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667B" w:rsidRDefault="0002667B" w:rsidP="00FE4223">
      <w:pPr>
        <w:spacing w:line="276" w:lineRule="auto"/>
        <w:ind w:left="0" w:firstLine="0"/>
        <w:rPr>
          <w:rFonts w:ascii="Lato" w:hAnsi="Lato" w:cs="Times New Roman"/>
          <w:b/>
          <w:bCs/>
          <w:sz w:val="22"/>
          <w:szCs w:val="22"/>
        </w:rPr>
      </w:pPr>
      <w:bookmarkStart w:id="0" w:name="_Hlk155955888"/>
    </w:p>
    <w:p w:rsidR="00E05533" w:rsidRDefault="00416AAD" w:rsidP="00FE4223">
      <w:pPr>
        <w:spacing w:line="276" w:lineRule="auto"/>
        <w:ind w:left="0" w:firstLine="0"/>
        <w:jc w:val="center"/>
        <w:rPr>
          <w:rFonts w:ascii="Lato" w:hAnsi="Lato" w:cs="Times New Roman"/>
          <w:b/>
          <w:bCs/>
          <w:sz w:val="22"/>
          <w:szCs w:val="22"/>
        </w:rPr>
      </w:pPr>
      <w:r w:rsidRPr="00416AAD">
        <w:rPr>
          <w:rFonts w:ascii="Lato" w:hAnsi="Lato" w:cs="Times New Roman"/>
          <w:b/>
          <w:bCs/>
          <w:sz w:val="22"/>
          <w:szCs w:val="22"/>
        </w:rPr>
        <w:t>OPIS PRZEDMIOTU ZAMÓWIENIA</w:t>
      </w:r>
      <w:bookmarkEnd w:id="0"/>
    </w:p>
    <w:p w:rsidR="00FE4223" w:rsidRPr="00FE4223" w:rsidRDefault="00FE4223" w:rsidP="00FE4223">
      <w:pPr>
        <w:spacing w:line="276" w:lineRule="auto"/>
        <w:ind w:left="0" w:firstLine="0"/>
        <w:jc w:val="center"/>
        <w:rPr>
          <w:rFonts w:ascii="Lato" w:hAnsi="Lato" w:cs="Times New Roman"/>
          <w:b/>
          <w:bCs/>
          <w:sz w:val="22"/>
          <w:szCs w:val="22"/>
        </w:rPr>
      </w:pPr>
    </w:p>
    <w:p w:rsidR="00FE4223" w:rsidRDefault="00E05533" w:rsidP="00FE4223">
      <w:pPr>
        <w:pStyle w:val="Akapitzlist"/>
        <w:numPr>
          <w:ilvl w:val="0"/>
          <w:numId w:val="107"/>
        </w:numPr>
        <w:spacing w:after="120" w:line="276" w:lineRule="auto"/>
        <w:rPr>
          <w:rFonts w:ascii="Lato" w:hAnsi="Lato" w:cs="Times New Roman"/>
          <w:b/>
          <w:bCs/>
          <w:sz w:val="22"/>
          <w:szCs w:val="22"/>
        </w:rPr>
      </w:pPr>
      <w:r w:rsidRPr="00FE4223">
        <w:rPr>
          <w:rFonts w:ascii="Lato" w:hAnsi="Lato" w:cs="Times New Roman"/>
          <w:b/>
          <w:bCs/>
          <w:sz w:val="22"/>
          <w:szCs w:val="22"/>
        </w:rPr>
        <w:t>Nasiona</w:t>
      </w:r>
    </w:p>
    <w:p w:rsidR="00E05533" w:rsidRPr="00FE4223" w:rsidRDefault="00E05533" w:rsidP="00FE4223">
      <w:pPr>
        <w:pStyle w:val="Akapitzlist"/>
        <w:numPr>
          <w:ilvl w:val="1"/>
          <w:numId w:val="107"/>
        </w:numPr>
        <w:spacing w:after="120" w:line="276" w:lineRule="auto"/>
        <w:rPr>
          <w:rFonts w:ascii="Lato" w:hAnsi="Lato" w:cs="Times New Roman"/>
          <w:b/>
          <w:bCs/>
          <w:sz w:val="22"/>
          <w:szCs w:val="22"/>
        </w:rPr>
      </w:pPr>
      <w:r w:rsidRPr="00FE4223">
        <w:rPr>
          <w:rFonts w:ascii="Lato" w:hAnsi="Lato" w:cs="Times New Roman"/>
          <w:b/>
          <w:bCs/>
          <w:sz w:val="22"/>
          <w:szCs w:val="22"/>
        </w:rPr>
        <w:t>Nasiona lucerny 10 kg</w:t>
      </w:r>
      <w:r w:rsidR="0056669B" w:rsidRPr="00FE4223">
        <w:rPr>
          <w:rFonts w:ascii="Lato" w:hAnsi="Lato" w:cs="Times New Roman"/>
          <w:b/>
          <w:bCs/>
          <w:sz w:val="22"/>
          <w:szCs w:val="22"/>
        </w:rPr>
        <w:t xml:space="preserve"> (03111000-2)</w:t>
      </w:r>
    </w:p>
    <w:p w:rsidR="00E05533" w:rsidRPr="00FE4223" w:rsidRDefault="00E05533" w:rsidP="00FE4223">
      <w:pPr>
        <w:pStyle w:val="Akapitzlist"/>
        <w:numPr>
          <w:ilvl w:val="1"/>
          <w:numId w:val="107"/>
        </w:numPr>
        <w:spacing w:line="276" w:lineRule="auto"/>
        <w:rPr>
          <w:rFonts w:ascii="Lato" w:hAnsi="Lato" w:cs="Times New Roman"/>
          <w:b/>
          <w:bCs/>
          <w:sz w:val="22"/>
          <w:szCs w:val="22"/>
        </w:rPr>
      </w:pPr>
      <w:r w:rsidRPr="00FE4223">
        <w:rPr>
          <w:rFonts w:ascii="Lato" w:hAnsi="Lato" w:cs="Times New Roman"/>
          <w:b/>
          <w:bCs/>
          <w:sz w:val="22"/>
          <w:szCs w:val="22"/>
        </w:rPr>
        <w:t>Ziarno słonecznika (niełuskane) 800 kg</w:t>
      </w:r>
      <w:r w:rsidR="0056669B" w:rsidRPr="00FE4223">
        <w:rPr>
          <w:rFonts w:ascii="Lato" w:hAnsi="Lato" w:cs="Times New Roman"/>
          <w:b/>
          <w:bCs/>
          <w:sz w:val="22"/>
          <w:szCs w:val="22"/>
        </w:rPr>
        <w:t xml:space="preserve"> (03111300-5)</w:t>
      </w:r>
    </w:p>
    <w:p w:rsidR="00E05533" w:rsidRPr="00416AAD" w:rsidRDefault="00E05533" w:rsidP="00FE4223">
      <w:pPr>
        <w:pStyle w:val="Akapitzlist"/>
        <w:numPr>
          <w:ilvl w:val="1"/>
          <w:numId w:val="107"/>
        </w:numPr>
        <w:spacing w:line="276" w:lineRule="auto"/>
        <w:rPr>
          <w:rFonts w:ascii="Lato" w:hAnsi="Lato" w:cs="Times New Roman"/>
          <w:b/>
          <w:bCs/>
          <w:sz w:val="22"/>
          <w:szCs w:val="22"/>
        </w:rPr>
      </w:pPr>
      <w:r w:rsidRPr="00416AAD">
        <w:rPr>
          <w:rFonts w:ascii="Lato" w:hAnsi="Lato" w:cs="Times New Roman"/>
          <w:b/>
          <w:bCs/>
          <w:sz w:val="22"/>
          <w:szCs w:val="22"/>
        </w:rPr>
        <w:t>Len konsumpcyjny (siemię lniane) 7</w:t>
      </w:r>
      <w:r w:rsidR="00765560">
        <w:rPr>
          <w:rFonts w:ascii="Lato" w:hAnsi="Lato" w:cs="Times New Roman"/>
          <w:b/>
          <w:bCs/>
          <w:sz w:val="22"/>
          <w:szCs w:val="22"/>
        </w:rPr>
        <w:t>00</w:t>
      </w:r>
      <w:r w:rsidRPr="00416AAD">
        <w:rPr>
          <w:rFonts w:ascii="Lato" w:hAnsi="Lato" w:cs="Times New Roman"/>
          <w:b/>
          <w:bCs/>
          <w:sz w:val="22"/>
          <w:szCs w:val="22"/>
        </w:rPr>
        <w:t xml:space="preserve"> kg</w:t>
      </w:r>
      <w:r w:rsidR="0056669B">
        <w:rPr>
          <w:rFonts w:ascii="Lato" w:hAnsi="Lato" w:cs="Times New Roman"/>
          <w:b/>
          <w:bCs/>
          <w:sz w:val="22"/>
          <w:szCs w:val="22"/>
        </w:rPr>
        <w:t xml:space="preserve"> (03111000-2)</w:t>
      </w:r>
    </w:p>
    <w:p w:rsidR="00E05533" w:rsidRPr="00416AAD" w:rsidRDefault="00E05533" w:rsidP="00FE4223">
      <w:pPr>
        <w:pStyle w:val="Akapitzlist"/>
        <w:numPr>
          <w:ilvl w:val="1"/>
          <w:numId w:val="107"/>
        </w:numPr>
        <w:spacing w:line="276" w:lineRule="auto"/>
        <w:rPr>
          <w:rFonts w:ascii="Lato" w:hAnsi="Lato" w:cs="Times New Roman"/>
          <w:b/>
          <w:bCs/>
          <w:sz w:val="22"/>
          <w:szCs w:val="22"/>
        </w:rPr>
      </w:pPr>
      <w:r w:rsidRPr="00416AAD">
        <w:rPr>
          <w:rFonts w:ascii="Lato" w:hAnsi="Lato" w:cs="Times New Roman"/>
          <w:b/>
          <w:bCs/>
          <w:sz w:val="22"/>
          <w:szCs w:val="22"/>
        </w:rPr>
        <w:t>Pestki dyni niełuskane 100 kg</w:t>
      </w:r>
      <w:r w:rsidR="0056669B">
        <w:rPr>
          <w:rFonts w:ascii="Lato" w:hAnsi="Lato" w:cs="Times New Roman"/>
          <w:b/>
          <w:bCs/>
          <w:sz w:val="22"/>
          <w:szCs w:val="22"/>
        </w:rPr>
        <w:t xml:space="preserve"> (03111700-9)</w:t>
      </w:r>
    </w:p>
    <w:p w:rsidR="00E05533" w:rsidRDefault="00E05533" w:rsidP="00982121">
      <w:pPr>
        <w:spacing w:line="276" w:lineRule="auto"/>
        <w:rPr>
          <w:rFonts w:ascii="Lato" w:hAnsi="Lato" w:cs="Times New Roman"/>
          <w:sz w:val="22"/>
          <w:szCs w:val="22"/>
        </w:rPr>
      </w:pPr>
    </w:p>
    <w:p w:rsidR="00E05533" w:rsidRPr="00EB32F9" w:rsidRDefault="00E05533" w:rsidP="00982121">
      <w:pPr>
        <w:spacing w:line="276" w:lineRule="auto"/>
        <w:rPr>
          <w:rFonts w:ascii="Lato" w:hAnsi="Lato" w:cs="Times New Roman"/>
          <w:sz w:val="22"/>
          <w:szCs w:val="22"/>
        </w:rPr>
      </w:pPr>
      <w:r w:rsidRPr="00EB32F9">
        <w:rPr>
          <w:rFonts w:ascii="Lato" w:hAnsi="Lato" w:cs="Times New Roman"/>
          <w:sz w:val="22"/>
          <w:szCs w:val="22"/>
        </w:rPr>
        <w:t>Wymagania Zamawiającego:</w:t>
      </w:r>
    </w:p>
    <w:p w:rsidR="00E05533" w:rsidRPr="00B70061" w:rsidRDefault="00E05533" w:rsidP="00982121">
      <w:pPr>
        <w:pStyle w:val="Akapitzlist"/>
        <w:numPr>
          <w:ilvl w:val="0"/>
          <w:numId w:val="91"/>
        </w:numPr>
        <w:spacing w:line="276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Nasiona</w:t>
      </w:r>
      <w:r w:rsidRPr="00B70061">
        <w:rPr>
          <w:rFonts w:ascii="Lato" w:hAnsi="Lato" w:cs="Times New Roman"/>
          <w:sz w:val="22"/>
          <w:szCs w:val="22"/>
        </w:rPr>
        <w:t xml:space="preserve"> mus</w:t>
      </w:r>
      <w:r>
        <w:rPr>
          <w:rFonts w:ascii="Lato" w:hAnsi="Lato" w:cs="Times New Roman"/>
          <w:sz w:val="22"/>
          <w:szCs w:val="22"/>
        </w:rPr>
        <w:t>zą</w:t>
      </w:r>
      <w:r w:rsidRPr="00B70061">
        <w:rPr>
          <w:rFonts w:ascii="Lato" w:hAnsi="Lato" w:cs="Times New Roman"/>
          <w:sz w:val="22"/>
          <w:szCs w:val="22"/>
        </w:rPr>
        <w:t xml:space="preserve"> być zdrowe, dojrzałe, suche (o wilgotności nie większej niż 15%); w przypadku wątpliwości w ocenie organoleptycznej Zamawiający ma prawo zbadać próbkę </w:t>
      </w:r>
      <w:r>
        <w:rPr>
          <w:rFonts w:ascii="Lato" w:hAnsi="Lato" w:cs="Times New Roman"/>
          <w:sz w:val="22"/>
          <w:szCs w:val="22"/>
        </w:rPr>
        <w:t>nasion</w:t>
      </w:r>
      <w:r w:rsidRPr="00B70061">
        <w:rPr>
          <w:rFonts w:ascii="Lato" w:hAnsi="Lato" w:cs="Times New Roman"/>
          <w:sz w:val="22"/>
          <w:szCs w:val="22"/>
        </w:rPr>
        <w:t xml:space="preserve"> z dnia dostawy w laboratorium i w przypadku zbyt dużej wilgotności zwrócić partię dostarczonego </w:t>
      </w:r>
      <w:r>
        <w:rPr>
          <w:rFonts w:ascii="Lato" w:hAnsi="Lato" w:cs="Times New Roman"/>
          <w:sz w:val="22"/>
          <w:szCs w:val="22"/>
        </w:rPr>
        <w:t>produktu</w:t>
      </w:r>
      <w:r w:rsidRPr="00B70061">
        <w:rPr>
          <w:rFonts w:ascii="Lato" w:hAnsi="Lato" w:cs="Times New Roman"/>
          <w:sz w:val="22"/>
          <w:szCs w:val="22"/>
        </w:rPr>
        <w:t xml:space="preserve"> w ciągu 7 dni roboczych od dnia dostawy; koszty analizy laboratoryjnej jak i zwrotu towaru pokrywa Wykonawca.</w:t>
      </w:r>
    </w:p>
    <w:p w:rsidR="00E05533" w:rsidRPr="00B70061" w:rsidRDefault="00E05533" w:rsidP="00982121">
      <w:pPr>
        <w:pStyle w:val="Akapitzlist"/>
        <w:numPr>
          <w:ilvl w:val="0"/>
          <w:numId w:val="91"/>
        </w:numPr>
        <w:spacing w:line="276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 xml:space="preserve">Nasiona </w:t>
      </w:r>
      <w:r w:rsidRPr="00B70061">
        <w:rPr>
          <w:rFonts w:ascii="Lato" w:hAnsi="Lato" w:cs="Times New Roman"/>
          <w:sz w:val="22"/>
          <w:szCs w:val="22"/>
        </w:rPr>
        <w:t>mus</w:t>
      </w:r>
      <w:r>
        <w:rPr>
          <w:rFonts w:ascii="Lato" w:hAnsi="Lato" w:cs="Times New Roman"/>
          <w:sz w:val="22"/>
          <w:szCs w:val="22"/>
        </w:rPr>
        <w:t>zą</w:t>
      </w:r>
      <w:r w:rsidRPr="00B70061">
        <w:rPr>
          <w:rFonts w:ascii="Lato" w:hAnsi="Lato" w:cs="Times New Roman"/>
          <w:sz w:val="22"/>
          <w:szCs w:val="22"/>
        </w:rPr>
        <w:t xml:space="preserve"> posiadać charakterystyczną dla danego gatunku barwę, kształt i</w:t>
      </w:r>
      <w:r w:rsidR="008F39C2">
        <w:rPr>
          <w:rFonts w:ascii="Lato" w:hAnsi="Lato" w:cs="Times New Roman"/>
          <w:sz w:val="22"/>
          <w:szCs w:val="22"/>
        </w:rPr>
        <w:t> </w:t>
      </w:r>
      <w:r w:rsidRPr="00B70061">
        <w:rPr>
          <w:rFonts w:ascii="Lato" w:hAnsi="Lato" w:cs="Times New Roman"/>
          <w:sz w:val="22"/>
          <w:szCs w:val="22"/>
        </w:rPr>
        <w:t>swoisty zapach, być wolne od obcych zapachów, wskazujących na ich zepsucie lub porażenie grzybami przechowalniczymi (w tym m.in. zapachu stęchlizny, fermentacji, pleśni); wolne od skażenia mikotoksynami</w:t>
      </w:r>
      <w:r>
        <w:rPr>
          <w:rFonts w:ascii="Lato" w:hAnsi="Lato" w:cs="Times New Roman"/>
          <w:sz w:val="22"/>
          <w:szCs w:val="22"/>
        </w:rPr>
        <w:t>.</w:t>
      </w:r>
    </w:p>
    <w:p w:rsidR="00E05533" w:rsidRPr="00EB32F9" w:rsidRDefault="00E05533" w:rsidP="00982121">
      <w:pPr>
        <w:pStyle w:val="Akapitzlist"/>
        <w:numPr>
          <w:ilvl w:val="0"/>
          <w:numId w:val="91"/>
        </w:numPr>
        <w:spacing w:line="276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Nasiona</w:t>
      </w:r>
      <w:r w:rsidRPr="00B70061">
        <w:rPr>
          <w:rFonts w:ascii="Lato" w:hAnsi="Lato" w:cs="Times New Roman"/>
          <w:sz w:val="22"/>
          <w:szCs w:val="22"/>
        </w:rPr>
        <w:t xml:space="preserve"> mus</w:t>
      </w:r>
      <w:r>
        <w:rPr>
          <w:rFonts w:ascii="Lato" w:hAnsi="Lato" w:cs="Times New Roman"/>
          <w:sz w:val="22"/>
          <w:szCs w:val="22"/>
        </w:rPr>
        <w:t>zą</w:t>
      </w:r>
      <w:r w:rsidRPr="00B70061">
        <w:rPr>
          <w:rFonts w:ascii="Lato" w:hAnsi="Lato" w:cs="Times New Roman"/>
          <w:sz w:val="22"/>
          <w:szCs w:val="22"/>
        </w:rPr>
        <w:t xml:space="preserve"> być wolne od żywych, jak i martwych szkodników polowych i</w:t>
      </w:r>
      <w:r w:rsidR="008F39C2">
        <w:rPr>
          <w:rFonts w:ascii="Lato" w:hAnsi="Lato" w:cs="Times New Roman"/>
          <w:sz w:val="22"/>
          <w:szCs w:val="22"/>
        </w:rPr>
        <w:t> </w:t>
      </w:r>
      <w:r w:rsidRPr="00B70061">
        <w:rPr>
          <w:rFonts w:ascii="Lato" w:hAnsi="Lato" w:cs="Times New Roman"/>
          <w:sz w:val="22"/>
          <w:szCs w:val="22"/>
        </w:rPr>
        <w:t>magazynowych – w tym owadów, roztoczy, i gryzoni – na każdym etapie ich rozwoju oraz uszkodzeń przez nie spowodowanych, a także wolne od zanieczyszczeń mechanicznych (piasek, ziemia, odchody szkodników, itp.) i</w:t>
      </w:r>
      <w:r w:rsidR="008F39C2">
        <w:rPr>
          <w:rFonts w:ascii="Lato" w:hAnsi="Lato" w:cs="Times New Roman"/>
          <w:sz w:val="22"/>
          <w:szCs w:val="22"/>
        </w:rPr>
        <w:t> </w:t>
      </w:r>
      <w:r w:rsidRPr="00B70061">
        <w:rPr>
          <w:rFonts w:ascii="Lato" w:hAnsi="Lato" w:cs="Times New Roman"/>
          <w:sz w:val="22"/>
          <w:szCs w:val="22"/>
        </w:rPr>
        <w:t>toksycznych (metale ciężkie, pozostałości pestycydów)</w:t>
      </w:r>
      <w:r>
        <w:rPr>
          <w:rFonts w:ascii="Lato" w:hAnsi="Lato" w:cs="Times New Roman"/>
          <w:sz w:val="22"/>
          <w:szCs w:val="22"/>
        </w:rPr>
        <w:t>.</w:t>
      </w:r>
    </w:p>
    <w:p w:rsidR="00E05533" w:rsidRPr="00B70061" w:rsidRDefault="00E05533" w:rsidP="00982121">
      <w:pPr>
        <w:pStyle w:val="Akapitzlist"/>
        <w:numPr>
          <w:ilvl w:val="0"/>
          <w:numId w:val="91"/>
        </w:numPr>
        <w:spacing w:line="276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Produkt ma być</w:t>
      </w:r>
      <w:r w:rsidRPr="00B70061">
        <w:rPr>
          <w:rFonts w:ascii="Lato" w:hAnsi="Lato" w:cs="Times New Roman"/>
          <w:sz w:val="22"/>
          <w:szCs w:val="22"/>
        </w:rPr>
        <w:t xml:space="preserve"> dostarczan</w:t>
      </w:r>
      <w:r>
        <w:rPr>
          <w:rFonts w:ascii="Lato" w:hAnsi="Lato" w:cs="Times New Roman"/>
          <w:sz w:val="22"/>
          <w:szCs w:val="22"/>
        </w:rPr>
        <w:t>y</w:t>
      </w:r>
      <w:r w:rsidRPr="00B70061">
        <w:rPr>
          <w:rFonts w:ascii="Lato" w:hAnsi="Lato" w:cs="Times New Roman"/>
          <w:sz w:val="22"/>
          <w:szCs w:val="22"/>
        </w:rPr>
        <w:t xml:space="preserve"> w workach nie cięższych niż </w:t>
      </w:r>
      <w:r>
        <w:rPr>
          <w:rFonts w:ascii="Lato" w:hAnsi="Lato" w:cs="Times New Roman"/>
          <w:sz w:val="22"/>
          <w:szCs w:val="22"/>
        </w:rPr>
        <w:t>25</w:t>
      </w:r>
      <w:r w:rsidRPr="00B70061">
        <w:rPr>
          <w:rFonts w:ascii="Lato" w:hAnsi="Lato" w:cs="Times New Roman"/>
          <w:sz w:val="22"/>
          <w:szCs w:val="22"/>
        </w:rPr>
        <w:t xml:space="preserve"> kg</w:t>
      </w:r>
      <w:r w:rsidR="00982121">
        <w:rPr>
          <w:rFonts w:ascii="Lato" w:hAnsi="Lato" w:cs="Times New Roman"/>
          <w:sz w:val="22"/>
          <w:szCs w:val="22"/>
        </w:rPr>
        <w:t>.</w:t>
      </w:r>
    </w:p>
    <w:p w:rsidR="00FE4223" w:rsidRDefault="00982121" w:rsidP="00FE4223">
      <w:pPr>
        <w:pStyle w:val="Akapitzlist"/>
        <w:numPr>
          <w:ilvl w:val="0"/>
          <w:numId w:val="91"/>
        </w:numPr>
        <w:spacing w:line="276" w:lineRule="auto"/>
        <w:rPr>
          <w:rFonts w:ascii="Lato" w:hAnsi="Lato" w:cs="Times New Roman"/>
          <w:sz w:val="22"/>
          <w:szCs w:val="22"/>
        </w:rPr>
      </w:pPr>
      <w:r>
        <w:rPr>
          <w:rFonts w:ascii="Lato" w:hAnsi="Lato" w:cs="Times New Roman"/>
          <w:sz w:val="22"/>
          <w:szCs w:val="22"/>
        </w:rPr>
        <w:t>W</w:t>
      </w:r>
      <w:r w:rsidR="00E05533" w:rsidRPr="00B70061">
        <w:rPr>
          <w:rFonts w:ascii="Lato" w:hAnsi="Lato" w:cs="Times New Roman"/>
          <w:sz w:val="22"/>
          <w:szCs w:val="22"/>
        </w:rPr>
        <w:t>orki powinny być oznakowane etykietą, zawierającą nazwę towaru, jego ilość, datę pakowania, datę</w:t>
      </w:r>
      <w:r w:rsidR="00E05533">
        <w:rPr>
          <w:rFonts w:ascii="Lato" w:hAnsi="Lato" w:cs="Times New Roman"/>
          <w:sz w:val="22"/>
          <w:szCs w:val="22"/>
        </w:rPr>
        <w:t xml:space="preserve"> </w:t>
      </w:r>
      <w:r w:rsidR="00E05533" w:rsidRPr="00B70061">
        <w:rPr>
          <w:rFonts w:ascii="Lato" w:hAnsi="Lato" w:cs="Times New Roman"/>
          <w:sz w:val="22"/>
          <w:szCs w:val="22"/>
        </w:rPr>
        <w:t>minimalnej trwałości/przydatności do spożycia; Zamawiający zastrzega sobie prawo nieprzyjęcia worków</w:t>
      </w:r>
      <w:r w:rsidR="00E05533">
        <w:rPr>
          <w:rFonts w:ascii="Lato" w:hAnsi="Lato" w:cs="Times New Roman"/>
          <w:sz w:val="22"/>
          <w:szCs w:val="22"/>
        </w:rPr>
        <w:t xml:space="preserve"> </w:t>
      </w:r>
      <w:r w:rsidR="00E05533" w:rsidRPr="00B70061">
        <w:rPr>
          <w:rFonts w:ascii="Lato" w:hAnsi="Lato" w:cs="Times New Roman"/>
          <w:sz w:val="22"/>
          <w:szCs w:val="22"/>
        </w:rPr>
        <w:t>bez etykiet</w:t>
      </w:r>
      <w:r w:rsidR="00FE4223">
        <w:rPr>
          <w:rFonts w:ascii="Lato" w:hAnsi="Lato" w:cs="Times New Roman"/>
          <w:sz w:val="22"/>
          <w:szCs w:val="22"/>
        </w:rPr>
        <w:t>.</w:t>
      </w:r>
    </w:p>
    <w:p w:rsidR="008F39C2" w:rsidRPr="00FE4223" w:rsidRDefault="008F39C2" w:rsidP="00FE4223">
      <w:pPr>
        <w:pStyle w:val="Akapitzlist"/>
        <w:numPr>
          <w:ilvl w:val="0"/>
          <w:numId w:val="91"/>
        </w:numPr>
        <w:spacing w:after="120" w:line="276" w:lineRule="auto"/>
        <w:ind w:left="1434" w:hanging="357"/>
        <w:rPr>
          <w:rFonts w:ascii="Lato" w:hAnsi="Lato" w:cs="Times New Roman"/>
          <w:sz w:val="22"/>
          <w:szCs w:val="22"/>
        </w:rPr>
      </w:pPr>
      <w:r w:rsidRPr="00FE4223">
        <w:rPr>
          <w:rFonts w:ascii="Lato" w:hAnsi="Lato" w:cs="Times New Roman"/>
          <w:sz w:val="22"/>
          <w:szCs w:val="22"/>
        </w:rPr>
        <w:t>Zamawiający zastrzega sobie prawo przeprowadzenia badań/analiz laboratoryjnych w przypadku podejrzenia złej jakości produktów (badania mikrobiologiczne, badania fizykochemiczne, m.in. enzymy marketowe jakości, mikotoksyny, metale ciężkie, dioksyny, furany, PCB, antybiotyki, pozostałości pestycydów; szkodniki i ich pozostałości). (Rozporządzenie (WE) Nr 396/2005 Parlamentu Europejskiego i Rady z dnia 23 lutego 2005 r. w sprawie najwyższych dopuszczalnych poziomów pozostałości pestycydów w żywności i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>paszy pochodzenia roślinnego i zwierzęcego oraz na ich powierzchni, zmieniające dyrektywę Rady 91/414/EWG (Dz. U. L 70 z 16.03.2005, s 1 ze zm.), Rozporządzenie Komisji (WE) Nr 1881/2006 z dnia 19 grudnia 2006 r. ustalające najwyższe dopuszczalne poziomy niektórych zanieczyszczeń w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 xml:space="preserve">środkach spożywczych (Dz. U. L 364 z 20.12.2006, s 5 ze zm.), Rozporządzenie Parlamentu Europejskiego i Rady (WE) Nr 767/2009 z dnia 13 lipca 2009 r. w sprawie wprowadzania na rynek i stosowania pasz, zmieniające rozporządzenie (WE) nr 1831/2003 Parlamentu Europejskiego i Rady i 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 xml:space="preserve">uchylające dyrektywę Rady 79/373/EWG, dyrektywę Komisji 80/511/EWG, dyrektywy Rady 82/471/EWG, 83/228/EWG, 93/74/EWG, 93/113/WE </w:t>
      </w:r>
      <w:r w:rsidRPr="00FE4223">
        <w:rPr>
          <w:rFonts w:ascii="Lato" w:hAnsi="Lato" w:cs="Times New Roman"/>
          <w:sz w:val="22"/>
          <w:szCs w:val="22"/>
        </w:rPr>
        <w:lastRenderedPageBreak/>
        <w:t>i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>96/25/WE oraz decyzję Komisji 2004/217/WE), Rozporządzenie (WE) nr 183/2005 Parlamentu Europejskiego i Rady z dnia 12 stycznia 2005 r. ustanawiające wymagania dotyczące higieny pasz, z późniejszymi zmianami, Rozporządzenie Ministra Rolnictwa i Rozwoju Wsi z dnia 7 listopada 2023 r. zmieniające rozporządzenie w sprawie zawartości substancji niepożądanych w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>paszach (Dz.U. 2023 poz. 2460). W przypadku wyników niekorzystnych, ponadnormatywnych, Zamawiający zobowiązuje Wykonawcę do pokrycia kosztów badań/analiz. Zamawiający za wynik niekorzystny w przypadku badania mikrologicznego uznaje obecność jakichkolwiek mikotoksyn. W takim przypadku może zobowiązać Wykonawcę do pokrycia kosztów danej próby, w</w:t>
      </w:r>
      <w:r w:rsidR="00FE4223">
        <w:rPr>
          <w:rFonts w:ascii="Lato" w:hAnsi="Lato" w:cs="Times New Roman"/>
          <w:sz w:val="22"/>
          <w:szCs w:val="22"/>
        </w:rPr>
        <w:t> </w:t>
      </w:r>
      <w:r w:rsidRPr="00FE4223">
        <w:rPr>
          <w:rFonts w:ascii="Lato" w:hAnsi="Lato" w:cs="Times New Roman"/>
          <w:sz w:val="22"/>
          <w:szCs w:val="22"/>
        </w:rPr>
        <w:t>której wykryto mikotoksyny, a także wymiany zbadanej partii towaru na nową.</w:t>
      </w:r>
    </w:p>
    <w:p w:rsidR="008F39C2" w:rsidRPr="00FE4223" w:rsidRDefault="008F39C2" w:rsidP="00FE4223">
      <w:pPr>
        <w:spacing w:line="276" w:lineRule="auto"/>
        <w:jc w:val="left"/>
        <w:rPr>
          <w:rFonts w:ascii="Lato" w:hAnsi="Lato" w:cs="Times New Roman"/>
          <w:sz w:val="22"/>
          <w:szCs w:val="22"/>
        </w:rPr>
      </w:pPr>
      <w:r w:rsidRPr="00FE4223">
        <w:rPr>
          <w:rFonts w:ascii="Lato" w:hAnsi="Lato" w:cs="Times New Roman"/>
          <w:sz w:val="22"/>
          <w:szCs w:val="22"/>
        </w:rPr>
        <w:t>Realizacja dostaw</w:t>
      </w:r>
    </w:p>
    <w:p w:rsidR="008F39C2" w:rsidRPr="008F39C2" w:rsidRDefault="008F39C2" w:rsidP="00982121">
      <w:pPr>
        <w:pStyle w:val="Akapitzlist"/>
        <w:numPr>
          <w:ilvl w:val="1"/>
          <w:numId w:val="98"/>
        </w:numPr>
        <w:spacing w:line="276" w:lineRule="auto"/>
        <w:rPr>
          <w:rFonts w:ascii="Lato" w:hAnsi="Lato" w:cs="Times New Roman"/>
          <w:bCs/>
          <w:sz w:val="22"/>
          <w:szCs w:val="22"/>
        </w:rPr>
      </w:pPr>
      <w:bookmarkStart w:id="1" w:name="_Hlk179458100"/>
      <w:r w:rsidRPr="008F39C2">
        <w:rPr>
          <w:rFonts w:ascii="Lato" w:hAnsi="Lato" w:cs="Times New Roman"/>
          <w:sz w:val="22"/>
          <w:szCs w:val="22"/>
        </w:rPr>
        <w:t>Dostawy będą realizowane po uzgodnieniu terminu i wielkości dostawy z</w:t>
      </w:r>
      <w:r>
        <w:rPr>
          <w:rFonts w:ascii="Lato" w:hAnsi="Lato" w:cs="Times New Roman"/>
          <w:sz w:val="22"/>
          <w:szCs w:val="22"/>
        </w:rPr>
        <w:t> </w:t>
      </w:r>
      <w:r w:rsidRPr="008F39C2">
        <w:rPr>
          <w:rFonts w:ascii="Lato" w:hAnsi="Lato" w:cs="Times New Roman"/>
          <w:sz w:val="22"/>
          <w:szCs w:val="22"/>
        </w:rPr>
        <w:t xml:space="preserve">działem zaopatrzenia GOZ. Dostawa musi być zrealizowana do Zamawiającego wraz </w:t>
      </w:r>
      <w:bookmarkEnd w:id="1"/>
      <w:r w:rsidRPr="008F39C2">
        <w:rPr>
          <w:rFonts w:ascii="Lato" w:hAnsi="Lato" w:cs="Times New Roman"/>
          <w:sz w:val="22"/>
          <w:szCs w:val="22"/>
        </w:rPr>
        <w:t>z wyładowaniem do magazynu GOZ, w częstotliwości około ra</w:t>
      </w:r>
      <w:r w:rsidR="00982121">
        <w:rPr>
          <w:rFonts w:ascii="Lato" w:hAnsi="Lato" w:cs="Times New Roman"/>
          <w:sz w:val="22"/>
          <w:szCs w:val="22"/>
        </w:rPr>
        <w:t>z</w:t>
      </w:r>
      <w:r w:rsidRPr="008F39C2">
        <w:rPr>
          <w:rFonts w:ascii="Lato" w:hAnsi="Lato" w:cs="Times New Roman"/>
          <w:sz w:val="22"/>
          <w:szCs w:val="22"/>
        </w:rPr>
        <w:t xml:space="preserve"> na </w:t>
      </w:r>
      <w:r w:rsidR="00982121">
        <w:rPr>
          <w:rFonts w:ascii="Lato" w:hAnsi="Lato" w:cs="Times New Roman"/>
          <w:sz w:val="22"/>
          <w:szCs w:val="22"/>
        </w:rPr>
        <w:t>1-</w:t>
      </w:r>
      <w:r w:rsidRPr="008F39C2">
        <w:rPr>
          <w:rFonts w:ascii="Lato" w:hAnsi="Lato" w:cs="Times New Roman"/>
          <w:sz w:val="22"/>
          <w:szCs w:val="22"/>
        </w:rPr>
        <w:t>2 miesiąc</w:t>
      </w:r>
      <w:r w:rsidR="00982121">
        <w:rPr>
          <w:rFonts w:ascii="Lato" w:hAnsi="Lato" w:cs="Times New Roman"/>
          <w:sz w:val="22"/>
          <w:szCs w:val="22"/>
        </w:rPr>
        <w:t>e</w:t>
      </w:r>
      <w:r w:rsidRPr="008F39C2">
        <w:rPr>
          <w:rFonts w:ascii="Lato" w:hAnsi="Lato" w:cs="Times New Roman"/>
          <w:sz w:val="22"/>
          <w:szCs w:val="22"/>
        </w:rPr>
        <w:t>.</w:t>
      </w:r>
    </w:p>
    <w:p w:rsidR="00FE4223" w:rsidRPr="00FE4223" w:rsidRDefault="008F39C2" w:rsidP="00FE4223">
      <w:pPr>
        <w:pStyle w:val="Akapitzlist"/>
        <w:numPr>
          <w:ilvl w:val="1"/>
          <w:numId w:val="98"/>
        </w:numPr>
        <w:spacing w:line="276" w:lineRule="auto"/>
        <w:rPr>
          <w:rFonts w:ascii="Lato" w:hAnsi="Lato" w:cs="Times New Roman"/>
          <w:bCs/>
          <w:sz w:val="22"/>
          <w:szCs w:val="22"/>
        </w:rPr>
      </w:pPr>
      <w:r w:rsidRPr="008F39C2">
        <w:rPr>
          <w:rFonts w:ascii="Lato" w:hAnsi="Lato" w:cs="Times New Roman"/>
          <w:sz w:val="22"/>
          <w:szCs w:val="22"/>
        </w:rPr>
        <w:t xml:space="preserve">Dostarczenie towaru do </w:t>
      </w:r>
      <w:r w:rsidR="00ED530D">
        <w:rPr>
          <w:rFonts w:ascii="Lato" w:hAnsi="Lato" w:cs="Times New Roman"/>
          <w:sz w:val="22"/>
          <w:szCs w:val="22"/>
        </w:rPr>
        <w:t>2</w:t>
      </w:r>
      <w:r w:rsidRPr="008F39C2">
        <w:rPr>
          <w:rFonts w:ascii="Lato" w:hAnsi="Lato" w:cs="Times New Roman"/>
          <w:sz w:val="22"/>
          <w:szCs w:val="22"/>
        </w:rPr>
        <w:t xml:space="preserve"> dni, zgodnie ze złożoną ofertą i podpisaną umową, od złożenia zamówienia przez GOZ</w:t>
      </w:r>
      <w:r w:rsidR="00FE4223">
        <w:rPr>
          <w:rFonts w:ascii="Lato" w:hAnsi="Lato" w:cs="Times New Roman"/>
          <w:sz w:val="22"/>
          <w:szCs w:val="22"/>
        </w:rPr>
        <w:t>.</w:t>
      </w:r>
    </w:p>
    <w:p w:rsidR="008F39C2" w:rsidRPr="00FE4223" w:rsidRDefault="008F39C2" w:rsidP="00FE4223">
      <w:pPr>
        <w:pStyle w:val="Akapitzlist"/>
        <w:numPr>
          <w:ilvl w:val="1"/>
          <w:numId w:val="98"/>
        </w:numPr>
        <w:spacing w:line="276" w:lineRule="auto"/>
        <w:rPr>
          <w:rFonts w:ascii="Lato" w:hAnsi="Lato" w:cs="Times New Roman"/>
          <w:bCs/>
          <w:sz w:val="22"/>
          <w:szCs w:val="22"/>
        </w:rPr>
      </w:pPr>
      <w:r w:rsidRPr="00FE4223">
        <w:rPr>
          <w:rFonts w:ascii="Lato" w:hAnsi="Lato" w:cs="Times New Roman"/>
          <w:bCs/>
          <w:sz w:val="22"/>
          <w:szCs w:val="22"/>
        </w:rPr>
        <w:t xml:space="preserve">Rozpoczęcie dostaw: </w:t>
      </w:r>
      <w:r w:rsidR="00D93BD3">
        <w:rPr>
          <w:rFonts w:ascii="Lato" w:hAnsi="Lato" w:cs="Times New Roman"/>
          <w:bCs/>
          <w:color w:val="auto"/>
          <w:sz w:val="22"/>
          <w:szCs w:val="22"/>
        </w:rPr>
        <w:t>luty</w:t>
      </w:r>
      <w:r w:rsidRPr="00FE4223">
        <w:rPr>
          <w:rFonts w:ascii="Lato" w:hAnsi="Lato" w:cs="Times New Roman"/>
          <w:bCs/>
          <w:color w:val="auto"/>
          <w:sz w:val="22"/>
          <w:szCs w:val="22"/>
        </w:rPr>
        <w:t xml:space="preserve"> 2025 roku, zakończenie: 31 grudnia 2025 roku</w:t>
      </w:r>
      <w:r w:rsidR="00FE4223" w:rsidRPr="00FE4223">
        <w:rPr>
          <w:rFonts w:ascii="Lato" w:hAnsi="Lato" w:cs="Times New Roman"/>
          <w:bCs/>
          <w:color w:val="auto"/>
          <w:sz w:val="22"/>
          <w:szCs w:val="22"/>
        </w:rPr>
        <w:t>.</w:t>
      </w:r>
    </w:p>
    <w:p w:rsidR="008F39C2" w:rsidRPr="008F39C2" w:rsidRDefault="008F39C2" w:rsidP="00982121">
      <w:pPr>
        <w:pStyle w:val="Akapitzlist"/>
        <w:spacing w:after="160" w:line="276" w:lineRule="auto"/>
        <w:ind w:left="1080" w:firstLine="0"/>
        <w:jc w:val="left"/>
        <w:rPr>
          <w:rFonts w:ascii="Lato" w:hAnsi="Lato" w:cs="Times New Roman"/>
          <w:sz w:val="22"/>
          <w:szCs w:val="22"/>
        </w:rPr>
      </w:pPr>
    </w:p>
    <w:sectPr w:rsidR="008F39C2" w:rsidRPr="008F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6432"/>
    <w:multiLevelType w:val="multilevel"/>
    <w:tmpl w:val="92FE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07D6703"/>
    <w:multiLevelType w:val="hybridMultilevel"/>
    <w:tmpl w:val="33EE7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4E38"/>
    <w:multiLevelType w:val="hybridMultilevel"/>
    <w:tmpl w:val="FEC6A2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652FCE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04927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40BCB"/>
    <w:multiLevelType w:val="multilevel"/>
    <w:tmpl w:val="48228F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50C5D2E"/>
    <w:multiLevelType w:val="multilevel"/>
    <w:tmpl w:val="CDDE6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7102672"/>
    <w:multiLevelType w:val="hybridMultilevel"/>
    <w:tmpl w:val="52B2F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C8B42BF2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B3EFC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24385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A717C"/>
    <w:multiLevelType w:val="multilevel"/>
    <w:tmpl w:val="EBC468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440FB"/>
    <w:multiLevelType w:val="hybridMultilevel"/>
    <w:tmpl w:val="50BA6E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0885CBC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D1401E"/>
    <w:multiLevelType w:val="multilevel"/>
    <w:tmpl w:val="01E8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2BC668D"/>
    <w:multiLevelType w:val="multilevel"/>
    <w:tmpl w:val="F2649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48E2E80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4CB61AF"/>
    <w:multiLevelType w:val="hybridMultilevel"/>
    <w:tmpl w:val="65B6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36C39"/>
    <w:multiLevelType w:val="hybridMultilevel"/>
    <w:tmpl w:val="A5EE4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D2AF9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F1419B"/>
    <w:multiLevelType w:val="hybridMultilevel"/>
    <w:tmpl w:val="2556C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C50B5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135097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99D44A6"/>
    <w:multiLevelType w:val="hybridMultilevel"/>
    <w:tmpl w:val="C3E6DF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A0737BA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C4003C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D376D"/>
    <w:multiLevelType w:val="hybridMultilevel"/>
    <w:tmpl w:val="F8907586"/>
    <w:lvl w:ilvl="0" w:tplc="4642A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B9E2710"/>
    <w:multiLevelType w:val="hybridMultilevel"/>
    <w:tmpl w:val="80C0BF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C203B4B"/>
    <w:multiLevelType w:val="hybridMultilevel"/>
    <w:tmpl w:val="B57039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C23275B"/>
    <w:multiLevelType w:val="multilevel"/>
    <w:tmpl w:val="04AEF8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C436C02"/>
    <w:multiLevelType w:val="hybridMultilevel"/>
    <w:tmpl w:val="9CF4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DA689F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4F5BD7"/>
    <w:multiLevelType w:val="multilevel"/>
    <w:tmpl w:val="3144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10D1568"/>
    <w:multiLevelType w:val="hybridMultilevel"/>
    <w:tmpl w:val="D3342E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DC3866"/>
    <w:multiLevelType w:val="multilevel"/>
    <w:tmpl w:val="DEAABE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24F6360D"/>
    <w:multiLevelType w:val="hybridMultilevel"/>
    <w:tmpl w:val="50BA6E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58D4E43"/>
    <w:multiLevelType w:val="hybridMultilevel"/>
    <w:tmpl w:val="4F3AD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5D5044F"/>
    <w:multiLevelType w:val="hybridMultilevel"/>
    <w:tmpl w:val="E334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593511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8923103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A3144D8"/>
    <w:multiLevelType w:val="hybridMultilevel"/>
    <w:tmpl w:val="27987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B38BF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11004"/>
    <w:multiLevelType w:val="hybridMultilevel"/>
    <w:tmpl w:val="0B3A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730DA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D99014E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EA36F41"/>
    <w:multiLevelType w:val="hybridMultilevel"/>
    <w:tmpl w:val="F21468EE"/>
    <w:lvl w:ilvl="0" w:tplc="0D363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862EA0"/>
    <w:multiLevelType w:val="hybridMultilevel"/>
    <w:tmpl w:val="F50EB10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30D23730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2AD4F17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48A4FA7"/>
    <w:multiLevelType w:val="multilevel"/>
    <w:tmpl w:val="F37EDC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35DD298B"/>
    <w:multiLevelType w:val="hybridMultilevel"/>
    <w:tmpl w:val="F1B2EC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3760114E"/>
    <w:multiLevelType w:val="hybridMultilevel"/>
    <w:tmpl w:val="055AC8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8410C"/>
    <w:multiLevelType w:val="hybridMultilevel"/>
    <w:tmpl w:val="D6761C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B4C14B7"/>
    <w:multiLevelType w:val="multilevel"/>
    <w:tmpl w:val="A5E267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3" w15:restartNumberingAfterBreak="0">
    <w:nsid w:val="3C141531"/>
    <w:multiLevelType w:val="multilevel"/>
    <w:tmpl w:val="4E3E2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C4B59F9"/>
    <w:multiLevelType w:val="multilevel"/>
    <w:tmpl w:val="BAFA84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CF000E5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DA46EB3"/>
    <w:multiLevelType w:val="hybridMultilevel"/>
    <w:tmpl w:val="B5EE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661861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F710B24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0425DE9"/>
    <w:multiLevelType w:val="multilevel"/>
    <w:tmpl w:val="1F6CB9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428E0EF4"/>
    <w:multiLevelType w:val="multilevel"/>
    <w:tmpl w:val="D1B8FD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42CD7A96"/>
    <w:multiLevelType w:val="hybridMultilevel"/>
    <w:tmpl w:val="CCBA79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44941AEB"/>
    <w:multiLevelType w:val="hybridMultilevel"/>
    <w:tmpl w:val="3D2AC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F418ED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4F35F9"/>
    <w:multiLevelType w:val="hybridMultilevel"/>
    <w:tmpl w:val="856E2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D6D68"/>
    <w:multiLevelType w:val="multilevel"/>
    <w:tmpl w:val="FD707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4AB24A87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DA14AA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21274C"/>
    <w:multiLevelType w:val="multilevel"/>
    <w:tmpl w:val="2F00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F901A6D"/>
    <w:multiLevelType w:val="hybridMultilevel"/>
    <w:tmpl w:val="52B2F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AB19C3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10098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581BF2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8E024D"/>
    <w:multiLevelType w:val="hybridMultilevel"/>
    <w:tmpl w:val="65B69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0A1DBA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887D46"/>
    <w:multiLevelType w:val="hybridMultilevel"/>
    <w:tmpl w:val="055AC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B80E46"/>
    <w:multiLevelType w:val="multilevel"/>
    <w:tmpl w:val="ACE686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5B6162CF"/>
    <w:multiLevelType w:val="multilevel"/>
    <w:tmpl w:val="C2129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5C544226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C8C2F01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D8A5220"/>
    <w:multiLevelType w:val="multilevel"/>
    <w:tmpl w:val="632883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720" w:hanging="363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6" w:hanging="1800"/>
      </w:pPr>
      <w:rPr>
        <w:rFonts w:hint="default"/>
      </w:rPr>
    </w:lvl>
  </w:abstractNum>
  <w:abstractNum w:abstractNumId="81" w15:restartNumberingAfterBreak="0">
    <w:nsid w:val="5FE52061"/>
    <w:multiLevelType w:val="hybridMultilevel"/>
    <w:tmpl w:val="D28A90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60166F4C"/>
    <w:multiLevelType w:val="hybridMultilevel"/>
    <w:tmpl w:val="32483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14676A0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5C7391"/>
    <w:multiLevelType w:val="hybridMultilevel"/>
    <w:tmpl w:val="A1DC0D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3312C"/>
    <w:multiLevelType w:val="hybridMultilevel"/>
    <w:tmpl w:val="856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03A50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CA509A"/>
    <w:multiLevelType w:val="hybridMultilevel"/>
    <w:tmpl w:val="E334F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E06517"/>
    <w:multiLevelType w:val="multilevel"/>
    <w:tmpl w:val="BF34AA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679E5449"/>
    <w:multiLevelType w:val="hybridMultilevel"/>
    <w:tmpl w:val="B8E0F472"/>
    <w:lvl w:ilvl="0" w:tplc="610433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A70240A"/>
    <w:multiLevelType w:val="multilevel"/>
    <w:tmpl w:val="9D72A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A731F17"/>
    <w:multiLevelType w:val="multilevel"/>
    <w:tmpl w:val="6E3C8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6B8B0329"/>
    <w:multiLevelType w:val="hybridMultilevel"/>
    <w:tmpl w:val="B0962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D105458"/>
    <w:multiLevelType w:val="hybridMultilevel"/>
    <w:tmpl w:val="50BA6EE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DDC5D30"/>
    <w:multiLevelType w:val="hybridMultilevel"/>
    <w:tmpl w:val="0B3AE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F359AF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CD5E3C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02E5A93"/>
    <w:multiLevelType w:val="hybridMultilevel"/>
    <w:tmpl w:val="C61CA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ED7B50"/>
    <w:multiLevelType w:val="hybridMultilevel"/>
    <w:tmpl w:val="A7F61F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74826926"/>
    <w:multiLevelType w:val="hybridMultilevel"/>
    <w:tmpl w:val="B57039B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520191D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53E0AA1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AD18F9"/>
    <w:multiLevelType w:val="multilevel"/>
    <w:tmpl w:val="8A1248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7AE5055C"/>
    <w:multiLevelType w:val="multilevel"/>
    <w:tmpl w:val="846C9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4" w15:restartNumberingAfterBreak="0">
    <w:nsid w:val="7B38755D"/>
    <w:multiLevelType w:val="hybridMultilevel"/>
    <w:tmpl w:val="D28A90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EE7396D"/>
    <w:multiLevelType w:val="hybridMultilevel"/>
    <w:tmpl w:val="01EAA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7F004A"/>
    <w:multiLevelType w:val="hybridMultilevel"/>
    <w:tmpl w:val="DCEE4B9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2358866">
    <w:abstractNumId w:val="80"/>
  </w:num>
  <w:num w:numId="2" w16cid:durableId="1044212833">
    <w:abstractNumId w:val="19"/>
  </w:num>
  <w:num w:numId="3" w16cid:durableId="118187967">
    <w:abstractNumId w:val="17"/>
  </w:num>
  <w:num w:numId="4" w16cid:durableId="1593586585">
    <w:abstractNumId w:val="77"/>
  </w:num>
  <w:num w:numId="5" w16cid:durableId="1410930669">
    <w:abstractNumId w:val="29"/>
  </w:num>
  <w:num w:numId="6" w16cid:durableId="1646010860">
    <w:abstractNumId w:val="103"/>
  </w:num>
  <w:num w:numId="7" w16cid:durableId="2107798810">
    <w:abstractNumId w:val="91"/>
  </w:num>
  <w:num w:numId="8" w16cid:durableId="345254339">
    <w:abstractNumId w:val="61"/>
  </w:num>
  <w:num w:numId="9" w16cid:durableId="616562856">
    <w:abstractNumId w:val="92"/>
  </w:num>
  <w:num w:numId="10" w16cid:durableId="346685540">
    <w:abstractNumId w:val="49"/>
  </w:num>
  <w:num w:numId="11" w16cid:durableId="762607225">
    <w:abstractNumId w:val="82"/>
  </w:num>
  <w:num w:numId="12" w16cid:durableId="1000347749">
    <w:abstractNumId w:val="26"/>
  </w:num>
  <w:num w:numId="13" w16cid:durableId="205337416">
    <w:abstractNumId w:val="32"/>
  </w:num>
  <w:num w:numId="14" w16cid:durableId="1228957531">
    <w:abstractNumId w:val="89"/>
  </w:num>
  <w:num w:numId="15" w16cid:durableId="812253344">
    <w:abstractNumId w:val="51"/>
  </w:num>
  <w:num w:numId="16" w16cid:durableId="833029532">
    <w:abstractNumId w:val="98"/>
  </w:num>
  <w:num w:numId="17" w16cid:durableId="1955402045">
    <w:abstractNumId w:val="2"/>
  </w:num>
  <w:num w:numId="18" w16cid:durableId="1573731185">
    <w:abstractNumId w:val="35"/>
  </w:num>
  <w:num w:numId="19" w16cid:durableId="267347544">
    <w:abstractNumId w:val="22"/>
  </w:num>
  <w:num w:numId="20" w16cid:durableId="947545858">
    <w:abstractNumId w:val="5"/>
  </w:num>
  <w:num w:numId="21" w16cid:durableId="643777543">
    <w:abstractNumId w:val="7"/>
  </w:num>
  <w:num w:numId="22" w16cid:durableId="2059157311">
    <w:abstractNumId w:val="101"/>
  </w:num>
  <w:num w:numId="23" w16cid:durableId="1995182006">
    <w:abstractNumId w:val="81"/>
  </w:num>
  <w:num w:numId="24" w16cid:durableId="55666734">
    <w:abstractNumId w:val="79"/>
  </w:num>
  <w:num w:numId="25" w16cid:durableId="1701394525">
    <w:abstractNumId w:val="46"/>
  </w:num>
  <w:num w:numId="26" w16cid:durableId="139814505">
    <w:abstractNumId w:val="20"/>
  </w:num>
  <w:num w:numId="27" w16cid:durableId="1264075621">
    <w:abstractNumId w:val="18"/>
  </w:num>
  <w:num w:numId="28" w16cid:durableId="843667234">
    <w:abstractNumId w:val="104"/>
  </w:num>
  <w:num w:numId="29" w16cid:durableId="1964847832">
    <w:abstractNumId w:val="38"/>
  </w:num>
  <w:num w:numId="30" w16cid:durableId="1575358316">
    <w:abstractNumId w:val="12"/>
  </w:num>
  <w:num w:numId="31" w16cid:durableId="1949653309">
    <w:abstractNumId w:val="96"/>
  </w:num>
  <w:num w:numId="32" w16cid:durableId="404491820">
    <w:abstractNumId w:val="23"/>
  </w:num>
  <w:num w:numId="33" w16cid:durableId="1413744861">
    <w:abstractNumId w:val="106"/>
  </w:num>
  <w:num w:numId="34" w16cid:durableId="26102309">
    <w:abstractNumId w:val="8"/>
  </w:num>
  <w:num w:numId="35" w16cid:durableId="742529645">
    <w:abstractNumId w:val="43"/>
  </w:num>
  <w:num w:numId="36" w16cid:durableId="1804499103">
    <w:abstractNumId w:val="47"/>
  </w:num>
  <w:num w:numId="37" w16cid:durableId="812329441">
    <w:abstractNumId w:val="3"/>
  </w:num>
  <w:num w:numId="38" w16cid:durableId="762263971">
    <w:abstractNumId w:val="40"/>
  </w:num>
  <w:num w:numId="39" w16cid:durableId="425810178">
    <w:abstractNumId w:val="4"/>
  </w:num>
  <w:num w:numId="40" w16cid:durableId="59326602">
    <w:abstractNumId w:val="9"/>
  </w:num>
  <w:num w:numId="41" w16cid:durableId="1970933090">
    <w:abstractNumId w:val="78"/>
  </w:num>
  <w:num w:numId="42" w16cid:durableId="1889489402">
    <w:abstractNumId w:val="66"/>
  </w:num>
  <w:num w:numId="43" w16cid:durableId="1293092756">
    <w:abstractNumId w:val="105"/>
  </w:num>
  <w:num w:numId="44" w16cid:durableId="1862668372">
    <w:abstractNumId w:val="67"/>
  </w:num>
  <w:num w:numId="45" w16cid:durableId="2086561871">
    <w:abstractNumId w:val="71"/>
  </w:num>
  <w:num w:numId="46" w16cid:durableId="1539929854">
    <w:abstractNumId w:val="42"/>
  </w:num>
  <w:num w:numId="47" w16cid:durableId="2036691105">
    <w:abstractNumId w:val="70"/>
  </w:num>
  <w:num w:numId="48" w16cid:durableId="85804816">
    <w:abstractNumId w:val="58"/>
  </w:num>
  <w:num w:numId="49" w16cid:durableId="1321540756">
    <w:abstractNumId w:val="86"/>
  </w:num>
  <w:num w:numId="50" w16cid:durableId="277880406">
    <w:abstractNumId w:val="100"/>
  </w:num>
  <w:num w:numId="51" w16cid:durableId="675887981">
    <w:abstractNumId w:val="74"/>
  </w:num>
  <w:num w:numId="52" w16cid:durableId="2082360794">
    <w:abstractNumId w:val="57"/>
  </w:num>
  <w:num w:numId="53" w16cid:durableId="82457480">
    <w:abstractNumId w:val="37"/>
  </w:num>
  <w:num w:numId="54" w16cid:durableId="434133510">
    <w:abstractNumId w:val="83"/>
  </w:num>
  <w:num w:numId="55" w16cid:durableId="316880274">
    <w:abstractNumId w:val="15"/>
  </w:num>
  <w:num w:numId="56" w16cid:durableId="200560164">
    <w:abstractNumId w:val="28"/>
  </w:num>
  <w:num w:numId="57" w16cid:durableId="1896163912">
    <w:abstractNumId w:val="69"/>
  </w:num>
  <w:num w:numId="58" w16cid:durableId="307824204">
    <w:abstractNumId w:val="31"/>
  </w:num>
  <w:num w:numId="59" w16cid:durableId="963149820">
    <w:abstractNumId w:val="24"/>
  </w:num>
  <w:num w:numId="60" w16cid:durableId="1291590924">
    <w:abstractNumId w:val="95"/>
  </w:num>
  <w:num w:numId="61" w16cid:durableId="1761946750">
    <w:abstractNumId w:val="30"/>
  </w:num>
  <w:num w:numId="62" w16cid:durableId="216940525">
    <w:abstractNumId w:val="55"/>
  </w:num>
  <w:num w:numId="63" w16cid:durableId="1219126242">
    <w:abstractNumId w:val="72"/>
  </w:num>
  <w:num w:numId="64" w16cid:durableId="45685055">
    <w:abstractNumId w:val="21"/>
  </w:num>
  <w:num w:numId="65" w16cid:durableId="2053454503">
    <w:abstractNumId w:val="63"/>
  </w:num>
  <w:num w:numId="66" w16cid:durableId="10885952">
    <w:abstractNumId w:val="65"/>
  </w:num>
  <w:num w:numId="67" w16cid:durableId="1036471144">
    <w:abstractNumId w:val="6"/>
  </w:num>
  <w:num w:numId="68" w16cid:durableId="230048498">
    <w:abstractNumId w:val="59"/>
  </w:num>
  <w:num w:numId="69" w16cid:durableId="1178426396">
    <w:abstractNumId w:val="54"/>
  </w:num>
  <w:num w:numId="70" w16cid:durableId="1314214694">
    <w:abstractNumId w:val="90"/>
  </w:num>
  <w:num w:numId="71" w16cid:durableId="1191146641">
    <w:abstractNumId w:val="33"/>
  </w:num>
  <w:num w:numId="72" w16cid:durableId="1965041101">
    <w:abstractNumId w:val="52"/>
  </w:num>
  <w:num w:numId="73" w16cid:durableId="499660973">
    <w:abstractNumId w:val="76"/>
  </w:num>
  <w:num w:numId="74" w16cid:durableId="1106073964">
    <w:abstractNumId w:val="10"/>
  </w:num>
  <w:num w:numId="75" w16cid:durableId="335307388">
    <w:abstractNumId w:val="0"/>
  </w:num>
  <w:num w:numId="76" w16cid:durableId="1209494716">
    <w:abstractNumId w:val="39"/>
  </w:num>
  <w:num w:numId="77" w16cid:durableId="1976254121">
    <w:abstractNumId w:val="62"/>
  </w:num>
  <w:num w:numId="78" w16cid:durableId="16662808">
    <w:abstractNumId w:val="75"/>
  </w:num>
  <w:num w:numId="79" w16cid:durableId="1799639560">
    <w:abstractNumId w:val="85"/>
  </w:num>
  <w:num w:numId="80" w16cid:durableId="1660966370">
    <w:abstractNumId w:val="94"/>
  </w:num>
  <w:num w:numId="81" w16cid:durableId="775056163">
    <w:abstractNumId w:val="36"/>
  </w:num>
  <w:num w:numId="82" w16cid:durableId="1215040730">
    <w:abstractNumId w:val="16"/>
  </w:num>
  <w:num w:numId="83" w16cid:durableId="1955477219">
    <w:abstractNumId w:val="14"/>
  </w:num>
  <w:num w:numId="84" w16cid:durableId="1054622346">
    <w:abstractNumId w:val="56"/>
  </w:num>
  <w:num w:numId="85" w16cid:durableId="419453342">
    <w:abstractNumId w:val="50"/>
  </w:num>
  <w:num w:numId="86" w16cid:durableId="436994994">
    <w:abstractNumId w:val="97"/>
  </w:num>
  <w:num w:numId="87" w16cid:durableId="1863006075">
    <w:abstractNumId w:val="13"/>
  </w:num>
  <w:num w:numId="88" w16cid:durableId="1486891764">
    <w:abstractNumId w:val="64"/>
  </w:num>
  <w:num w:numId="89" w16cid:durableId="857886054">
    <w:abstractNumId w:val="1"/>
  </w:num>
  <w:num w:numId="90" w16cid:durableId="612202668">
    <w:abstractNumId w:val="41"/>
  </w:num>
  <w:num w:numId="91" w16cid:durableId="556283674">
    <w:abstractNumId w:val="11"/>
  </w:num>
  <w:num w:numId="92" w16cid:durableId="1090543639">
    <w:abstractNumId w:val="27"/>
  </w:num>
  <w:num w:numId="93" w16cid:durableId="2029522782">
    <w:abstractNumId w:val="87"/>
  </w:num>
  <w:num w:numId="94" w16cid:durableId="1356228959">
    <w:abstractNumId w:val="34"/>
  </w:num>
  <w:num w:numId="95" w16cid:durableId="933829839">
    <w:abstractNumId w:val="84"/>
  </w:num>
  <w:num w:numId="96" w16cid:durableId="1836991578">
    <w:abstractNumId w:val="73"/>
  </w:num>
  <w:num w:numId="97" w16cid:durableId="1799637764">
    <w:abstractNumId w:val="93"/>
  </w:num>
  <w:num w:numId="98" w16cid:durableId="263654273">
    <w:abstractNumId w:val="44"/>
  </w:num>
  <w:num w:numId="99" w16cid:durableId="408623395">
    <w:abstractNumId w:val="99"/>
  </w:num>
  <w:num w:numId="100" w16cid:durableId="705444448">
    <w:abstractNumId w:val="25"/>
  </w:num>
  <w:num w:numId="101" w16cid:durableId="790396384">
    <w:abstractNumId w:val="53"/>
  </w:num>
  <w:num w:numId="102" w16cid:durableId="928195455">
    <w:abstractNumId w:val="48"/>
  </w:num>
  <w:num w:numId="103" w16cid:durableId="583418246">
    <w:abstractNumId w:val="60"/>
  </w:num>
  <w:num w:numId="104" w16cid:durableId="572278730">
    <w:abstractNumId w:val="88"/>
  </w:num>
  <w:num w:numId="105" w16cid:durableId="1214347766">
    <w:abstractNumId w:val="102"/>
  </w:num>
  <w:num w:numId="106" w16cid:durableId="1768886263">
    <w:abstractNumId w:val="45"/>
  </w:num>
  <w:num w:numId="107" w16cid:durableId="542865170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42"/>
    <w:rsid w:val="00021083"/>
    <w:rsid w:val="0002667B"/>
    <w:rsid w:val="00095546"/>
    <w:rsid w:val="000A373C"/>
    <w:rsid w:val="000D3834"/>
    <w:rsid w:val="001254D5"/>
    <w:rsid w:val="00237117"/>
    <w:rsid w:val="002B3829"/>
    <w:rsid w:val="003C6242"/>
    <w:rsid w:val="00416AAD"/>
    <w:rsid w:val="00467F33"/>
    <w:rsid w:val="004C638C"/>
    <w:rsid w:val="0056669B"/>
    <w:rsid w:val="005A320B"/>
    <w:rsid w:val="006311F4"/>
    <w:rsid w:val="006B3E39"/>
    <w:rsid w:val="006B5F76"/>
    <w:rsid w:val="006D7B55"/>
    <w:rsid w:val="00765560"/>
    <w:rsid w:val="008F39C2"/>
    <w:rsid w:val="00982121"/>
    <w:rsid w:val="009E1119"/>
    <w:rsid w:val="009E77C9"/>
    <w:rsid w:val="009F5FF2"/>
    <w:rsid w:val="00B70061"/>
    <w:rsid w:val="00BA29E7"/>
    <w:rsid w:val="00BB1BD5"/>
    <w:rsid w:val="00D528B5"/>
    <w:rsid w:val="00D93BD3"/>
    <w:rsid w:val="00DA1C30"/>
    <w:rsid w:val="00DA689B"/>
    <w:rsid w:val="00E05533"/>
    <w:rsid w:val="00E06DD3"/>
    <w:rsid w:val="00EB32F9"/>
    <w:rsid w:val="00ED530D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0AEF"/>
  <w15:chartTrackingRefBased/>
  <w15:docId w15:val="{2DD2A788-C317-448D-BB34-806612C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30"/>
    <w:pPr>
      <w:spacing w:after="0" w:line="240" w:lineRule="auto"/>
      <w:ind w:left="1418" w:hanging="1418"/>
      <w:jc w:val="both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C30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DA1C30"/>
    <w:pPr>
      <w:tabs>
        <w:tab w:val="center" w:pos="4536"/>
        <w:tab w:val="right" w:pos="9072"/>
      </w:tabs>
      <w:ind w:left="0" w:firstLine="0"/>
      <w:jc w:val="left"/>
    </w:pPr>
    <w:rPr>
      <w:rFonts w:eastAsia="Times New Roman" w:cs="Times New Roman"/>
      <w:color w:val="auto"/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semiHidden/>
    <w:rsid w:val="00DA1C30"/>
    <w:rPr>
      <w:rFonts w:ascii="Times New Roman" w:eastAsia="Times New Roman" w:hAnsi="Times New Roman" w:cs="Times New Roman"/>
      <w:kern w:val="0"/>
      <w:sz w:val="24"/>
      <w:szCs w:val="24"/>
      <w:u w:color="000000"/>
      <w:lang w:val="x-none" w:eastAsia="pl-PL"/>
      <w14:ligatures w14:val="none"/>
    </w:rPr>
  </w:style>
  <w:style w:type="character" w:styleId="Pogrubienie">
    <w:name w:val="Strong"/>
    <w:uiPriority w:val="22"/>
    <w:qFormat/>
    <w:rsid w:val="00DA1C30"/>
    <w:rPr>
      <w:b/>
      <w:bCs/>
    </w:rPr>
  </w:style>
  <w:style w:type="table" w:styleId="Tabela-Siatka">
    <w:name w:val="Table Grid"/>
    <w:basedOn w:val="Standardowy"/>
    <w:uiPriority w:val="39"/>
    <w:rsid w:val="00DA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A1C3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  <w14:ligatures w14:val="none"/>
    </w:rPr>
  </w:style>
  <w:style w:type="paragraph" w:customStyle="1" w:styleId="Standard">
    <w:name w:val="Standard"/>
    <w:qFormat/>
    <w:rsid w:val="00DA1C30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character" w:customStyle="1" w:styleId="rynqvb">
    <w:name w:val="rynqvb"/>
    <w:basedOn w:val="Domylnaczcionkaakapitu"/>
    <w:rsid w:val="00DA1C30"/>
  </w:style>
  <w:style w:type="character" w:styleId="Odwoaniedokomentarza">
    <w:name w:val="annotation reference"/>
    <w:basedOn w:val="Domylnaczcionkaakapitu"/>
    <w:uiPriority w:val="99"/>
    <w:semiHidden/>
    <w:unhideWhenUsed/>
    <w:rsid w:val="00DA1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C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C30"/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C30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Guz</dc:creator>
  <cp:keywords/>
  <dc:description/>
  <cp:lastModifiedBy>Sylwia Guz</cp:lastModifiedBy>
  <cp:revision>11</cp:revision>
  <dcterms:created xsi:type="dcterms:W3CDTF">2024-11-02T08:02:00Z</dcterms:created>
  <dcterms:modified xsi:type="dcterms:W3CDTF">2025-01-20T08:23:00Z</dcterms:modified>
</cp:coreProperties>
</file>