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706DC" w14:textId="207E1FE6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B0E8B">
        <w:rPr>
          <w:rFonts w:cs="Arial"/>
          <w:b/>
          <w:bCs/>
          <w:szCs w:val="24"/>
        </w:rPr>
        <w:t>2</w:t>
      </w:r>
      <w:r w:rsidR="00E13012" w:rsidRPr="00E13012">
        <w:rPr>
          <w:rFonts w:cs="Arial"/>
          <w:b/>
          <w:bCs/>
          <w:szCs w:val="24"/>
        </w:rPr>
        <w:t>/X</w:t>
      </w:r>
      <w:r w:rsidR="005B0E8B">
        <w:rPr>
          <w:rFonts w:cs="Arial"/>
          <w:b/>
          <w:bCs/>
          <w:szCs w:val="24"/>
        </w:rPr>
        <w:t>II</w:t>
      </w:r>
      <w:r w:rsidR="00E13012" w:rsidRPr="00E13012">
        <w:rPr>
          <w:rFonts w:cs="Arial"/>
          <w:b/>
          <w:bCs/>
          <w:szCs w:val="24"/>
        </w:rPr>
        <w:t>/2024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CD444D">
        <w:rPr>
          <w:rFonts w:cs="Arial"/>
          <w:b/>
          <w:bCs/>
          <w:szCs w:val="24"/>
        </w:rPr>
        <w:t>1</w:t>
      </w:r>
      <w:r w:rsidR="00113EEE">
        <w:rPr>
          <w:rFonts w:cs="Arial"/>
          <w:b/>
          <w:bCs/>
          <w:szCs w:val="24"/>
        </w:rPr>
        <w:t>3</w:t>
      </w:r>
      <w:r w:rsidR="00CD444D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1EB6D46D" w:rsidR="00763F42" w:rsidRPr="00540866" w:rsidRDefault="00763F42" w:rsidP="001B2356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</w:t>
      </w:r>
      <w:r w:rsidR="00832335">
        <w:rPr>
          <w:rFonts w:cs="Arial"/>
          <w:b/>
          <w:bCs/>
          <w:szCs w:val="24"/>
        </w:rPr>
        <w:br/>
      </w:r>
      <w:r w:rsidRPr="00763F42">
        <w:rPr>
          <w:rFonts w:cs="Arial"/>
          <w:b/>
          <w:bCs/>
          <w:szCs w:val="24"/>
        </w:rPr>
        <w:t xml:space="preserve">o niepodleganiu wykluczeniu z postępowania </w:t>
      </w:r>
      <w:r w:rsidRPr="00763F42">
        <w:rPr>
          <w:rFonts w:cs="Arial"/>
          <w:szCs w:val="24"/>
        </w:rPr>
        <w:t xml:space="preserve">składane na podstawie § 3 Rozporządzenia Ministra Rozwoju, Pracy i Technologii z dnia 23 grudnia 2020 r. </w:t>
      </w:r>
      <w:r w:rsidR="00832335">
        <w:rPr>
          <w:rFonts w:cs="Arial"/>
          <w:szCs w:val="24"/>
        </w:rPr>
        <w:br/>
      </w:r>
      <w:r w:rsidRPr="00763F42">
        <w:rPr>
          <w:rFonts w:cs="Arial"/>
          <w:szCs w:val="24"/>
        </w:rPr>
        <w:t>w sprawie podmiotowych środków dowodowych oraz innych dokumentów lub oświadczeń, jakich może żądać zamawiający od wykonawcy (Dz. U. z 2020 r., poz. 2415) w postępowaniu o udzielenie zamówienia publicznego</w:t>
      </w:r>
      <w:r w:rsidR="00ED7627" w:rsidRPr="00ED7627">
        <w:t xml:space="preserve"> </w:t>
      </w:r>
      <w:r w:rsidR="00ED7627" w:rsidRPr="00ED7627">
        <w:rPr>
          <w:rFonts w:cs="Arial"/>
          <w:b/>
          <w:bCs/>
          <w:szCs w:val="24"/>
        </w:rPr>
        <w:t>Budowa parkingu przy ul. Zdrowej 13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 xml:space="preserve">prowadzonym przez Zarząd Dróg Miasta Krakowa, ul. Centralna 53, </w:t>
      </w:r>
      <w:r w:rsidR="004304EE">
        <w:rPr>
          <w:rFonts w:cs="Arial"/>
          <w:szCs w:val="24"/>
        </w:rPr>
        <w:br/>
      </w:r>
      <w:r w:rsidRPr="00763F42">
        <w:rPr>
          <w:rFonts w:cs="Arial"/>
          <w:szCs w:val="24"/>
        </w:rPr>
        <w:t>31-586 Kraków.</w:t>
      </w:r>
    </w:p>
    <w:p w14:paraId="297AE42D" w14:textId="1640AA68" w:rsidR="005D07B0" w:rsidRDefault="005D07B0" w:rsidP="00113EEE">
      <w:pPr>
        <w:spacing w:before="48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 xml:space="preserve">że informacje zawarte w złożonym przeze mnie oświadczeniu, </w:t>
      </w:r>
      <w:r w:rsidR="00832335">
        <w:rPr>
          <w:rFonts w:cs="Arial"/>
          <w:szCs w:val="24"/>
        </w:rPr>
        <w:br/>
      </w:r>
      <w:r w:rsidRPr="005D07B0">
        <w:rPr>
          <w:rFonts w:cs="Arial"/>
          <w:szCs w:val="24"/>
        </w:rPr>
        <w:t>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proofErr w:type="spellStart"/>
      <w:r w:rsidR="002F545F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421692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lastRenderedPageBreak/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113EEE">
      <w:pPr>
        <w:spacing w:before="84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proofErr w:type="spellStart"/>
      <w:r w:rsidR="002F545F">
        <w:rPr>
          <w:rFonts w:cs="Arial"/>
          <w:szCs w:val="24"/>
        </w:rPr>
        <w:t>Pzp</w:t>
      </w:r>
      <w:proofErr w:type="spellEnd"/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419EB"/>
    <w:rsid w:val="000E149F"/>
    <w:rsid w:val="000E6361"/>
    <w:rsid w:val="00113EEE"/>
    <w:rsid w:val="00190FF9"/>
    <w:rsid w:val="001B2356"/>
    <w:rsid w:val="00217A92"/>
    <w:rsid w:val="002311FF"/>
    <w:rsid w:val="002C5C41"/>
    <w:rsid w:val="002F545F"/>
    <w:rsid w:val="003C7F0F"/>
    <w:rsid w:val="00421692"/>
    <w:rsid w:val="004304EE"/>
    <w:rsid w:val="004D3FCA"/>
    <w:rsid w:val="00540866"/>
    <w:rsid w:val="005A01D0"/>
    <w:rsid w:val="005B0E8B"/>
    <w:rsid w:val="005D07B0"/>
    <w:rsid w:val="00681938"/>
    <w:rsid w:val="006B57F2"/>
    <w:rsid w:val="006C113B"/>
    <w:rsid w:val="00756B35"/>
    <w:rsid w:val="00763F42"/>
    <w:rsid w:val="00822EA3"/>
    <w:rsid w:val="00832335"/>
    <w:rsid w:val="008800F7"/>
    <w:rsid w:val="008D514E"/>
    <w:rsid w:val="00906DF0"/>
    <w:rsid w:val="00943EDB"/>
    <w:rsid w:val="00A20136"/>
    <w:rsid w:val="00B23A0D"/>
    <w:rsid w:val="00B467F5"/>
    <w:rsid w:val="00B66011"/>
    <w:rsid w:val="00B676B1"/>
    <w:rsid w:val="00BA779E"/>
    <w:rsid w:val="00C71ED8"/>
    <w:rsid w:val="00C90625"/>
    <w:rsid w:val="00CD444D"/>
    <w:rsid w:val="00CD786E"/>
    <w:rsid w:val="00E13012"/>
    <w:rsid w:val="00E5377C"/>
    <w:rsid w:val="00ED7627"/>
    <w:rsid w:val="00EF3A09"/>
    <w:rsid w:val="00F0180C"/>
    <w:rsid w:val="00F06C64"/>
    <w:rsid w:val="00F708F2"/>
    <w:rsid w:val="00FC1353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Joanna Piekarz</cp:lastModifiedBy>
  <cp:revision>27</cp:revision>
  <dcterms:created xsi:type="dcterms:W3CDTF">2023-02-20T06:45:00Z</dcterms:created>
  <dcterms:modified xsi:type="dcterms:W3CDTF">2024-12-06T14:04:00Z</dcterms:modified>
</cp:coreProperties>
</file>