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5D8FB" w14:textId="0866CCFD" w:rsidR="003E7DC2" w:rsidRPr="004E755C" w:rsidRDefault="004E755C" w:rsidP="004E755C">
      <w:pPr>
        <w:tabs>
          <w:tab w:val="right" w:pos="9072"/>
        </w:tabs>
        <w:rPr>
          <w:sz w:val="24"/>
          <w:szCs w:val="24"/>
        </w:rPr>
      </w:pPr>
      <w:r w:rsidRPr="004E755C">
        <w:rPr>
          <w:sz w:val="24"/>
          <w:szCs w:val="24"/>
        </w:rPr>
        <w:t>BZP.271.</w:t>
      </w:r>
      <w:r w:rsidR="005A3CB6">
        <w:rPr>
          <w:sz w:val="24"/>
          <w:szCs w:val="24"/>
        </w:rPr>
        <w:t>7</w:t>
      </w:r>
      <w:r w:rsidRPr="004E755C">
        <w:rPr>
          <w:sz w:val="24"/>
          <w:szCs w:val="24"/>
        </w:rPr>
        <w:t>.202</w:t>
      </w:r>
      <w:r w:rsidR="00E438F0">
        <w:rPr>
          <w:sz w:val="24"/>
          <w:szCs w:val="24"/>
        </w:rPr>
        <w:t>5</w:t>
      </w:r>
      <w:r w:rsidRPr="004E755C">
        <w:rPr>
          <w:sz w:val="24"/>
          <w:szCs w:val="24"/>
        </w:rPr>
        <w:tab/>
        <w:t xml:space="preserve">Skoczów, </w:t>
      </w:r>
      <w:r w:rsidR="005A3CB6">
        <w:rPr>
          <w:sz w:val="24"/>
          <w:szCs w:val="24"/>
        </w:rPr>
        <w:t>2</w:t>
      </w:r>
      <w:r w:rsidR="0078378C">
        <w:rPr>
          <w:sz w:val="24"/>
          <w:szCs w:val="24"/>
        </w:rPr>
        <w:t>4.03</w:t>
      </w:r>
      <w:r w:rsidR="00E438F0">
        <w:rPr>
          <w:sz w:val="24"/>
          <w:szCs w:val="24"/>
        </w:rPr>
        <w:t>.2025</w:t>
      </w:r>
    </w:p>
    <w:p w14:paraId="0C109634" w14:textId="77777777" w:rsidR="00D67381" w:rsidRDefault="00D67381" w:rsidP="0045169F">
      <w:pPr>
        <w:tabs>
          <w:tab w:val="right" w:pos="9072"/>
        </w:tabs>
        <w:spacing w:line="276" w:lineRule="auto"/>
        <w:jc w:val="left"/>
        <w:rPr>
          <w:b/>
          <w:bCs/>
          <w:sz w:val="24"/>
          <w:szCs w:val="24"/>
        </w:rPr>
      </w:pPr>
    </w:p>
    <w:p w14:paraId="41427EAB" w14:textId="77777777" w:rsidR="00C4716B" w:rsidRPr="00DF5ED5" w:rsidRDefault="00C4716B" w:rsidP="00C4716B">
      <w:pPr>
        <w:tabs>
          <w:tab w:val="left" w:pos="5670"/>
        </w:tabs>
        <w:jc w:val="right"/>
        <w:rPr>
          <w:rFonts w:ascii="Calibri Light" w:hAnsi="Calibri Light" w:cs="Calibri Light"/>
          <w:b/>
          <w:sz w:val="26"/>
          <w:szCs w:val="26"/>
        </w:rPr>
      </w:pPr>
      <w:r w:rsidRPr="00DF5ED5">
        <w:rPr>
          <w:rFonts w:ascii="Calibri Light" w:hAnsi="Calibri Light" w:cs="Calibri Light"/>
          <w:b/>
          <w:sz w:val="26"/>
          <w:szCs w:val="26"/>
        </w:rPr>
        <w:t>Informacja z otwarcia ofert</w:t>
      </w:r>
    </w:p>
    <w:p w14:paraId="26B678BC" w14:textId="77777777" w:rsidR="00C4716B" w:rsidRDefault="00C4716B" w:rsidP="0045169F">
      <w:pPr>
        <w:tabs>
          <w:tab w:val="right" w:pos="9072"/>
        </w:tabs>
        <w:spacing w:line="276" w:lineRule="auto"/>
        <w:jc w:val="left"/>
        <w:rPr>
          <w:b/>
          <w:bCs/>
          <w:sz w:val="24"/>
          <w:szCs w:val="24"/>
        </w:rPr>
      </w:pPr>
    </w:p>
    <w:p w14:paraId="47E727C1" w14:textId="77777777" w:rsidR="0045169F" w:rsidRDefault="0045169F" w:rsidP="0045169F">
      <w:pPr>
        <w:spacing w:line="276" w:lineRule="auto"/>
        <w:jc w:val="left"/>
        <w:rPr>
          <w:sz w:val="24"/>
          <w:szCs w:val="24"/>
        </w:rPr>
      </w:pPr>
    </w:p>
    <w:p w14:paraId="0E733CFD" w14:textId="5E0D5468" w:rsidR="00D67381" w:rsidRDefault="00D67381" w:rsidP="00D67381">
      <w:pPr>
        <w:spacing w:line="276" w:lineRule="auto"/>
        <w:jc w:val="left"/>
        <w:rPr>
          <w:sz w:val="24"/>
          <w:szCs w:val="24"/>
        </w:rPr>
      </w:pPr>
      <w:r w:rsidRPr="00D67381">
        <w:rPr>
          <w:sz w:val="24"/>
          <w:szCs w:val="24"/>
        </w:rPr>
        <w:t xml:space="preserve">Zamawiający na podstawie art. 222 ust. 5 </w:t>
      </w:r>
      <w:r w:rsidR="002D2509" w:rsidRPr="002D2509">
        <w:rPr>
          <w:sz w:val="24"/>
          <w:szCs w:val="24"/>
        </w:rPr>
        <w:t>ustawy z dnia 11 września 2019 r. Prawo zamówień publicznych (tekst jednolity: Dz.U. z 2024 r. poz. 1320)</w:t>
      </w:r>
      <w:r w:rsidR="00236BC0">
        <w:rPr>
          <w:sz w:val="24"/>
          <w:szCs w:val="24"/>
        </w:rPr>
        <w:t xml:space="preserve"> </w:t>
      </w:r>
      <w:r w:rsidRPr="00D67381">
        <w:rPr>
          <w:sz w:val="24"/>
          <w:szCs w:val="24"/>
        </w:rPr>
        <w:t>informuje, iż w postępowaniu o udzielenie zamówienia publicznego  prowadzonego w trybie podstawowym</w:t>
      </w:r>
      <w:r>
        <w:rPr>
          <w:sz w:val="24"/>
          <w:szCs w:val="24"/>
        </w:rPr>
        <w:t xml:space="preserve">, </w:t>
      </w:r>
      <w:bookmarkStart w:id="0" w:name="_Hlk187927429"/>
      <w:r w:rsidRPr="00D67381">
        <w:rPr>
          <w:sz w:val="24"/>
          <w:szCs w:val="24"/>
        </w:rPr>
        <w:t xml:space="preserve">o którym mowa w art. 275 pkt 2 </w:t>
      </w:r>
      <w:proofErr w:type="spellStart"/>
      <w:r w:rsidRPr="00D67381">
        <w:rPr>
          <w:sz w:val="24"/>
          <w:szCs w:val="24"/>
        </w:rPr>
        <w:t>Pzp</w:t>
      </w:r>
      <w:proofErr w:type="spellEnd"/>
      <w:r w:rsidRPr="00D67381">
        <w:rPr>
          <w:sz w:val="24"/>
          <w:szCs w:val="24"/>
        </w:rPr>
        <w:t xml:space="preserve"> na</w:t>
      </w:r>
      <w:bookmarkEnd w:id="0"/>
      <w:r w:rsidR="0078378C">
        <w:rPr>
          <w:sz w:val="24"/>
          <w:szCs w:val="24"/>
        </w:rPr>
        <w:t xml:space="preserve"> zadanie</w:t>
      </w:r>
      <w:r w:rsidRPr="00D67381">
        <w:rPr>
          <w:sz w:val="24"/>
          <w:szCs w:val="24"/>
        </w:rPr>
        <w:t>:</w:t>
      </w:r>
    </w:p>
    <w:p w14:paraId="3F3C885D" w14:textId="59914D6E" w:rsidR="00E438F0" w:rsidRDefault="00FB33FB" w:rsidP="00E438F0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bookmarkStart w:id="1" w:name="_Hlk187927412"/>
      <w:r>
        <w:rPr>
          <w:b/>
          <w:bCs/>
          <w:sz w:val="24"/>
          <w:szCs w:val="24"/>
        </w:rPr>
        <w:t>„</w:t>
      </w:r>
      <w:r w:rsidR="0078378C" w:rsidRPr="0078378C">
        <w:rPr>
          <w:b/>
          <w:bCs/>
          <w:sz w:val="24"/>
          <w:szCs w:val="24"/>
        </w:rPr>
        <w:t>Modernizacja nawierzchni boiska przy SP Nr 8 w Skoczowie</w:t>
      </w:r>
      <w:r w:rsidR="00E438F0" w:rsidRPr="00E438F0">
        <w:rPr>
          <w:b/>
          <w:bCs/>
          <w:sz w:val="24"/>
          <w:szCs w:val="24"/>
        </w:rPr>
        <w:t>”</w:t>
      </w:r>
    </w:p>
    <w:bookmarkEnd w:id="1"/>
    <w:p w14:paraId="14B39DCD" w14:textId="24414E9C" w:rsidR="00D67381" w:rsidRPr="00D67381" w:rsidRDefault="00D67381" w:rsidP="00D67381">
      <w:pPr>
        <w:spacing w:before="120" w:after="120" w:line="360" w:lineRule="auto"/>
        <w:rPr>
          <w:rFonts w:ascii="Calibri Light" w:hAnsi="Calibri Light" w:cs="Calibri Light"/>
        </w:rPr>
      </w:pPr>
      <w:r w:rsidRPr="00D67381">
        <w:rPr>
          <w:rFonts w:ascii="Calibri Light" w:hAnsi="Calibri Light" w:cs="Calibri Light"/>
        </w:rPr>
        <w:t>został</w:t>
      </w:r>
      <w:r w:rsidR="00EB4603">
        <w:rPr>
          <w:rFonts w:ascii="Calibri Light" w:hAnsi="Calibri Light" w:cs="Calibri Light"/>
        </w:rPr>
        <w:t>y</w:t>
      </w:r>
      <w:r w:rsidRPr="00D67381">
        <w:rPr>
          <w:rFonts w:ascii="Calibri Light" w:hAnsi="Calibri Light" w:cs="Calibri Light"/>
        </w:rPr>
        <w:t xml:space="preserve"> złożon</w:t>
      </w:r>
      <w:r w:rsidR="00EB4603">
        <w:rPr>
          <w:rFonts w:ascii="Calibri Light" w:hAnsi="Calibri Light" w:cs="Calibri Light"/>
        </w:rPr>
        <w:t>e</w:t>
      </w:r>
      <w:r w:rsidRPr="00D67381">
        <w:rPr>
          <w:rFonts w:ascii="Calibri Light" w:hAnsi="Calibri Light" w:cs="Calibri Light"/>
        </w:rPr>
        <w:t xml:space="preserve"> następując</w:t>
      </w:r>
      <w:r w:rsidR="00EB4603">
        <w:rPr>
          <w:rFonts w:ascii="Calibri Light" w:hAnsi="Calibri Light" w:cs="Calibri Light"/>
        </w:rPr>
        <w:t xml:space="preserve">e </w:t>
      </w:r>
      <w:r w:rsidRPr="00D67381">
        <w:rPr>
          <w:rFonts w:ascii="Calibri Light" w:hAnsi="Calibri Light" w:cs="Calibri Light"/>
        </w:rPr>
        <w:t>ofert</w:t>
      </w:r>
      <w:r w:rsidR="00EB4603">
        <w:rPr>
          <w:rFonts w:ascii="Calibri Light" w:hAnsi="Calibri Light" w:cs="Calibri Light"/>
        </w:rPr>
        <w:t>y</w:t>
      </w:r>
      <w:r w:rsidRPr="00D67381">
        <w:rPr>
          <w:rFonts w:ascii="Calibri Light" w:hAnsi="Calibri Light" w:cs="Calibri Light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4355"/>
        <w:gridCol w:w="1980"/>
        <w:gridCol w:w="1976"/>
      </w:tblGrid>
      <w:tr w:rsidR="00894C89" w14:paraId="7F868852" w14:textId="77777777" w:rsidTr="0013303D">
        <w:trPr>
          <w:trHeight w:val="1454"/>
        </w:trPr>
        <w:tc>
          <w:tcPr>
            <w:tcW w:w="751" w:type="dxa"/>
            <w:vAlign w:val="center"/>
          </w:tcPr>
          <w:p w14:paraId="65FA40F5" w14:textId="5F285016" w:rsidR="00894C89" w:rsidRPr="00894C89" w:rsidRDefault="00894C89" w:rsidP="00894C89">
            <w:pPr>
              <w:spacing w:line="259" w:lineRule="auto"/>
              <w:jc w:val="center"/>
              <w:rPr>
                <w:rFonts w:ascii="Calibri Light" w:hAnsi="Calibri Light" w:cs="Calibri Light"/>
              </w:rPr>
            </w:pPr>
            <w:r w:rsidRPr="00894C89">
              <w:rPr>
                <w:rFonts w:ascii="Calibri Light" w:hAnsi="Calibri Light" w:cs="Calibri Light"/>
              </w:rPr>
              <w:t>Nr oferty</w:t>
            </w:r>
          </w:p>
        </w:tc>
        <w:tc>
          <w:tcPr>
            <w:tcW w:w="4355" w:type="dxa"/>
            <w:vAlign w:val="center"/>
          </w:tcPr>
          <w:p w14:paraId="4C9AD950" w14:textId="68A81BFD" w:rsidR="00894C89" w:rsidRDefault="00894C89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1980" w:type="dxa"/>
            <w:vAlign w:val="center"/>
          </w:tcPr>
          <w:p w14:paraId="700F49B4" w14:textId="77777777" w:rsidR="00894C89" w:rsidRDefault="00894C89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Cena ofertowa brutto</w:t>
            </w:r>
          </w:p>
          <w:p w14:paraId="6AE8A5E6" w14:textId="6BA2BF4A" w:rsidR="00894C89" w:rsidRPr="00D67381" w:rsidRDefault="00894C89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94C89">
              <w:rPr>
                <w:sz w:val="24"/>
                <w:szCs w:val="24"/>
              </w:rPr>
              <w:t>zamówienia podstawowego</w:t>
            </w:r>
          </w:p>
        </w:tc>
        <w:tc>
          <w:tcPr>
            <w:tcW w:w="1976" w:type="dxa"/>
            <w:vAlign w:val="center"/>
          </w:tcPr>
          <w:p w14:paraId="47A0D3FF" w14:textId="284D9FD2" w:rsidR="00894C89" w:rsidRDefault="00894C89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381">
              <w:rPr>
                <w:sz w:val="24"/>
                <w:szCs w:val="24"/>
              </w:rPr>
              <w:t>Cena ofertowa brutto</w:t>
            </w:r>
          </w:p>
          <w:p w14:paraId="6B8F9CFD" w14:textId="2F3FCE03" w:rsidR="00894C89" w:rsidRDefault="00894C89" w:rsidP="00894C89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894C89">
              <w:rPr>
                <w:sz w:val="24"/>
                <w:szCs w:val="24"/>
              </w:rPr>
              <w:t xml:space="preserve">zamówienia </w:t>
            </w:r>
            <w:r>
              <w:rPr>
                <w:sz w:val="24"/>
                <w:szCs w:val="24"/>
              </w:rPr>
              <w:t>objętego prawem opcji</w:t>
            </w:r>
          </w:p>
        </w:tc>
      </w:tr>
      <w:tr w:rsidR="00894C89" w14:paraId="1BB27593" w14:textId="77777777" w:rsidTr="0013303D">
        <w:trPr>
          <w:trHeight w:val="1255"/>
        </w:trPr>
        <w:tc>
          <w:tcPr>
            <w:tcW w:w="751" w:type="dxa"/>
            <w:vAlign w:val="center"/>
          </w:tcPr>
          <w:p w14:paraId="6728C013" w14:textId="4246DBBD" w:rsidR="00894C89" w:rsidRDefault="00894C89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5" w:type="dxa"/>
            <w:vAlign w:val="center"/>
          </w:tcPr>
          <w:p w14:paraId="08184DA3" w14:textId="77777777" w:rsidR="00306090" w:rsidRPr="00306090" w:rsidRDefault="00306090" w:rsidP="003060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6090">
              <w:rPr>
                <w:sz w:val="24"/>
                <w:szCs w:val="24"/>
              </w:rPr>
              <w:t>Solid-</w:t>
            </w:r>
            <w:proofErr w:type="spellStart"/>
            <w:r w:rsidRPr="00306090">
              <w:rPr>
                <w:sz w:val="24"/>
                <w:szCs w:val="24"/>
              </w:rPr>
              <w:t>Stet</w:t>
            </w:r>
            <w:proofErr w:type="spellEnd"/>
            <w:r w:rsidRPr="00306090">
              <w:rPr>
                <w:sz w:val="24"/>
                <w:szCs w:val="24"/>
              </w:rPr>
              <w:t xml:space="preserve"> Sp. z o.o. Sp. K.</w:t>
            </w:r>
          </w:p>
          <w:p w14:paraId="276728FA" w14:textId="43427A0A" w:rsidR="00306090" w:rsidRPr="00306090" w:rsidRDefault="00306090" w:rsidP="003060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6090">
              <w:rPr>
                <w:sz w:val="24"/>
                <w:szCs w:val="24"/>
              </w:rPr>
              <w:t>71-346 szczecin</w:t>
            </w:r>
          </w:p>
          <w:p w14:paraId="215D96B6" w14:textId="3B9BD297" w:rsidR="007A581B" w:rsidRDefault="00306090" w:rsidP="003060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6090">
              <w:rPr>
                <w:sz w:val="24"/>
                <w:szCs w:val="24"/>
              </w:rPr>
              <w:t>NIP 8522601903</w:t>
            </w:r>
          </w:p>
        </w:tc>
        <w:tc>
          <w:tcPr>
            <w:tcW w:w="1980" w:type="dxa"/>
            <w:vAlign w:val="center"/>
          </w:tcPr>
          <w:p w14:paraId="4FE3C1D1" w14:textId="04F02E4D" w:rsidR="00894C89" w:rsidRDefault="00306090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1 088 047,61</w:t>
            </w:r>
          </w:p>
        </w:tc>
        <w:tc>
          <w:tcPr>
            <w:tcW w:w="1976" w:type="dxa"/>
            <w:vAlign w:val="center"/>
          </w:tcPr>
          <w:p w14:paraId="1E6B769F" w14:textId="245BCCD0" w:rsidR="00894C89" w:rsidRDefault="00306090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143 075,05</w:t>
            </w:r>
          </w:p>
        </w:tc>
      </w:tr>
      <w:tr w:rsidR="00306090" w14:paraId="1768170D" w14:textId="77777777" w:rsidTr="0013303D">
        <w:trPr>
          <w:trHeight w:val="1255"/>
        </w:trPr>
        <w:tc>
          <w:tcPr>
            <w:tcW w:w="751" w:type="dxa"/>
            <w:vAlign w:val="center"/>
          </w:tcPr>
          <w:p w14:paraId="4A562979" w14:textId="0F491D99" w:rsidR="00306090" w:rsidRDefault="00306090" w:rsidP="00EE4B8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5" w:type="dxa"/>
            <w:vAlign w:val="center"/>
          </w:tcPr>
          <w:p w14:paraId="3268DB84" w14:textId="77777777" w:rsidR="00306090" w:rsidRPr="00306090" w:rsidRDefault="00306090" w:rsidP="003060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6090">
              <w:rPr>
                <w:sz w:val="24"/>
                <w:szCs w:val="24"/>
              </w:rPr>
              <w:t>TAMEX Obiekty Sportowe S.A.</w:t>
            </w:r>
          </w:p>
          <w:p w14:paraId="7BBA1D88" w14:textId="1ACF6D70" w:rsidR="00306090" w:rsidRPr="00306090" w:rsidRDefault="00306090" w:rsidP="003060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6090">
              <w:rPr>
                <w:sz w:val="24"/>
                <w:szCs w:val="24"/>
              </w:rPr>
              <w:t>00-710 Warszawa</w:t>
            </w:r>
          </w:p>
          <w:p w14:paraId="6681D7BA" w14:textId="2E0BEEA8" w:rsidR="00306090" w:rsidRPr="00306090" w:rsidRDefault="00306090" w:rsidP="0030609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06090">
              <w:rPr>
                <w:sz w:val="24"/>
                <w:szCs w:val="24"/>
              </w:rPr>
              <w:t>NIP 5252218385</w:t>
            </w:r>
          </w:p>
        </w:tc>
        <w:tc>
          <w:tcPr>
            <w:tcW w:w="1980" w:type="dxa"/>
            <w:vAlign w:val="center"/>
          </w:tcPr>
          <w:p w14:paraId="1E3DF36F" w14:textId="2422EE2F" w:rsidR="00306090" w:rsidRDefault="00306090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1 296 739,54</w:t>
            </w:r>
          </w:p>
        </w:tc>
        <w:tc>
          <w:tcPr>
            <w:tcW w:w="1976" w:type="dxa"/>
            <w:vAlign w:val="center"/>
          </w:tcPr>
          <w:p w14:paraId="49B09C46" w14:textId="6A0034E9" w:rsidR="00306090" w:rsidRDefault="00306090" w:rsidP="00C471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166 378,61</w:t>
            </w:r>
          </w:p>
        </w:tc>
      </w:tr>
    </w:tbl>
    <w:p w14:paraId="66BFC68A" w14:textId="77777777" w:rsidR="002D2509" w:rsidRDefault="002D2509" w:rsidP="002D2509">
      <w:pPr>
        <w:spacing w:line="360" w:lineRule="auto"/>
        <w:rPr>
          <w:sz w:val="24"/>
          <w:szCs w:val="24"/>
        </w:rPr>
      </w:pPr>
    </w:p>
    <w:p w14:paraId="3F073F46" w14:textId="31415B16" w:rsidR="006564B4" w:rsidRDefault="006564B4" w:rsidP="002D2509">
      <w:pPr>
        <w:spacing w:line="360" w:lineRule="auto"/>
        <w:rPr>
          <w:sz w:val="24"/>
          <w:szCs w:val="24"/>
        </w:rPr>
      </w:pPr>
      <w:r w:rsidRPr="006564B4">
        <w:rPr>
          <w:sz w:val="24"/>
          <w:szCs w:val="24"/>
        </w:rPr>
        <w:t xml:space="preserve">Otwarcie ofert nastąpiło w dniu </w:t>
      </w:r>
      <w:r w:rsidR="005A3CB6">
        <w:rPr>
          <w:sz w:val="24"/>
          <w:szCs w:val="24"/>
        </w:rPr>
        <w:t>2</w:t>
      </w:r>
      <w:r w:rsidR="0078378C">
        <w:rPr>
          <w:sz w:val="24"/>
          <w:szCs w:val="24"/>
        </w:rPr>
        <w:t>4.03</w:t>
      </w:r>
      <w:r w:rsidR="00EE4B85">
        <w:rPr>
          <w:sz w:val="24"/>
          <w:szCs w:val="24"/>
        </w:rPr>
        <w:t>.2025</w:t>
      </w:r>
      <w:r w:rsidRPr="006564B4">
        <w:rPr>
          <w:sz w:val="24"/>
          <w:szCs w:val="24"/>
        </w:rPr>
        <w:t xml:space="preserve"> r.  o godzinie </w:t>
      </w:r>
      <w:r w:rsidR="00EE4B85">
        <w:rPr>
          <w:sz w:val="24"/>
          <w:szCs w:val="24"/>
        </w:rPr>
        <w:t>8</w:t>
      </w:r>
      <w:r w:rsidRPr="006564B4">
        <w:rPr>
          <w:sz w:val="24"/>
          <w:szCs w:val="24"/>
        </w:rPr>
        <w:t xml:space="preserve">:05 po odszyfrowaniu na Platformie zakupowej złożonych ofert.             </w:t>
      </w:r>
    </w:p>
    <w:p w14:paraId="51389724" w14:textId="77777777" w:rsidR="00236BC0" w:rsidRDefault="00236BC0" w:rsidP="002D2509">
      <w:pPr>
        <w:spacing w:line="360" w:lineRule="auto"/>
        <w:rPr>
          <w:sz w:val="24"/>
          <w:szCs w:val="24"/>
        </w:rPr>
      </w:pPr>
    </w:p>
    <w:p w14:paraId="5D07D15E" w14:textId="77777777" w:rsidR="00236BC0" w:rsidRPr="004E755C" w:rsidRDefault="00236BC0" w:rsidP="00236BC0">
      <w:pPr>
        <w:spacing w:line="360" w:lineRule="auto"/>
        <w:ind w:left="3544"/>
        <w:rPr>
          <w:sz w:val="24"/>
          <w:szCs w:val="24"/>
        </w:rPr>
      </w:pPr>
    </w:p>
    <w:sectPr w:rsidR="00236BC0" w:rsidRPr="004E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913205416">
    <w:abstractNumId w:val="0"/>
  </w:num>
  <w:num w:numId="2" w16cid:durableId="1125082536">
    <w:abstractNumId w:val="0"/>
  </w:num>
  <w:num w:numId="3" w16cid:durableId="467864225">
    <w:abstractNumId w:val="0"/>
  </w:num>
  <w:num w:numId="4" w16cid:durableId="1862744402">
    <w:abstractNumId w:val="0"/>
  </w:num>
  <w:num w:numId="5" w16cid:durableId="180748335">
    <w:abstractNumId w:val="0"/>
  </w:num>
  <w:num w:numId="6" w16cid:durableId="707146915">
    <w:abstractNumId w:val="0"/>
  </w:num>
  <w:num w:numId="7" w16cid:durableId="1008487631">
    <w:abstractNumId w:val="0"/>
  </w:num>
  <w:num w:numId="8" w16cid:durableId="859274150">
    <w:abstractNumId w:val="0"/>
  </w:num>
  <w:num w:numId="9" w16cid:durableId="1738699313">
    <w:abstractNumId w:val="0"/>
  </w:num>
  <w:num w:numId="10" w16cid:durableId="1128357309">
    <w:abstractNumId w:val="0"/>
  </w:num>
  <w:num w:numId="11" w16cid:durableId="444008407">
    <w:abstractNumId w:val="0"/>
  </w:num>
  <w:num w:numId="12" w16cid:durableId="629356800">
    <w:abstractNumId w:val="0"/>
  </w:num>
  <w:num w:numId="13" w16cid:durableId="98991395">
    <w:abstractNumId w:val="0"/>
  </w:num>
  <w:num w:numId="14" w16cid:durableId="1544245398">
    <w:abstractNumId w:val="0"/>
  </w:num>
  <w:num w:numId="15" w16cid:durableId="2106920732">
    <w:abstractNumId w:val="0"/>
  </w:num>
  <w:num w:numId="16" w16cid:durableId="26176565">
    <w:abstractNumId w:val="0"/>
  </w:num>
  <w:num w:numId="17" w16cid:durableId="1312250385">
    <w:abstractNumId w:val="0"/>
  </w:num>
  <w:num w:numId="18" w16cid:durableId="1640649045">
    <w:abstractNumId w:val="0"/>
  </w:num>
  <w:num w:numId="19" w16cid:durableId="1857500561">
    <w:abstractNumId w:val="0"/>
  </w:num>
  <w:num w:numId="20" w16cid:durableId="561451176">
    <w:abstractNumId w:val="0"/>
  </w:num>
  <w:num w:numId="21" w16cid:durableId="754859288">
    <w:abstractNumId w:val="0"/>
  </w:num>
  <w:num w:numId="22" w16cid:durableId="1302929542">
    <w:abstractNumId w:val="0"/>
  </w:num>
  <w:num w:numId="23" w16cid:durableId="1156258825">
    <w:abstractNumId w:val="0"/>
  </w:num>
  <w:num w:numId="24" w16cid:durableId="1948731600">
    <w:abstractNumId w:val="0"/>
  </w:num>
  <w:num w:numId="25" w16cid:durableId="1592931061">
    <w:abstractNumId w:val="0"/>
  </w:num>
  <w:num w:numId="26" w16cid:durableId="1113012380">
    <w:abstractNumId w:val="0"/>
  </w:num>
  <w:num w:numId="27" w16cid:durableId="338508890">
    <w:abstractNumId w:val="0"/>
  </w:num>
  <w:num w:numId="28" w16cid:durableId="135805717">
    <w:abstractNumId w:val="0"/>
  </w:num>
  <w:num w:numId="29" w16cid:durableId="518931305">
    <w:abstractNumId w:val="0"/>
  </w:num>
  <w:num w:numId="30" w16cid:durableId="2032802229">
    <w:abstractNumId w:val="0"/>
  </w:num>
  <w:num w:numId="31" w16cid:durableId="875894606">
    <w:abstractNumId w:val="0"/>
  </w:num>
  <w:num w:numId="32" w16cid:durableId="1739933710">
    <w:abstractNumId w:val="0"/>
  </w:num>
  <w:num w:numId="33" w16cid:durableId="216825186">
    <w:abstractNumId w:val="0"/>
  </w:num>
  <w:num w:numId="34" w16cid:durableId="406730274">
    <w:abstractNumId w:val="0"/>
  </w:num>
  <w:num w:numId="35" w16cid:durableId="313989170">
    <w:abstractNumId w:val="0"/>
  </w:num>
  <w:num w:numId="36" w16cid:durableId="886722931">
    <w:abstractNumId w:val="0"/>
  </w:num>
  <w:num w:numId="37" w16cid:durableId="1001933790">
    <w:abstractNumId w:val="0"/>
  </w:num>
  <w:num w:numId="38" w16cid:durableId="1475292260">
    <w:abstractNumId w:val="0"/>
  </w:num>
  <w:num w:numId="39" w16cid:durableId="1059134130">
    <w:abstractNumId w:val="0"/>
  </w:num>
  <w:num w:numId="40" w16cid:durableId="1895046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C"/>
    <w:rsid w:val="000338A0"/>
    <w:rsid w:val="0013303D"/>
    <w:rsid w:val="001726B4"/>
    <w:rsid w:val="00236BC0"/>
    <w:rsid w:val="00245E1A"/>
    <w:rsid w:val="00252886"/>
    <w:rsid w:val="002868BC"/>
    <w:rsid w:val="00294AFA"/>
    <w:rsid w:val="002D2509"/>
    <w:rsid w:val="00306090"/>
    <w:rsid w:val="003B3DCE"/>
    <w:rsid w:val="003E7DC2"/>
    <w:rsid w:val="00440BAA"/>
    <w:rsid w:val="0045169F"/>
    <w:rsid w:val="004E755C"/>
    <w:rsid w:val="005A3CB6"/>
    <w:rsid w:val="005A5AB5"/>
    <w:rsid w:val="005C556C"/>
    <w:rsid w:val="005E5876"/>
    <w:rsid w:val="006564B4"/>
    <w:rsid w:val="0078378C"/>
    <w:rsid w:val="007A581B"/>
    <w:rsid w:val="007C6096"/>
    <w:rsid w:val="007D085F"/>
    <w:rsid w:val="007E29C9"/>
    <w:rsid w:val="00893B96"/>
    <w:rsid w:val="00894C89"/>
    <w:rsid w:val="008E7327"/>
    <w:rsid w:val="00A21B68"/>
    <w:rsid w:val="00B469EB"/>
    <w:rsid w:val="00BB0981"/>
    <w:rsid w:val="00C4716B"/>
    <w:rsid w:val="00C81CB5"/>
    <w:rsid w:val="00CE4CA4"/>
    <w:rsid w:val="00D67381"/>
    <w:rsid w:val="00D8153D"/>
    <w:rsid w:val="00DB2A95"/>
    <w:rsid w:val="00E27DE6"/>
    <w:rsid w:val="00E438F0"/>
    <w:rsid w:val="00E60455"/>
    <w:rsid w:val="00EB4603"/>
    <w:rsid w:val="00EE4B85"/>
    <w:rsid w:val="00F40173"/>
    <w:rsid w:val="00FB33FB"/>
    <w:rsid w:val="00FE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87815"/>
  <w15:chartTrackingRefBased/>
  <w15:docId w15:val="{61262A99-B400-4212-8223-9E661EDE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55C"/>
  </w:style>
  <w:style w:type="paragraph" w:styleId="Nagwek1">
    <w:name w:val="heading 1"/>
    <w:basedOn w:val="Normalny"/>
    <w:next w:val="Normalny"/>
    <w:link w:val="Nagwek1Znak"/>
    <w:uiPriority w:val="9"/>
    <w:qFormat/>
    <w:rsid w:val="004E755C"/>
    <w:pPr>
      <w:keepNext/>
      <w:keepLines/>
      <w:spacing w:before="320" w:after="40"/>
      <w:jc w:val="left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55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755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755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755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755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755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755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755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755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55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755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755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755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755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755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755C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E755C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E755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E755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755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755C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E755C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E755C"/>
    <w:rPr>
      <w:i/>
      <w:iCs/>
      <w:color w:val="auto"/>
    </w:rPr>
  </w:style>
  <w:style w:type="paragraph" w:styleId="Bezodstpw">
    <w:name w:val="No Spacing"/>
    <w:uiPriority w:val="1"/>
    <w:qFormat/>
    <w:rsid w:val="004E755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E755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E755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755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755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E755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E755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E755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E755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E755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E755C"/>
    <w:pPr>
      <w:outlineLvl w:val="9"/>
    </w:p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Akapit normalny,Lista XXX"/>
    <w:basedOn w:val="Normalny"/>
    <w:link w:val="AkapitzlistZnak"/>
    <w:uiPriority w:val="34"/>
    <w:qFormat/>
    <w:rsid w:val="00D67381"/>
    <w:pPr>
      <w:suppressAutoHyphens/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uiPriority w:val="34"/>
    <w:qFormat/>
    <w:locked/>
    <w:rsid w:val="00D67381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67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5</cp:revision>
  <cp:lastPrinted>2025-03-24T07:16:00Z</cp:lastPrinted>
  <dcterms:created xsi:type="dcterms:W3CDTF">2025-03-18T12:05:00Z</dcterms:created>
  <dcterms:modified xsi:type="dcterms:W3CDTF">2025-03-24T07:51:00Z</dcterms:modified>
</cp:coreProperties>
</file>