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0391" w14:textId="5F8AE62B" w:rsidR="006C28C8" w:rsidRPr="00027843" w:rsidRDefault="006C28C8" w:rsidP="006106AE">
      <w:pPr>
        <w:tabs>
          <w:tab w:val="right" w:pos="9072"/>
        </w:tabs>
        <w:spacing w:before="120" w:after="12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CA23A1">
        <w:rPr>
          <w:rFonts w:ascii="Arial" w:hAnsi="Arial" w:cs="Arial"/>
          <w:b/>
          <w:bCs/>
          <w:sz w:val="24"/>
          <w:szCs w:val="24"/>
        </w:rPr>
        <w:t>35</w:t>
      </w:r>
      <w:r w:rsidR="007A57A4" w:rsidRPr="00FB3392">
        <w:rPr>
          <w:rFonts w:ascii="Arial" w:hAnsi="Arial" w:cs="Arial"/>
          <w:b/>
          <w:bCs/>
          <w:sz w:val="24"/>
          <w:szCs w:val="24"/>
        </w:rPr>
        <w:t>/</w:t>
      </w:r>
      <w:r w:rsidR="00601CD0">
        <w:rPr>
          <w:rFonts w:ascii="Arial" w:hAnsi="Arial" w:cs="Arial"/>
          <w:b/>
          <w:bCs/>
          <w:sz w:val="24"/>
          <w:szCs w:val="24"/>
        </w:rPr>
        <w:t>I</w:t>
      </w:r>
      <w:r w:rsidR="00FB3392">
        <w:rPr>
          <w:rFonts w:ascii="Arial" w:hAnsi="Arial" w:cs="Arial"/>
          <w:b/>
          <w:bCs/>
          <w:sz w:val="24"/>
          <w:szCs w:val="24"/>
        </w:rPr>
        <w:t>I</w:t>
      </w:r>
      <w:r w:rsidR="007A57A4">
        <w:rPr>
          <w:rFonts w:ascii="Arial" w:hAnsi="Arial" w:cs="Arial"/>
          <w:b/>
          <w:bCs/>
          <w:sz w:val="24"/>
          <w:szCs w:val="24"/>
        </w:rPr>
        <w:t>I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  <w:r w:rsidR="00601CD0" w:rsidRPr="00601CD0">
        <w:rPr>
          <w:rFonts w:ascii="Arial" w:hAnsi="Arial" w:cs="Arial"/>
          <w:sz w:val="24"/>
          <w:szCs w:val="24"/>
        </w:rPr>
        <w:t xml:space="preserve"> </w:t>
      </w:r>
      <w:r w:rsidR="00601CD0">
        <w:rPr>
          <w:rFonts w:ascii="Arial" w:hAnsi="Arial" w:cs="Arial"/>
          <w:sz w:val="24"/>
          <w:szCs w:val="24"/>
        </w:rPr>
        <w:tab/>
      </w:r>
      <w:r w:rsidR="00601CD0" w:rsidRPr="00027843">
        <w:rPr>
          <w:rFonts w:ascii="Arial" w:hAnsi="Arial" w:cs="Arial"/>
          <w:sz w:val="24"/>
          <w:szCs w:val="24"/>
        </w:rPr>
        <w:t>Załącznik nr</w:t>
      </w:r>
      <w:r w:rsidR="00601CD0">
        <w:rPr>
          <w:rFonts w:ascii="Arial" w:hAnsi="Arial" w:cs="Arial"/>
          <w:sz w:val="24"/>
          <w:szCs w:val="24"/>
        </w:rPr>
        <w:t xml:space="preserve"> 7 </w:t>
      </w:r>
      <w:r w:rsidR="00601CD0" w:rsidRPr="00027843">
        <w:rPr>
          <w:rFonts w:ascii="Arial" w:hAnsi="Arial" w:cs="Arial"/>
          <w:sz w:val="24"/>
          <w:szCs w:val="24"/>
        </w:rPr>
        <w:t xml:space="preserve">do </w:t>
      </w:r>
      <w:r w:rsidR="00601CD0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2C17A9A5" w:rsidR="00027843" w:rsidRPr="00CF3932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BC023E">
        <w:rPr>
          <w:rFonts w:ascii="Arial" w:hAnsi="Arial" w:cs="Arial"/>
          <w:sz w:val="24"/>
          <w:szCs w:val="24"/>
        </w:rPr>
        <w:t xml:space="preserve">składany </w:t>
      </w:r>
      <w:r w:rsidRPr="00BC023E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CA23A1">
        <w:rPr>
          <w:rFonts w:ascii="Arial" w:hAnsi="Arial" w:cs="Arial"/>
          <w:b/>
          <w:bCs/>
          <w:sz w:val="24"/>
          <w:szCs w:val="24"/>
        </w:rPr>
        <w:t>:</w:t>
      </w:r>
      <w:r w:rsidR="00601CD0" w:rsidRPr="00CA23A1">
        <w:rPr>
          <w:rFonts w:ascii="Arial" w:hAnsi="Arial" w:cs="Arial"/>
          <w:b/>
          <w:bCs/>
          <w:sz w:val="24"/>
          <w:szCs w:val="24"/>
        </w:rPr>
        <w:t xml:space="preserve"> </w:t>
      </w:r>
      <w:r w:rsidR="00CA23A1" w:rsidRPr="00CA23A1">
        <w:rPr>
          <w:rFonts w:ascii="Arial" w:hAnsi="Arial" w:cs="Arial"/>
          <w:b/>
          <w:bCs/>
          <w:sz w:val="24"/>
          <w:szCs w:val="24"/>
        </w:rPr>
        <w:t xml:space="preserve">Opracowanie dokumentacji projektowej dla zadania pn.:  Budowa przejścia dla pieszych przy ul. Marcowej na wysokości bloku przy ul. Gromady </w:t>
      </w:r>
      <w:proofErr w:type="spellStart"/>
      <w:r w:rsidR="00CA23A1" w:rsidRPr="00CA23A1">
        <w:rPr>
          <w:rFonts w:ascii="Arial" w:hAnsi="Arial" w:cs="Arial"/>
          <w:b/>
          <w:bCs/>
          <w:sz w:val="24"/>
          <w:szCs w:val="24"/>
        </w:rPr>
        <w:t>Grudzią</w:t>
      </w:r>
      <w:r w:rsidR="00552B8F" w:rsidRPr="00552B8F">
        <w:rPr>
          <w:rFonts w:ascii="Arial" w:hAnsi="Arial" w:cs="Arial"/>
          <w:b/>
          <w:bCs/>
          <w:sz w:val="24"/>
          <w:szCs w:val="24"/>
        </w:rPr>
        <w:t>ż</w:t>
      </w:r>
      <w:proofErr w:type="spellEnd"/>
      <w:r w:rsidR="00552B8F">
        <w:rPr>
          <w:rFonts w:ascii="Arial" w:hAnsi="Arial" w:cs="Arial"/>
          <w:b/>
          <w:bCs/>
          <w:sz w:val="24"/>
          <w:szCs w:val="24"/>
        </w:rPr>
        <w:t xml:space="preserve"> </w:t>
      </w:r>
      <w:r w:rsidR="00CA23A1" w:rsidRPr="00CA23A1">
        <w:rPr>
          <w:rFonts w:ascii="Arial" w:hAnsi="Arial" w:cs="Arial"/>
          <w:b/>
          <w:bCs/>
          <w:sz w:val="24"/>
          <w:szCs w:val="24"/>
        </w:rPr>
        <w:t>21 wraz z dostosowaniem infrastruktury drogowej i budową dedykowanego oświetlenia</w:t>
      </w:r>
      <w:r w:rsidR="00601CD0" w:rsidRPr="00601CD0">
        <w:rPr>
          <w:rFonts w:ascii="Arial" w:hAnsi="Arial" w:cs="Arial"/>
          <w:b/>
          <w:bCs/>
          <w:sz w:val="24"/>
          <w:szCs w:val="24"/>
        </w:rPr>
        <w:t>,</w:t>
      </w:r>
      <w:r w:rsidR="00601CD0" w:rsidRPr="00601CD0">
        <w:rPr>
          <w:rFonts w:ascii="Arial" w:hAnsi="Arial" w:cs="Arial"/>
          <w:sz w:val="24"/>
          <w:szCs w:val="24"/>
        </w:rPr>
        <w:t xml:space="preserve"> </w:t>
      </w:r>
      <w:r w:rsidR="003F36AE" w:rsidRPr="00BC023E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r w:rsidR="00CD1184" w:rsidRPr="00BC023E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2BC7D9A5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 xml:space="preserve">Doświadczenie zawodowe po uzyskaniu uprawnień 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A6C3C"/>
    <w:rsid w:val="000B2258"/>
    <w:rsid w:val="000D2A2C"/>
    <w:rsid w:val="0016120A"/>
    <w:rsid w:val="001651F0"/>
    <w:rsid w:val="001C625C"/>
    <w:rsid w:val="002B3389"/>
    <w:rsid w:val="002D3F08"/>
    <w:rsid w:val="00316529"/>
    <w:rsid w:val="003200BA"/>
    <w:rsid w:val="00333CE3"/>
    <w:rsid w:val="003642C3"/>
    <w:rsid w:val="00381201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52B8F"/>
    <w:rsid w:val="005733A8"/>
    <w:rsid w:val="005868D4"/>
    <w:rsid w:val="00593620"/>
    <w:rsid w:val="005942F6"/>
    <w:rsid w:val="005C3EF5"/>
    <w:rsid w:val="00601CD0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73EB8"/>
    <w:rsid w:val="008847EB"/>
    <w:rsid w:val="0091633A"/>
    <w:rsid w:val="009327E8"/>
    <w:rsid w:val="009762D0"/>
    <w:rsid w:val="009C0602"/>
    <w:rsid w:val="00A15E00"/>
    <w:rsid w:val="00A32D8F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A23A1"/>
    <w:rsid w:val="00CD1184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B1AD5"/>
    <w:rsid w:val="00EB7912"/>
    <w:rsid w:val="00ED67DB"/>
    <w:rsid w:val="00F67CBE"/>
    <w:rsid w:val="00FB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Anna Kosowska-Kotaba</cp:lastModifiedBy>
  <cp:revision>41</cp:revision>
  <cp:lastPrinted>2019-11-21T09:04:00Z</cp:lastPrinted>
  <dcterms:created xsi:type="dcterms:W3CDTF">2023-02-10T12:23:00Z</dcterms:created>
  <dcterms:modified xsi:type="dcterms:W3CDTF">2025-03-28T10:22:00Z</dcterms:modified>
</cp:coreProperties>
</file>