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FB8" w:rsidRDefault="001F6FB8" w:rsidP="001F6FB8">
      <w:pPr>
        <w:pStyle w:val="Akapitzlist"/>
        <w:shd w:val="clear" w:color="auto" w:fill="FFFFFF"/>
        <w:ind w:left="360"/>
        <w:jc w:val="center"/>
        <w:rPr>
          <w:bCs/>
          <w:sz w:val="22"/>
          <w:szCs w:val="22"/>
        </w:rPr>
      </w:pPr>
    </w:p>
    <w:p w:rsidR="001F6FB8" w:rsidRDefault="001F6FB8" w:rsidP="001F6FB8">
      <w:pPr>
        <w:pStyle w:val="Akapitzlist"/>
        <w:shd w:val="clear" w:color="auto" w:fill="FFFFFF"/>
        <w:ind w:left="360"/>
        <w:jc w:val="center"/>
        <w:rPr>
          <w:bCs/>
          <w:sz w:val="22"/>
          <w:szCs w:val="22"/>
        </w:rPr>
      </w:pPr>
    </w:p>
    <w:p w:rsidR="002A589E" w:rsidRPr="00A94849" w:rsidRDefault="001F6FB8" w:rsidP="001F6FB8">
      <w:pPr>
        <w:pStyle w:val="Akapitzlist"/>
        <w:shd w:val="clear" w:color="auto" w:fill="FFFFFF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 w:rsidRPr="00A94849">
        <w:rPr>
          <w:rFonts w:ascii="Arial" w:hAnsi="Arial" w:cs="Arial"/>
          <w:b/>
          <w:bCs/>
          <w:sz w:val="22"/>
          <w:szCs w:val="22"/>
        </w:rPr>
        <w:t>OPIS PRZEDMIOTU ZAMÓWIENIA (OPZ)</w:t>
      </w:r>
    </w:p>
    <w:p w:rsidR="001F6FB8" w:rsidRPr="00A94849" w:rsidRDefault="001F6FB8" w:rsidP="001F6FB8">
      <w:pPr>
        <w:pStyle w:val="Akapitzlist"/>
        <w:shd w:val="clear" w:color="auto" w:fill="FFFFFF"/>
        <w:ind w:left="360"/>
        <w:jc w:val="center"/>
        <w:rPr>
          <w:rFonts w:ascii="Arial" w:hAnsi="Arial" w:cs="Arial"/>
          <w:bCs/>
          <w:sz w:val="22"/>
          <w:szCs w:val="22"/>
        </w:rPr>
      </w:pPr>
    </w:p>
    <w:p w:rsidR="001F6FB8" w:rsidRPr="00A94849" w:rsidRDefault="001F6FB8" w:rsidP="001F6FB8">
      <w:pPr>
        <w:pStyle w:val="Akapitzlist"/>
        <w:shd w:val="clear" w:color="auto" w:fill="FFFFFF"/>
        <w:ind w:left="360"/>
        <w:jc w:val="center"/>
        <w:rPr>
          <w:rFonts w:ascii="Arial" w:hAnsi="Arial" w:cs="Arial"/>
          <w:sz w:val="22"/>
          <w:szCs w:val="22"/>
          <w:lang w:eastAsia="pl-PL"/>
        </w:rPr>
      </w:pPr>
    </w:p>
    <w:p w:rsidR="008B6BE3" w:rsidRPr="00A94849" w:rsidRDefault="008235C0" w:rsidP="001F6FB8">
      <w:pPr>
        <w:pStyle w:val="Akapitzlist"/>
        <w:shd w:val="clear" w:color="auto" w:fill="FFFFFF"/>
        <w:ind w:left="360" w:firstLine="348"/>
        <w:jc w:val="both"/>
        <w:rPr>
          <w:rFonts w:ascii="Arial" w:hAnsi="Arial" w:cs="Arial"/>
          <w:sz w:val="22"/>
          <w:szCs w:val="22"/>
        </w:rPr>
      </w:pPr>
      <w:r w:rsidRPr="00A94849">
        <w:rPr>
          <w:rFonts w:ascii="Arial" w:hAnsi="Arial" w:cs="Arial"/>
          <w:sz w:val="22"/>
          <w:szCs w:val="22"/>
          <w:lang w:eastAsia="pl-PL"/>
        </w:rPr>
        <w:t xml:space="preserve">Przedmiotem zamówienia jest remont </w:t>
      </w:r>
      <w:r w:rsidR="007E694D" w:rsidRPr="00A94849">
        <w:rPr>
          <w:rFonts w:ascii="Arial" w:hAnsi="Arial" w:cs="Arial"/>
          <w:sz w:val="22"/>
          <w:szCs w:val="22"/>
          <w:lang w:eastAsia="pl-PL"/>
        </w:rPr>
        <w:t xml:space="preserve">dwóch </w:t>
      </w:r>
      <w:r w:rsidRPr="00A94849">
        <w:rPr>
          <w:rFonts w:ascii="Arial" w:hAnsi="Arial" w:cs="Arial"/>
          <w:sz w:val="22"/>
          <w:szCs w:val="22"/>
          <w:lang w:eastAsia="pl-PL"/>
        </w:rPr>
        <w:t xml:space="preserve">przenośników </w:t>
      </w:r>
      <w:r w:rsidR="008B6BE3" w:rsidRPr="00A94849">
        <w:rPr>
          <w:rFonts w:ascii="Arial" w:hAnsi="Arial" w:cs="Arial"/>
          <w:sz w:val="22"/>
          <w:szCs w:val="22"/>
          <w:lang w:eastAsia="pl-PL"/>
        </w:rPr>
        <w:t xml:space="preserve">podających osad </w:t>
      </w:r>
      <w:r w:rsidR="005B1F6E" w:rsidRPr="00A94849">
        <w:rPr>
          <w:rFonts w:ascii="Arial" w:hAnsi="Arial" w:cs="Arial"/>
          <w:sz w:val="22"/>
          <w:szCs w:val="22"/>
          <w:lang w:eastAsia="pl-PL"/>
        </w:rPr>
        <w:t xml:space="preserve">suchy </w:t>
      </w:r>
      <w:r w:rsidR="008B6BE3" w:rsidRPr="00A94849">
        <w:rPr>
          <w:rFonts w:ascii="Arial" w:hAnsi="Arial" w:cs="Arial"/>
          <w:sz w:val="22"/>
          <w:szCs w:val="22"/>
          <w:lang w:eastAsia="pl-PL"/>
        </w:rPr>
        <w:t xml:space="preserve">do </w:t>
      </w:r>
      <w:r w:rsidR="007E694D" w:rsidRPr="00A94849">
        <w:rPr>
          <w:rFonts w:ascii="Arial" w:hAnsi="Arial" w:cs="Arial"/>
          <w:sz w:val="22"/>
          <w:szCs w:val="22"/>
          <w:lang w:eastAsia="pl-PL"/>
        </w:rPr>
        <w:t xml:space="preserve">dwóch </w:t>
      </w:r>
      <w:r w:rsidR="008B6BE3" w:rsidRPr="00A94849">
        <w:rPr>
          <w:rFonts w:ascii="Arial" w:hAnsi="Arial" w:cs="Arial"/>
          <w:sz w:val="22"/>
          <w:szCs w:val="22"/>
          <w:lang w:eastAsia="pl-PL"/>
        </w:rPr>
        <w:t xml:space="preserve">kotłów technologicznych </w:t>
      </w:r>
      <w:r w:rsidRPr="00A94849">
        <w:rPr>
          <w:rFonts w:ascii="Arial" w:hAnsi="Arial" w:cs="Arial"/>
          <w:sz w:val="22"/>
          <w:szCs w:val="22"/>
        </w:rPr>
        <w:t>w Oczyszczalni Ścieków Pomorzany przy ul. Ta</w:t>
      </w:r>
      <w:r w:rsidR="007E694D" w:rsidRPr="00A94849">
        <w:rPr>
          <w:rFonts w:ascii="Arial" w:hAnsi="Arial" w:cs="Arial"/>
          <w:sz w:val="22"/>
          <w:szCs w:val="22"/>
        </w:rPr>
        <w:t>ma Pomorzańska 8 w Szczecinie. Każdy z przenośników posiada dwa podajniki śrubowe z oddzielnymi napędami (silnik, przekładnia redukcyjna, przekładnia łańcuchowa). B</w:t>
      </w:r>
      <w:r w:rsidR="008B6BE3" w:rsidRPr="00A94849">
        <w:rPr>
          <w:rFonts w:ascii="Arial" w:hAnsi="Arial" w:cs="Arial"/>
          <w:sz w:val="22"/>
          <w:szCs w:val="22"/>
        </w:rPr>
        <w:t xml:space="preserve">udowa </w:t>
      </w:r>
      <w:r w:rsidR="005B1F6E" w:rsidRPr="00A94849">
        <w:rPr>
          <w:rFonts w:ascii="Arial" w:hAnsi="Arial" w:cs="Arial"/>
          <w:sz w:val="22"/>
          <w:szCs w:val="22"/>
        </w:rPr>
        <w:t xml:space="preserve">przenośników </w:t>
      </w:r>
      <w:r w:rsidR="008B6BE3" w:rsidRPr="00A94849">
        <w:rPr>
          <w:rFonts w:ascii="Arial" w:hAnsi="Arial" w:cs="Arial"/>
          <w:sz w:val="22"/>
          <w:szCs w:val="22"/>
        </w:rPr>
        <w:t xml:space="preserve">przedstawiona jest na załączonych zdjęciach. </w:t>
      </w:r>
    </w:p>
    <w:p w:rsidR="008B6BE3" w:rsidRDefault="008B6BE3" w:rsidP="008B6BE3">
      <w:pPr>
        <w:pStyle w:val="Akapitzlist"/>
        <w:shd w:val="clear" w:color="auto" w:fill="FFFFFF"/>
        <w:ind w:left="360"/>
        <w:jc w:val="both"/>
      </w:pPr>
    </w:p>
    <w:p w:rsidR="008B6BE3" w:rsidRDefault="008B6BE3" w:rsidP="008B6BE3">
      <w:pPr>
        <w:pStyle w:val="Akapitzlist"/>
        <w:shd w:val="clear" w:color="auto" w:fill="FFFFFF"/>
        <w:ind w:left="360"/>
        <w:jc w:val="both"/>
      </w:pPr>
    </w:p>
    <w:p w:rsidR="001F6FB8" w:rsidRDefault="001F6FB8" w:rsidP="008B6BE3">
      <w:pPr>
        <w:pStyle w:val="Akapitzlist"/>
        <w:shd w:val="clear" w:color="auto" w:fill="FFFFFF"/>
        <w:ind w:left="360"/>
        <w:jc w:val="both"/>
      </w:pPr>
    </w:p>
    <w:p w:rsidR="008B6BE3" w:rsidRDefault="003A78A7" w:rsidP="001F6FB8">
      <w:pPr>
        <w:pStyle w:val="Akapitzlist"/>
        <w:shd w:val="clear" w:color="auto" w:fill="FFFFFF"/>
        <w:ind w:left="360"/>
        <w:jc w:val="center"/>
      </w:pPr>
      <w:r w:rsidRPr="003A78A7">
        <w:rPr>
          <w:noProof/>
          <w:lang w:eastAsia="pl-PL"/>
        </w:rPr>
        <w:drawing>
          <wp:inline distT="0" distB="0" distL="0" distR="0">
            <wp:extent cx="3019425" cy="4024893"/>
            <wp:effectExtent l="0" t="0" r="0" b="0"/>
            <wp:docPr id="2" name="Obraz 2" descr="C:\Users\robpilew\AppData\Local\Microsoft\Windows\INetCache\Content.Outlook\E7KCTHKY\IMG20241227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pilew\AppData\Local\Microsoft\Windows\INetCache\Content.Outlook\E7KCTHKY\IMG20241227104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02" cy="40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E3" w:rsidRDefault="008B6BE3" w:rsidP="008B6BE3">
      <w:pPr>
        <w:pStyle w:val="Akapitzlist"/>
        <w:shd w:val="clear" w:color="auto" w:fill="FFFFFF"/>
        <w:ind w:left="360"/>
        <w:jc w:val="both"/>
      </w:pPr>
    </w:p>
    <w:p w:rsidR="008B6BE3" w:rsidRDefault="008B6BE3" w:rsidP="008B6BE3">
      <w:pPr>
        <w:pStyle w:val="Akapitzlist"/>
        <w:shd w:val="clear" w:color="auto" w:fill="FFFFFF"/>
        <w:ind w:left="360"/>
        <w:jc w:val="both"/>
      </w:pPr>
    </w:p>
    <w:p w:rsidR="008B6BE3" w:rsidRDefault="003A78A7" w:rsidP="001F6FB8">
      <w:pPr>
        <w:pStyle w:val="Akapitzlist"/>
        <w:shd w:val="clear" w:color="auto" w:fill="FFFFFF"/>
        <w:ind w:left="360"/>
        <w:jc w:val="center"/>
      </w:pPr>
      <w:r w:rsidRPr="003A78A7">
        <w:rPr>
          <w:noProof/>
          <w:lang w:eastAsia="pl-PL"/>
        </w:rPr>
        <w:lastRenderedPageBreak/>
        <w:drawing>
          <wp:inline distT="0" distB="0" distL="0" distR="0">
            <wp:extent cx="4164559" cy="3124200"/>
            <wp:effectExtent l="0" t="0" r="7620" b="0"/>
            <wp:docPr id="3" name="Obraz 3" descr="C:\Users\robpilew\AppData\Local\Microsoft\Windows\INetCache\Content.Outlook\E7KCTHKY\IMG202412271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pilew\AppData\Local\Microsoft\Windows\INetCache\Content.Outlook\E7KCTHKY\IMG20241227104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27" cy="31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E3" w:rsidRDefault="003A78A7" w:rsidP="001F6FB8">
      <w:pPr>
        <w:pStyle w:val="Akapitzlist"/>
        <w:shd w:val="clear" w:color="auto" w:fill="FFFFFF"/>
        <w:ind w:left="360"/>
        <w:jc w:val="center"/>
      </w:pPr>
      <w:r w:rsidRPr="003A78A7">
        <w:rPr>
          <w:noProof/>
          <w:lang w:eastAsia="pl-PL"/>
        </w:rPr>
        <w:drawing>
          <wp:inline distT="0" distB="0" distL="0" distR="0">
            <wp:extent cx="3390900" cy="4520068"/>
            <wp:effectExtent l="0" t="0" r="0" b="0"/>
            <wp:docPr id="7" name="Obraz 7" descr="C:\Users\robpilew\AppData\Local\Microsoft\Windows\INetCache\Content.Outlook\E7KCTHKY\IMG2024122710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pilew\AppData\Local\Microsoft\Windows\INetCache\Content.Outlook\E7KCTHKY\IMG20241227104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42" cy="452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A7" w:rsidRDefault="003A78A7" w:rsidP="008B6BE3">
      <w:pPr>
        <w:pStyle w:val="Akapitzlist"/>
        <w:shd w:val="clear" w:color="auto" w:fill="FFFFFF"/>
        <w:ind w:left="360"/>
        <w:jc w:val="both"/>
      </w:pPr>
    </w:p>
    <w:p w:rsidR="003A78A7" w:rsidRDefault="003A78A7" w:rsidP="008B6BE3">
      <w:pPr>
        <w:pStyle w:val="Akapitzlist"/>
        <w:shd w:val="clear" w:color="auto" w:fill="FFFFFF"/>
        <w:ind w:left="360"/>
        <w:jc w:val="both"/>
      </w:pPr>
    </w:p>
    <w:p w:rsidR="003A78A7" w:rsidRDefault="003A78A7" w:rsidP="008B6BE3">
      <w:pPr>
        <w:pStyle w:val="Akapitzlist"/>
        <w:shd w:val="clear" w:color="auto" w:fill="FFFFFF"/>
        <w:ind w:left="360"/>
        <w:jc w:val="both"/>
      </w:pPr>
    </w:p>
    <w:p w:rsidR="003A78A7" w:rsidRDefault="003A78A7" w:rsidP="001F6FB8">
      <w:pPr>
        <w:pStyle w:val="Akapitzlist"/>
        <w:shd w:val="clear" w:color="auto" w:fill="FFFFFF"/>
        <w:ind w:left="360"/>
        <w:jc w:val="center"/>
      </w:pPr>
      <w:r w:rsidRPr="003A78A7">
        <w:rPr>
          <w:noProof/>
          <w:lang w:eastAsia="pl-PL"/>
        </w:rPr>
        <w:lastRenderedPageBreak/>
        <w:drawing>
          <wp:inline distT="0" distB="0" distL="0" distR="0">
            <wp:extent cx="5010150" cy="3758552"/>
            <wp:effectExtent l="0" t="0" r="0" b="0"/>
            <wp:docPr id="8" name="Obraz 8" descr="C:\Users\robpilew\AppData\Local\Microsoft\Windows\INetCache\Content.Outlook\E7KCTHKY\IMG202412271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pilew\AppData\Local\Microsoft\Windows\INetCache\Content.Outlook\E7KCTHKY\IMG20241227104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240" cy="376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A7" w:rsidRDefault="003A78A7" w:rsidP="008B6BE3">
      <w:pPr>
        <w:pStyle w:val="Akapitzlist"/>
        <w:shd w:val="clear" w:color="auto" w:fill="FFFFFF"/>
        <w:ind w:left="360"/>
        <w:jc w:val="both"/>
      </w:pPr>
    </w:p>
    <w:p w:rsidR="003A78A7" w:rsidRDefault="003A78A7" w:rsidP="008B6BE3">
      <w:pPr>
        <w:pStyle w:val="Akapitzlist"/>
        <w:shd w:val="clear" w:color="auto" w:fill="FFFFFF"/>
        <w:ind w:left="360"/>
        <w:jc w:val="both"/>
      </w:pPr>
    </w:p>
    <w:p w:rsidR="005B1F6E" w:rsidRDefault="005B1F6E" w:rsidP="008B6BE3">
      <w:pPr>
        <w:pStyle w:val="Akapitzlist"/>
        <w:shd w:val="clear" w:color="auto" w:fill="FFFFFF"/>
        <w:ind w:left="360"/>
        <w:jc w:val="both"/>
      </w:pPr>
    </w:p>
    <w:p w:rsidR="005B1F6E" w:rsidRDefault="005B1F6E" w:rsidP="001F6FB8">
      <w:pPr>
        <w:pStyle w:val="Akapitzlist"/>
        <w:shd w:val="clear" w:color="auto" w:fill="FFFFFF"/>
        <w:ind w:left="360"/>
        <w:jc w:val="center"/>
      </w:pPr>
      <w:r>
        <w:rPr>
          <w:noProof/>
          <w:lang w:eastAsia="pl-PL"/>
        </w:rPr>
        <w:drawing>
          <wp:inline distT="0" distB="0" distL="0" distR="0">
            <wp:extent cx="5010150" cy="3758553"/>
            <wp:effectExtent l="0" t="0" r="0" b="0"/>
            <wp:docPr id="1" name="Obraz 1" descr="C:\Users\robpilew\AppData\Local\Microsoft\Windows\INetCache\Content.Word\IMG2025020312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pilew\AppData\Local\Microsoft\Windows\INetCache\Content.Word\IMG20250203121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90" cy="376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6E" w:rsidRDefault="005B1F6E" w:rsidP="008B6BE3">
      <w:pPr>
        <w:pStyle w:val="Akapitzlist"/>
        <w:shd w:val="clear" w:color="auto" w:fill="FFFFFF"/>
        <w:ind w:left="360"/>
        <w:jc w:val="both"/>
      </w:pPr>
    </w:p>
    <w:p w:rsidR="005B1F6E" w:rsidRDefault="005B1F6E" w:rsidP="008B6BE3">
      <w:pPr>
        <w:pStyle w:val="Akapitzlist"/>
        <w:shd w:val="clear" w:color="auto" w:fill="FFFFFF"/>
        <w:ind w:left="360"/>
        <w:jc w:val="both"/>
      </w:pPr>
    </w:p>
    <w:p w:rsidR="005B1F6E" w:rsidRDefault="005B1F6E" w:rsidP="008B6BE3">
      <w:pPr>
        <w:pStyle w:val="Akapitzlist"/>
        <w:shd w:val="clear" w:color="auto" w:fill="FFFFFF"/>
        <w:ind w:left="360"/>
        <w:jc w:val="both"/>
      </w:pPr>
    </w:p>
    <w:p w:rsidR="005B1F6E" w:rsidRDefault="005B1F6E" w:rsidP="008B6BE3">
      <w:pPr>
        <w:pStyle w:val="Akapitzlist"/>
        <w:shd w:val="clear" w:color="auto" w:fill="FFFFFF"/>
        <w:ind w:left="360"/>
        <w:jc w:val="both"/>
      </w:pPr>
    </w:p>
    <w:p w:rsidR="001F6FB8" w:rsidRPr="00A94849" w:rsidRDefault="008B6BE3" w:rsidP="00A94849">
      <w:pPr>
        <w:pStyle w:val="Akapitzlist"/>
        <w:shd w:val="clear" w:color="auto" w:fill="FFFFFF"/>
        <w:spacing w:after="120"/>
        <w:ind w:left="357" w:firstLine="351"/>
        <w:jc w:val="both"/>
        <w:rPr>
          <w:rFonts w:ascii="Arial" w:hAnsi="Arial" w:cs="Arial"/>
          <w:spacing w:val="5"/>
          <w:sz w:val="22"/>
        </w:rPr>
      </w:pPr>
      <w:r w:rsidRPr="00A94849">
        <w:rPr>
          <w:rFonts w:ascii="Arial" w:hAnsi="Arial" w:cs="Arial"/>
          <w:spacing w:val="5"/>
          <w:sz w:val="22"/>
        </w:rPr>
        <w:lastRenderedPageBreak/>
        <w:t>Zamawiający nie posiada dokumentacji projektowej urządzeń podlegających remontowi.</w:t>
      </w:r>
      <w:r w:rsidRPr="00A94849">
        <w:rPr>
          <w:rFonts w:ascii="Arial" w:hAnsi="Arial" w:cs="Arial"/>
          <w:b/>
          <w:spacing w:val="5"/>
          <w:sz w:val="22"/>
        </w:rPr>
        <w:t xml:space="preserve"> </w:t>
      </w:r>
      <w:r w:rsidRPr="00A94849">
        <w:rPr>
          <w:rFonts w:ascii="Arial" w:hAnsi="Arial" w:cs="Arial"/>
          <w:sz w:val="22"/>
        </w:rPr>
        <w:t xml:space="preserve">W ramach planowanej wizji lokalnej </w:t>
      </w:r>
      <w:r w:rsidR="001F6FB8" w:rsidRPr="00A94849">
        <w:rPr>
          <w:rFonts w:ascii="Arial" w:hAnsi="Arial" w:cs="Arial"/>
          <w:spacing w:val="5"/>
          <w:sz w:val="22"/>
        </w:rPr>
        <w:t>Wykonawcy</w:t>
      </w:r>
      <w:r w:rsidRPr="00A94849">
        <w:rPr>
          <w:rFonts w:ascii="Arial" w:hAnsi="Arial" w:cs="Arial"/>
          <w:spacing w:val="5"/>
          <w:sz w:val="22"/>
        </w:rPr>
        <w:t xml:space="preserve"> </w:t>
      </w:r>
      <w:r w:rsidR="005B1F6E" w:rsidRPr="00A94849">
        <w:rPr>
          <w:rFonts w:ascii="Arial" w:hAnsi="Arial" w:cs="Arial"/>
          <w:spacing w:val="5"/>
          <w:sz w:val="22"/>
        </w:rPr>
        <w:t xml:space="preserve">będą mieli </w:t>
      </w:r>
      <w:r w:rsidRPr="00A94849">
        <w:rPr>
          <w:rFonts w:ascii="Arial" w:hAnsi="Arial" w:cs="Arial"/>
          <w:spacing w:val="5"/>
          <w:sz w:val="22"/>
        </w:rPr>
        <w:t>możliwość dokonania wszelkich oględzin, sprawdzeń, pomiarów umożliwiających realizację</w:t>
      </w:r>
      <w:r w:rsidR="001F6FB8" w:rsidRPr="00A94849">
        <w:rPr>
          <w:rFonts w:ascii="Arial" w:hAnsi="Arial" w:cs="Arial"/>
          <w:spacing w:val="5"/>
          <w:sz w:val="22"/>
        </w:rPr>
        <w:t xml:space="preserve"> zamówienia</w:t>
      </w:r>
      <w:r w:rsidRPr="00A94849">
        <w:rPr>
          <w:rFonts w:ascii="Arial" w:hAnsi="Arial" w:cs="Arial"/>
          <w:spacing w:val="5"/>
          <w:sz w:val="22"/>
        </w:rPr>
        <w:t>.</w:t>
      </w:r>
      <w:r w:rsidR="005B1F6E" w:rsidRPr="00A94849">
        <w:rPr>
          <w:rFonts w:ascii="Arial" w:hAnsi="Arial" w:cs="Arial"/>
          <w:spacing w:val="5"/>
          <w:sz w:val="22"/>
        </w:rPr>
        <w:t xml:space="preserve"> </w:t>
      </w:r>
      <w:r w:rsidR="00E60435" w:rsidRPr="00A94849">
        <w:rPr>
          <w:rFonts w:ascii="Arial" w:hAnsi="Arial" w:cs="Arial"/>
          <w:spacing w:val="5"/>
          <w:sz w:val="22"/>
        </w:rPr>
        <w:t>Podczas wizji o</w:t>
      </w:r>
      <w:r w:rsidR="005B1F6E" w:rsidRPr="00A94849">
        <w:rPr>
          <w:rFonts w:ascii="Arial" w:hAnsi="Arial" w:cs="Arial"/>
          <w:spacing w:val="5"/>
          <w:sz w:val="22"/>
        </w:rPr>
        <w:t>tworzony będzie kosz zasypowy</w:t>
      </w:r>
      <w:r w:rsidR="00E60435" w:rsidRPr="00A94849">
        <w:rPr>
          <w:rFonts w:ascii="Arial" w:hAnsi="Arial" w:cs="Arial"/>
          <w:spacing w:val="5"/>
          <w:sz w:val="22"/>
        </w:rPr>
        <w:t xml:space="preserve"> oraz</w:t>
      </w:r>
      <w:r w:rsidR="005B1F6E" w:rsidRPr="00A94849">
        <w:rPr>
          <w:rFonts w:ascii="Arial" w:hAnsi="Arial" w:cs="Arial"/>
          <w:spacing w:val="5"/>
          <w:sz w:val="22"/>
        </w:rPr>
        <w:t xml:space="preserve"> dostępny widok od strony </w:t>
      </w:r>
      <w:r w:rsidR="00E60435" w:rsidRPr="00A94849">
        <w:rPr>
          <w:rFonts w:ascii="Arial" w:hAnsi="Arial" w:cs="Arial"/>
          <w:spacing w:val="5"/>
          <w:sz w:val="22"/>
        </w:rPr>
        <w:t xml:space="preserve">wnętrza </w:t>
      </w:r>
      <w:r w:rsidR="005B1F6E" w:rsidRPr="00A94849">
        <w:rPr>
          <w:rFonts w:ascii="Arial" w:hAnsi="Arial" w:cs="Arial"/>
          <w:spacing w:val="5"/>
          <w:sz w:val="22"/>
        </w:rPr>
        <w:t xml:space="preserve">kotła. Sugerujemy wyposażenie się w </w:t>
      </w:r>
      <w:r w:rsidR="00DE70F5" w:rsidRPr="00A94849">
        <w:rPr>
          <w:rFonts w:ascii="Arial" w:hAnsi="Arial" w:cs="Arial"/>
          <w:spacing w:val="5"/>
          <w:sz w:val="22"/>
        </w:rPr>
        <w:t xml:space="preserve">przyrządy pomiarowe, </w:t>
      </w:r>
      <w:r w:rsidR="005B1F6E" w:rsidRPr="00A94849">
        <w:rPr>
          <w:rFonts w:ascii="Arial" w:hAnsi="Arial" w:cs="Arial"/>
          <w:spacing w:val="5"/>
          <w:sz w:val="22"/>
        </w:rPr>
        <w:t>kamerę inspekcyjną</w:t>
      </w:r>
      <w:r w:rsidR="00DE70F5" w:rsidRPr="00A94849">
        <w:rPr>
          <w:rFonts w:ascii="Arial" w:hAnsi="Arial" w:cs="Arial"/>
          <w:spacing w:val="5"/>
          <w:sz w:val="22"/>
        </w:rPr>
        <w:t>, itp.</w:t>
      </w:r>
      <w:r w:rsidR="005B1F6E" w:rsidRPr="00A94849">
        <w:rPr>
          <w:rFonts w:ascii="Arial" w:hAnsi="Arial" w:cs="Arial"/>
          <w:spacing w:val="5"/>
          <w:sz w:val="22"/>
        </w:rPr>
        <w:t xml:space="preserve"> </w:t>
      </w:r>
      <w:r w:rsidR="001F6FB8" w:rsidRPr="00A94849">
        <w:rPr>
          <w:rFonts w:ascii="Arial" w:hAnsi="Arial" w:cs="Arial"/>
          <w:spacing w:val="5"/>
          <w:sz w:val="22"/>
        </w:rPr>
        <w:t>Planowany termin</w:t>
      </w:r>
      <w:r w:rsidR="00F415D1" w:rsidRPr="00A94849">
        <w:rPr>
          <w:rFonts w:ascii="Arial" w:hAnsi="Arial" w:cs="Arial"/>
          <w:spacing w:val="5"/>
          <w:sz w:val="22"/>
        </w:rPr>
        <w:t xml:space="preserve"> wizji lokalnej</w:t>
      </w:r>
      <w:r w:rsidR="001F6FB8" w:rsidRPr="00A94849">
        <w:rPr>
          <w:rFonts w:ascii="Arial" w:hAnsi="Arial" w:cs="Arial"/>
          <w:spacing w:val="5"/>
          <w:sz w:val="22"/>
        </w:rPr>
        <w:t>:</w:t>
      </w:r>
      <w:r w:rsidR="00F415D1" w:rsidRPr="00A94849">
        <w:rPr>
          <w:rFonts w:ascii="Arial" w:hAnsi="Arial" w:cs="Arial"/>
          <w:spacing w:val="5"/>
          <w:sz w:val="22"/>
        </w:rPr>
        <w:t xml:space="preserve"> </w:t>
      </w:r>
      <w:r w:rsidR="001F6FB8" w:rsidRPr="00A94849">
        <w:rPr>
          <w:rFonts w:ascii="Arial" w:hAnsi="Arial" w:cs="Arial"/>
          <w:b/>
          <w:spacing w:val="5"/>
          <w:sz w:val="22"/>
          <w:highlight w:val="yellow"/>
        </w:rPr>
        <w:t>0</w:t>
      </w:r>
      <w:r w:rsidR="006C4839">
        <w:rPr>
          <w:rFonts w:ascii="Arial" w:hAnsi="Arial" w:cs="Arial"/>
          <w:b/>
          <w:spacing w:val="5"/>
          <w:sz w:val="22"/>
          <w:highlight w:val="yellow"/>
        </w:rPr>
        <w:t>3</w:t>
      </w:r>
      <w:bookmarkStart w:id="0" w:name="_GoBack"/>
      <w:bookmarkEnd w:id="0"/>
      <w:r w:rsidR="001F6FB8" w:rsidRPr="00A94849">
        <w:rPr>
          <w:rFonts w:ascii="Arial" w:hAnsi="Arial" w:cs="Arial"/>
          <w:b/>
          <w:spacing w:val="5"/>
          <w:sz w:val="22"/>
          <w:highlight w:val="yellow"/>
        </w:rPr>
        <w:t>.04.2025r.</w:t>
      </w:r>
      <w:r w:rsidR="001F6FB8" w:rsidRPr="00A94849">
        <w:rPr>
          <w:rFonts w:ascii="Arial" w:hAnsi="Arial" w:cs="Arial"/>
          <w:spacing w:val="5"/>
          <w:sz w:val="22"/>
        </w:rPr>
        <w:t xml:space="preserve"> Szczegóły dotyczące wizji lokalnej określono w SWZ.</w:t>
      </w:r>
    </w:p>
    <w:p w:rsidR="00302FED" w:rsidRPr="00A94849" w:rsidRDefault="00FA0430" w:rsidP="00A94849">
      <w:pPr>
        <w:pStyle w:val="Akapitzlist"/>
        <w:shd w:val="clear" w:color="auto" w:fill="FFFFFF"/>
        <w:spacing w:after="60"/>
        <w:ind w:left="426" w:hanging="426"/>
        <w:jc w:val="both"/>
        <w:rPr>
          <w:rFonts w:ascii="Arial" w:hAnsi="Arial" w:cs="Arial"/>
          <w:spacing w:val="5"/>
          <w:sz w:val="22"/>
        </w:rPr>
      </w:pPr>
      <w:r w:rsidRPr="00A94849">
        <w:rPr>
          <w:rFonts w:ascii="Arial" w:hAnsi="Arial" w:cs="Arial"/>
          <w:spacing w:val="5"/>
          <w:sz w:val="22"/>
        </w:rPr>
        <w:t xml:space="preserve">1. </w:t>
      </w:r>
      <w:r w:rsidR="008B6BE3" w:rsidRPr="00A94849">
        <w:rPr>
          <w:rFonts w:ascii="Arial" w:hAnsi="Arial" w:cs="Arial"/>
          <w:spacing w:val="5"/>
          <w:sz w:val="22"/>
        </w:rPr>
        <w:t>W ramach remontu należy</w:t>
      </w:r>
      <w:r w:rsidR="00302FED" w:rsidRPr="00A94849">
        <w:rPr>
          <w:rFonts w:ascii="Arial" w:hAnsi="Arial" w:cs="Arial"/>
          <w:spacing w:val="5"/>
          <w:sz w:val="22"/>
        </w:rPr>
        <w:t>:</w:t>
      </w:r>
    </w:p>
    <w:p w:rsidR="008B6BE3" w:rsidRPr="00A94849" w:rsidRDefault="009C325A" w:rsidP="00A94849">
      <w:pPr>
        <w:pStyle w:val="Akapitzlist"/>
        <w:shd w:val="clear" w:color="auto" w:fill="FFFFFF"/>
        <w:tabs>
          <w:tab w:val="left" w:pos="851"/>
        </w:tabs>
        <w:ind w:left="851" w:hanging="425"/>
        <w:jc w:val="both"/>
        <w:rPr>
          <w:rFonts w:ascii="Arial" w:hAnsi="Arial" w:cs="Arial"/>
          <w:spacing w:val="5"/>
          <w:sz w:val="22"/>
        </w:rPr>
      </w:pPr>
      <w:r w:rsidRPr="00A94849">
        <w:rPr>
          <w:rFonts w:ascii="Arial" w:hAnsi="Arial" w:cs="Arial"/>
          <w:spacing w:val="5"/>
          <w:sz w:val="22"/>
        </w:rPr>
        <w:t>1</w:t>
      </w:r>
      <w:r w:rsidR="00302FED" w:rsidRPr="00A94849">
        <w:rPr>
          <w:rFonts w:ascii="Arial" w:hAnsi="Arial" w:cs="Arial"/>
          <w:spacing w:val="5"/>
          <w:sz w:val="22"/>
        </w:rPr>
        <w:t xml:space="preserve">) </w:t>
      </w:r>
      <w:r w:rsidR="00A94849">
        <w:rPr>
          <w:rFonts w:ascii="Arial" w:hAnsi="Arial" w:cs="Arial"/>
          <w:spacing w:val="5"/>
          <w:sz w:val="22"/>
        </w:rPr>
        <w:tab/>
      </w:r>
      <w:r w:rsidR="00302FED" w:rsidRPr="00A94849">
        <w:rPr>
          <w:rFonts w:ascii="Arial" w:hAnsi="Arial" w:cs="Arial"/>
          <w:sz w:val="22"/>
        </w:rPr>
        <w:t>zaprojektować i wykonać (odtworzyć)</w:t>
      </w:r>
      <w:r w:rsidR="008B6BE3" w:rsidRPr="00A94849">
        <w:rPr>
          <w:rFonts w:ascii="Arial" w:hAnsi="Arial" w:cs="Arial"/>
          <w:spacing w:val="5"/>
          <w:sz w:val="22"/>
        </w:rPr>
        <w:t>:</w:t>
      </w:r>
    </w:p>
    <w:p w:rsidR="00302FED" w:rsidRPr="00A94849" w:rsidRDefault="009C325A" w:rsidP="00A94849">
      <w:pPr>
        <w:pStyle w:val="Akapitzlist"/>
        <w:shd w:val="clear" w:color="auto" w:fill="FFFFFF"/>
        <w:ind w:left="1276" w:hanging="425"/>
        <w:jc w:val="both"/>
        <w:rPr>
          <w:rFonts w:ascii="Arial" w:hAnsi="Arial" w:cs="Arial"/>
          <w:sz w:val="22"/>
        </w:rPr>
      </w:pPr>
      <w:r w:rsidRPr="00A94849">
        <w:rPr>
          <w:rFonts w:ascii="Arial" w:hAnsi="Arial" w:cs="Arial"/>
          <w:spacing w:val="5"/>
          <w:sz w:val="22"/>
        </w:rPr>
        <w:t>a)</w:t>
      </w:r>
      <w:r w:rsidR="00302FED" w:rsidRPr="00A94849">
        <w:rPr>
          <w:rFonts w:ascii="Arial" w:hAnsi="Arial" w:cs="Arial"/>
          <w:spacing w:val="5"/>
          <w:sz w:val="22"/>
        </w:rPr>
        <w:t xml:space="preserve"> </w:t>
      </w:r>
      <w:r w:rsidR="00A94849">
        <w:rPr>
          <w:rFonts w:ascii="Arial" w:hAnsi="Arial" w:cs="Arial"/>
          <w:spacing w:val="5"/>
          <w:sz w:val="22"/>
        </w:rPr>
        <w:tab/>
      </w:r>
      <w:r w:rsidR="008B6BE3" w:rsidRPr="00A94849">
        <w:rPr>
          <w:rFonts w:ascii="Arial" w:hAnsi="Arial" w:cs="Arial"/>
          <w:sz w:val="22"/>
        </w:rPr>
        <w:t xml:space="preserve">dolną część kosza zasypowego </w:t>
      </w:r>
      <w:r w:rsidR="00302FED" w:rsidRPr="00A94849">
        <w:rPr>
          <w:rFonts w:ascii="Arial" w:hAnsi="Arial" w:cs="Arial"/>
          <w:sz w:val="22"/>
        </w:rPr>
        <w:t>(na zdjęciu pierwszym z opisem 4,82</w:t>
      </w:r>
      <w:r w:rsidR="00345395" w:rsidRPr="00A94849">
        <w:rPr>
          <w:rFonts w:ascii="Arial" w:hAnsi="Arial" w:cs="Arial"/>
          <w:sz w:val="22"/>
        </w:rPr>
        <w:t xml:space="preserve">) materiał blacha </w:t>
      </w:r>
      <w:proofErr w:type="spellStart"/>
      <w:r w:rsidR="00930237" w:rsidRPr="00A94849">
        <w:rPr>
          <w:rFonts w:ascii="Arial" w:hAnsi="Arial" w:cs="Arial"/>
          <w:sz w:val="22"/>
        </w:rPr>
        <w:t>H</w:t>
      </w:r>
      <w:r w:rsidR="00345395" w:rsidRPr="00A94849">
        <w:rPr>
          <w:rFonts w:ascii="Arial" w:hAnsi="Arial" w:cs="Arial"/>
          <w:sz w:val="22"/>
        </w:rPr>
        <w:t>ardox</w:t>
      </w:r>
      <w:proofErr w:type="spellEnd"/>
      <w:r w:rsidR="00345395" w:rsidRPr="00A94849">
        <w:rPr>
          <w:rFonts w:ascii="Arial" w:hAnsi="Arial" w:cs="Arial"/>
          <w:sz w:val="22"/>
        </w:rPr>
        <w:t xml:space="preserve"> </w:t>
      </w:r>
      <w:r w:rsidR="00930237" w:rsidRPr="00A94849">
        <w:rPr>
          <w:rFonts w:ascii="Arial" w:hAnsi="Arial" w:cs="Arial"/>
          <w:sz w:val="22"/>
        </w:rPr>
        <w:t xml:space="preserve">400 o grubości </w:t>
      </w:r>
      <w:r w:rsidR="00345395" w:rsidRPr="00A94849">
        <w:rPr>
          <w:rFonts w:ascii="Arial" w:hAnsi="Arial" w:cs="Arial"/>
          <w:sz w:val="22"/>
        </w:rPr>
        <w:t>5 mm</w:t>
      </w:r>
      <w:r w:rsidR="00302FED" w:rsidRPr="00A94849">
        <w:rPr>
          <w:rFonts w:ascii="Arial" w:hAnsi="Arial" w:cs="Arial"/>
          <w:sz w:val="22"/>
        </w:rPr>
        <w:t>,</w:t>
      </w:r>
    </w:p>
    <w:p w:rsidR="00930237" w:rsidRPr="00A94849" w:rsidRDefault="009C325A" w:rsidP="00A94849">
      <w:pPr>
        <w:pStyle w:val="Akapitzlist"/>
        <w:shd w:val="clear" w:color="auto" w:fill="FFFFFF"/>
        <w:ind w:left="1276" w:hanging="425"/>
        <w:jc w:val="both"/>
        <w:rPr>
          <w:rFonts w:ascii="Arial" w:hAnsi="Arial" w:cs="Arial"/>
          <w:sz w:val="22"/>
        </w:rPr>
      </w:pPr>
      <w:r w:rsidRPr="00A94849">
        <w:rPr>
          <w:rFonts w:ascii="Arial" w:hAnsi="Arial" w:cs="Arial"/>
          <w:sz w:val="22"/>
        </w:rPr>
        <w:t>b)</w:t>
      </w:r>
      <w:r w:rsidR="00302FED" w:rsidRPr="00A94849">
        <w:rPr>
          <w:rFonts w:ascii="Arial" w:hAnsi="Arial" w:cs="Arial"/>
          <w:sz w:val="22"/>
        </w:rPr>
        <w:t xml:space="preserve"> </w:t>
      </w:r>
      <w:r w:rsidR="00A94849">
        <w:rPr>
          <w:rFonts w:ascii="Arial" w:hAnsi="Arial" w:cs="Arial"/>
          <w:sz w:val="22"/>
        </w:rPr>
        <w:tab/>
      </w:r>
      <w:r w:rsidR="00B74FA7" w:rsidRPr="00A94849">
        <w:rPr>
          <w:rFonts w:ascii="Arial" w:hAnsi="Arial" w:cs="Arial"/>
          <w:sz w:val="22"/>
        </w:rPr>
        <w:t xml:space="preserve">zaprojektować i wykonać (odtworzyć) </w:t>
      </w:r>
      <w:r w:rsidR="00302FED" w:rsidRPr="00A94849">
        <w:rPr>
          <w:rFonts w:ascii="Arial" w:hAnsi="Arial" w:cs="Arial"/>
          <w:sz w:val="22"/>
        </w:rPr>
        <w:t>rury przenośnika</w:t>
      </w:r>
      <w:r w:rsidR="00930237" w:rsidRPr="00A94849">
        <w:rPr>
          <w:rFonts w:ascii="Arial" w:hAnsi="Arial" w:cs="Arial"/>
          <w:sz w:val="22"/>
        </w:rPr>
        <w:t>:</w:t>
      </w:r>
    </w:p>
    <w:p w:rsidR="00930237" w:rsidRPr="00A94849" w:rsidRDefault="009C325A" w:rsidP="00A94849">
      <w:pPr>
        <w:pStyle w:val="Akapitzlist"/>
        <w:shd w:val="clear" w:color="auto" w:fill="FFFFFF"/>
        <w:ind w:left="1416" w:hanging="140"/>
        <w:jc w:val="both"/>
        <w:rPr>
          <w:rFonts w:ascii="Arial" w:hAnsi="Arial" w:cs="Arial"/>
          <w:sz w:val="22"/>
        </w:rPr>
      </w:pPr>
      <w:r w:rsidRPr="00A94849">
        <w:rPr>
          <w:rFonts w:ascii="Arial" w:hAnsi="Arial" w:cs="Arial"/>
          <w:sz w:val="22"/>
        </w:rPr>
        <w:t xml:space="preserve">- </w:t>
      </w:r>
      <w:r w:rsidR="00930237" w:rsidRPr="00A94849">
        <w:rPr>
          <w:rFonts w:ascii="Arial" w:hAnsi="Arial" w:cs="Arial"/>
          <w:sz w:val="22"/>
        </w:rPr>
        <w:t xml:space="preserve">w części od kosza zasypowego do połączenia kołnierzowego (widoczne na  zdjęciach 3 kołnierze) ze stali </w:t>
      </w:r>
      <w:proofErr w:type="spellStart"/>
      <w:r w:rsidR="00930237" w:rsidRPr="00A94849">
        <w:rPr>
          <w:rFonts w:ascii="Arial" w:hAnsi="Arial" w:cs="Arial"/>
          <w:sz w:val="22"/>
        </w:rPr>
        <w:t>Hardox</w:t>
      </w:r>
      <w:proofErr w:type="spellEnd"/>
      <w:r w:rsidR="00930237" w:rsidRPr="00A94849">
        <w:rPr>
          <w:rFonts w:ascii="Arial" w:hAnsi="Arial" w:cs="Arial"/>
          <w:sz w:val="22"/>
        </w:rPr>
        <w:t xml:space="preserve"> 400 o grubości ścianki 5 mm;</w:t>
      </w:r>
    </w:p>
    <w:p w:rsidR="00930237" w:rsidRPr="00A94849" w:rsidRDefault="009C325A" w:rsidP="00A94849">
      <w:pPr>
        <w:pStyle w:val="Akapitzlist"/>
        <w:shd w:val="clear" w:color="auto" w:fill="FFFFFF"/>
        <w:tabs>
          <w:tab w:val="left" w:pos="1134"/>
        </w:tabs>
        <w:ind w:left="1021" w:hanging="140"/>
        <w:jc w:val="both"/>
        <w:rPr>
          <w:rFonts w:ascii="Arial" w:hAnsi="Arial" w:cs="Arial"/>
          <w:sz w:val="22"/>
        </w:rPr>
      </w:pPr>
      <w:r w:rsidRPr="00A94849">
        <w:rPr>
          <w:rFonts w:ascii="Arial" w:hAnsi="Arial" w:cs="Arial"/>
          <w:sz w:val="22"/>
        </w:rPr>
        <w:t xml:space="preserve">   </w:t>
      </w:r>
      <w:r w:rsidR="00A94849">
        <w:rPr>
          <w:rFonts w:ascii="Arial" w:hAnsi="Arial" w:cs="Arial"/>
          <w:sz w:val="22"/>
        </w:rPr>
        <w:tab/>
      </w:r>
      <w:r w:rsidR="00A94849">
        <w:rPr>
          <w:rFonts w:ascii="Arial" w:hAnsi="Arial" w:cs="Arial"/>
          <w:sz w:val="22"/>
        </w:rPr>
        <w:tab/>
      </w:r>
      <w:r w:rsidRPr="00A94849">
        <w:rPr>
          <w:rFonts w:ascii="Arial" w:hAnsi="Arial" w:cs="Arial"/>
          <w:sz w:val="22"/>
        </w:rPr>
        <w:t xml:space="preserve">- </w:t>
      </w:r>
      <w:r w:rsidR="00930237" w:rsidRPr="00A94849">
        <w:rPr>
          <w:rFonts w:ascii="Arial" w:hAnsi="Arial" w:cs="Arial"/>
          <w:sz w:val="22"/>
        </w:rPr>
        <w:t>w części od połączenia kołnierzowego do komory spalania wewnątrz pieca</w:t>
      </w:r>
      <w:r w:rsidR="00B74FA7" w:rsidRPr="00A94849">
        <w:rPr>
          <w:rFonts w:ascii="Arial" w:hAnsi="Arial" w:cs="Arial"/>
          <w:sz w:val="22"/>
        </w:rPr>
        <w:t>,</w:t>
      </w:r>
      <w:r w:rsidR="00930237" w:rsidRPr="00A94849">
        <w:rPr>
          <w:rFonts w:ascii="Arial" w:hAnsi="Arial" w:cs="Arial"/>
          <w:sz w:val="22"/>
        </w:rPr>
        <w:t xml:space="preserve"> ze stali    żarowytrzymałej 1.4845 (lub 1.4843) o grubości ścianki 5 mm. </w:t>
      </w:r>
    </w:p>
    <w:p w:rsidR="00302FED" w:rsidRPr="00A94849" w:rsidRDefault="00302FED" w:rsidP="00A94849">
      <w:pPr>
        <w:pStyle w:val="Akapitzlist"/>
        <w:shd w:val="clear" w:color="auto" w:fill="FFFFFF"/>
        <w:ind w:left="851"/>
        <w:jc w:val="both"/>
        <w:rPr>
          <w:rFonts w:ascii="Arial" w:hAnsi="Arial" w:cs="Arial"/>
          <w:sz w:val="22"/>
        </w:rPr>
      </w:pPr>
      <w:r w:rsidRPr="00A94849">
        <w:rPr>
          <w:rFonts w:ascii="Arial" w:hAnsi="Arial" w:cs="Arial"/>
          <w:sz w:val="22"/>
        </w:rPr>
        <w:t>Na zdjęciu od kołnierzy w kierunku kotła widać rurę osłonową stanowiącą konstrukcyjne przejście przez ścianę kotła. Rura ta nie podlega wymianie. Wewnątrz niej znajduje się rura żaroodporna kończąca się w komorze spalania.</w:t>
      </w:r>
      <w:r w:rsidR="00E60435" w:rsidRPr="00A94849">
        <w:rPr>
          <w:rFonts w:ascii="Arial" w:hAnsi="Arial" w:cs="Arial"/>
          <w:sz w:val="22"/>
        </w:rPr>
        <w:t xml:space="preserve"> Kołnierz rury żaroodpornej należy wyposażyć w cztery uchwyty (wypusty na zewnątrz po obwodzie co 90</w:t>
      </w:r>
      <w:r w:rsidR="00E60435" w:rsidRPr="00A94849">
        <w:rPr>
          <w:rFonts w:ascii="Arial" w:hAnsi="Arial" w:cs="Arial"/>
          <w:sz w:val="22"/>
          <w:vertAlign w:val="superscript"/>
        </w:rPr>
        <w:t>o</w:t>
      </w:r>
      <w:r w:rsidR="00E60435" w:rsidRPr="00A94849">
        <w:rPr>
          <w:rFonts w:ascii="Arial" w:hAnsi="Arial" w:cs="Arial"/>
          <w:sz w:val="22"/>
        </w:rPr>
        <w:t>) umożliwiające</w:t>
      </w:r>
      <w:r w:rsidR="009C325A" w:rsidRPr="00A94849">
        <w:rPr>
          <w:rFonts w:ascii="Arial" w:hAnsi="Arial" w:cs="Arial"/>
          <w:sz w:val="22"/>
        </w:rPr>
        <w:t>,</w:t>
      </w:r>
      <w:r w:rsidR="00E60435" w:rsidRPr="00A94849">
        <w:rPr>
          <w:rFonts w:ascii="Arial" w:hAnsi="Arial" w:cs="Arial"/>
          <w:sz w:val="22"/>
        </w:rPr>
        <w:t xml:space="preserve"> po rozkręceniu połączeń</w:t>
      </w:r>
      <w:r w:rsidR="004D0CC6" w:rsidRPr="00A94849">
        <w:rPr>
          <w:rFonts w:ascii="Arial" w:hAnsi="Arial" w:cs="Arial"/>
          <w:sz w:val="22"/>
        </w:rPr>
        <w:t xml:space="preserve"> śrubowych</w:t>
      </w:r>
      <w:r w:rsidR="00E60435" w:rsidRPr="00A94849">
        <w:rPr>
          <w:rFonts w:ascii="Arial" w:hAnsi="Arial" w:cs="Arial"/>
          <w:sz w:val="22"/>
        </w:rPr>
        <w:t xml:space="preserve">, założenie dźwigni </w:t>
      </w:r>
      <w:r w:rsidR="00A94849">
        <w:rPr>
          <w:rFonts w:ascii="Arial" w:hAnsi="Arial" w:cs="Arial"/>
          <w:sz w:val="22"/>
        </w:rPr>
        <w:br/>
      </w:r>
      <w:r w:rsidR="00E60435" w:rsidRPr="00A94849">
        <w:rPr>
          <w:rFonts w:ascii="Arial" w:hAnsi="Arial" w:cs="Arial"/>
          <w:sz w:val="22"/>
        </w:rPr>
        <w:t xml:space="preserve">i obrócenie </w:t>
      </w:r>
      <w:r w:rsidR="00B74FA7" w:rsidRPr="00A94849">
        <w:rPr>
          <w:rFonts w:ascii="Arial" w:hAnsi="Arial" w:cs="Arial"/>
          <w:sz w:val="22"/>
        </w:rPr>
        <w:t xml:space="preserve">rury </w:t>
      </w:r>
      <w:r w:rsidR="00E60435" w:rsidRPr="00A94849">
        <w:rPr>
          <w:rFonts w:ascii="Arial" w:hAnsi="Arial" w:cs="Arial"/>
          <w:sz w:val="22"/>
        </w:rPr>
        <w:t>o 180</w:t>
      </w:r>
      <w:r w:rsidR="00E60435" w:rsidRPr="00A94849">
        <w:rPr>
          <w:rFonts w:ascii="Arial" w:hAnsi="Arial" w:cs="Arial"/>
          <w:sz w:val="22"/>
          <w:vertAlign w:val="superscript"/>
        </w:rPr>
        <w:t>o</w:t>
      </w:r>
      <w:r w:rsidR="00E60435" w:rsidRPr="00A94849">
        <w:rPr>
          <w:rFonts w:ascii="Arial" w:hAnsi="Arial" w:cs="Arial"/>
          <w:sz w:val="22"/>
        </w:rPr>
        <w:t xml:space="preserve">. </w:t>
      </w:r>
    </w:p>
    <w:p w:rsidR="009C325A" w:rsidRPr="00A94849" w:rsidRDefault="009C325A" w:rsidP="00A94849">
      <w:pPr>
        <w:pStyle w:val="Akapitzlist"/>
        <w:shd w:val="clear" w:color="auto" w:fill="FFFFFF"/>
        <w:ind w:left="1276" w:hanging="425"/>
        <w:jc w:val="both"/>
        <w:rPr>
          <w:rFonts w:ascii="Arial" w:hAnsi="Arial" w:cs="Arial"/>
          <w:sz w:val="22"/>
        </w:rPr>
      </w:pPr>
      <w:r w:rsidRPr="00A94849">
        <w:rPr>
          <w:rFonts w:ascii="Arial" w:hAnsi="Arial" w:cs="Arial"/>
          <w:sz w:val="22"/>
        </w:rPr>
        <w:t>c)</w:t>
      </w:r>
      <w:r w:rsidR="00302FED" w:rsidRPr="00A94849">
        <w:rPr>
          <w:rFonts w:ascii="Arial" w:hAnsi="Arial" w:cs="Arial"/>
          <w:sz w:val="22"/>
        </w:rPr>
        <w:t xml:space="preserve"> </w:t>
      </w:r>
      <w:r w:rsidR="00A94849">
        <w:rPr>
          <w:rFonts w:ascii="Arial" w:hAnsi="Arial" w:cs="Arial"/>
          <w:sz w:val="22"/>
        </w:rPr>
        <w:tab/>
      </w:r>
      <w:r w:rsidR="00B74FA7" w:rsidRPr="00A94849">
        <w:rPr>
          <w:rFonts w:ascii="Arial" w:hAnsi="Arial" w:cs="Arial"/>
          <w:sz w:val="22"/>
        </w:rPr>
        <w:t>zaprojektować i wykonać (odtworzyć) wały ślimakowe</w:t>
      </w:r>
      <w:r w:rsidRPr="00A94849">
        <w:rPr>
          <w:rFonts w:ascii="Arial" w:hAnsi="Arial" w:cs="Arial"/>
          <w:sz w:val="22"/>
        </w:rPr>
        <w:t>:</w:t>
      </w:r>
    </w:p>
    <w:p w:rsidR="009C325A" w:rsidRPr="00A94849" w:rsidRDefault="009C325A" w:rsidP="00B74FA7">
      <w:pPr>
        <w:pStyle w:val="Akapitzlist"/>
        <w:shd w:val="clear" w:color="auto" w:fill="FFFFFF"/>
        <w:ind w:left="1021" w:hanging="227"/>
        <w:jc w:val="both"/>
        <w:rPr>
          <w:rFonts w:ascii="Arial" w:hAnsi="Arial" w:cs="Arial"/>
          <w:sz w:val="22"/>
        </w:rPr>
      </w:pPr>
      <w:r w:rsidRPr="00A94849">
        <w:rPr>
          <w:rFonts w:ascii="Arial" w:hAnsi="Arial" w:cs="Arial"/>
          <w:sz w:val="22"/>
        </w:rPr>
        <w:t xml:space="preserve">    </w:t>
      </w:r>
      <w:r w:rsidR="00A01654" w:rsidRPr="00A94849">
        <w:rPr>
          <w:rFonts w:ascii="Arial" w:hAnsi="Arial" w:cs="Arial"/>
          <w:sz w:val="22"/>
        </w:rPr>
        <w:t>-</w:t>
      </w:r>
      <w:r w:rsidRPr="00A94849">
        <w:rPr>
          <w:rFonts w:ascii="Arial" w:hAnsi="Arial" w:cs="Arial"/>
          <w:sz w:val="22"/>
        </w:rPr>
        <w:t xml:space="preserve"> </w:t>
      </w:r>
      <w:r w:rsidR="00302FED" w:rsidRPr="00A94849">
        <w:rPr>
          <w:rFonts w:ascii="Arial" w:hAnsi="Arial" w:cs="Arial"/>
          <w:sz w:val="22"/>
        </w:rPr>
        <w:t xml:space="preserve">pióra </w:t>
      </w:r>
      <w:r w:rsidR="00B74FA7" w:rsidRPr="00A94849">
        <w:rPr>
          <w:rFonts w:ascii="Arial" w:hAnsi="Arial" w:cs="Arial"/>
          <w:sz w:val="22"/>
        </w:rPr>
        <w:t xml:space="preserve">w </w:t>
      </w:r>
      <w:r w:rsidRPr="00A94849">
        <w:rPr>
          <w:rFonts w:ascii="Arial" w:hAnsi="Arial" w:cs="Arial"/>
          <w:sz w:val="22"/>
        </w:rPr>
        <w:t xml:space="preserve">części od kosza zasypowego do połączenia kołnierzowego z blachy </w:t>
      </w:r>
      <w:proofErr w:type="spellStart"/>
      <w:r w:rsidRPr="00A94849">
        <w:rPr>
          <w:rFonts w:ascii="Arial" w:hAnsi="Arial" w:cs="Arial"/>
          <w:sz w:val="22"/>
        </w:rPr>
        <w:t>Hardox</w:t>
      </w:r>
      <w:proofErr w:type="spellEnd"/>
      <w:r w:rsidRPr="00A94849">
        <w:rPr>
          <w:rFonts w:ascii="Arial" w:hAnsi="Arial" w:cs="Arial"/>
          <w:sz w:val="22"/>
        </w:rPr>
        <w:t xml:space="preserve"> 400 o grubości ustalonej podczas wizji lokalnej,</w:t>
      </w:r>
    </w:p>
    <w:p w:rsidR="00F415D1" w:rsidRPr="00A94849" w:rsidRDefault="009C325A" w:rsidP="00B74FA7">
      <w:pPr>
        <w:pStyle w:val="Akapitzlist"/>
        <w:shd w:val="clear" w:color="auto" w:fill="FFFFFF"/>
        <w:ind w:left="1021" w:hanging="227"/>
        <w:jc w:val="both"/>
        <w:rPr>
          <w:rFonts w:ascii="Arial" w:hAnsi="Arial" w:cs="Arial"/>
          <w:sz w:val="22"/>
        </w:rPr>
      </w:pPr>
      <w:r w:rsidRPr="00A94849">
        <w:rPr>
          <w:rFonts w:ascii="Arial" w:hAnsi="Arial" w:cs="Arial"/>
          <w:sz w:val="22"/>
        </w:rPr>
        <w:t xml:space="preserve">    </w:t>
      </w:r>
      <w:r w:rsidR="00A01654" w:rsidRPr="00A94849">
        <w:rPr>
          <w:rFonts w:ascii="Arial" w:hAnsi="Arial" w:cs="Arial"/>
          <w:sz w:val="22"/>
        </w:rPr>
        <w:t>-</w:t>
      </w:r>
      <w:r w:rsidRPr="00A94849">
        <w:rPr>
          <w:rFonts w:ascii="Arial" w:hAnsi="Arial" w:cs="Arial"/>
          <w:sz w:val="22"/>
        </w:rPr>
        <w:t xml:space="preserve">  w części od połączenia kołnierzowego do komory spalania wewnątrz pieca </w:t>
      </w:r>
      <w:r w:rsidR="00A94849">
        <w:rPr>
          <w:rFonts w:ascii="Arial" w:hAnsi="Arial" w:cs="Arial"/>
          <w:sz w:val="22"/>
        </w:rPr>
        <w:br/>
      </w:r>
      <w:r w:rsidRPr="00A94849">
        <w:rPr>
          <w:rFonts w:ascii="Arial" w:hAnsi="Arial" w:cs="Arial"/>
          <w:sz w:val="22"/>
        </w:rPr>
        <w:t xml:space="preserve">z blachy stalowej żarowytrzymałej 1.4845 (lub 1.4843) o grubości </w:t>
      </w:r>
      <w:r w:rsidR="00F415D1" w:rsidRPr="00A94849">
        <w:rPr>
          <w:rFonts w:ascii="Arial" w:hAnsi="Arial" w:cs="Arial"/>
          <w:sz w:val="22"/>
        </w:rPr>
        <w:t>ustalonej podczas wizji lokalnej,</w:t>
      </w:r>
    </w:p>
    <w:p w:rsidR="009C325A" w:rsidRPr="00A94849" w:rsidRDefault="009C325A" w:rsidP="00B74FA7">
      <w:pPr>
        <w:pStyle w:val="Akapitzlist"/>
        <w:shd w:val="clear" w:color="auto" w:fill="FFFFFF"/>
        <w:ind w:left="1021" w:hanging="227"/>
        <w:jc w:val="both"/>
        <w:rPr>
          <w:rFonts w:ascii="Arial" w:hAnsi="Arial" w:cs="Arial"/>
          <w:sz w:val="22"/>
        </w:rPr>
      </w:pPr>
      <w:r w:rsidRPr="00A94849">
        <w:rPr>
          <w:rFonts w:ascii="Arial" w:hAnsi="Arial" w:cs="Arial"/>
          <w:sz w:val="22"/>
        </w:rPr>
        <w:t xml:space="preserve">    </w:t>
      </w:r>
      <w:r w:rsidR="00A01654" w:rsidRPr="00A94849">
        <w:rPr>
          <w:rFonts w:ascii="Arial" w:hAnsi="Arial" w:cs="Arial"/>
          <w:sz w:val="22"/>
        </w:rPr>
        <w:t>-</w:t>
      </w:r>
      <w:r w:rsidRPr="00A94849">
        <w:rPr>
          <w:rFonts w:ascii="Arial" w:hAnsi="Arial" w:cs="Arial"/>
          <w:sz w:val="22"/>
        </w:rPr>
        <w:t xml:space="preserve"> wał </w:t>
      </w:r>
      <w:r w:rsidR="00B74FA7" w:rsidRPr="00A94849">
        <w:rPr>
          <w:rFonts w:ascii="Arial" w:hAnsi="Arial" w:cs="Arial"/>
          <w:sz w:val="22"/>
        </w:rPr>
        <w:t xml:space="preserve">z rury </w:t>
      </w:r>
      <w:r w:rsidRPr="00A94849">
        <w:rPr>
          <w:rFonts w:ascii="Arial" w:hAnsi="Arial" w:cs="Arial"/>
          <w:sz w:val="22"/>
        </w:rPr>
        <w:t xml:space="preserve">ze stali żarowytrzymałej 1.4845 (lub 1.4843) o </w:t>
      </w:r>
      <w:r w:rsidR="00674FB0" w:rsidRPr="00A94849">
        <w:rPr>
          <w:rFonts w:ascii="Arial" w:hAnsi="Arial" w:cs="Arial"/>
          <w:sz w:val="22"/>
        </w:rPr>
        <w:t xml:space="preserve">średnicy i </w:t>
      </w:r>
      <w:r w:rsidRPr="00A94849">
        <w:rPr>
          <w:rFonts w:ascii="Arial" w:hAnsi="Arial" w:cs="Arial"/>
          <w:sz w:val="22"/>
        </w:rPr>
        <w:t xml:space="preserve">grubości </w:t>
      </w:r>
      <w:r w:rsidR="00F415D1" w:rsidRPr="00A94849">
        <w:rPr>
          <w:rFonts w:ascii="Arial" w:hAnsi="Arial" w:cs="Arial"/>
          <w:sz w:val="22"/>
        </w:rPr>
        <w:t xml:space="preserve"> ustalonej podczas wizji lokalnej</w:t>
      </w:r>
      <w:r w:rsidRPr="00A94849">
        <w:rPr>
          <w:rFonts w:ascii="Arial" w:hAnsi="Arial" w:cs="Arial"/>
          <w:sz w:val="22"/>
        </w:rPr>
        <w:t xml:space="preserve">. </w:t>
      </w:r>
    </w:p>
    <w:p w:rsidR="00302FED" w:rsidRPr="00A94849" w:rsidRDefault="00A01654" w:rsidP="00A94849">
      <w:pPr>
        <w:pStyle w:val="Akapitzlist"/>
        <w:shd w:val="clear" w:color="auto" w:fill="FFFFFF"/>
        <w:spacing w:after="60"/>
        <w:ind w:left="1276" w:hanging="425"/>
        <w:jc w:val="both"/>
        <w:rPr>
          <w:rFonts w:ascii="Arial" w:hAnsi="Arial" w:cs="Arial"/>
          <w:sz w:val="22"/>
        </w:rPr>
      </w:pPr>
      <w:r w:rsidRPr="00A94849">
        <w:rPr>
          <w:rFonts w:ascii="Arial" w:hAnsi="Arial" w:cs="Arial"/>
          <w:sz w:val="22"/>
        </w:rPr>
        <w:t>d)</w:t>
      </w:r>
      <w:r w:rsidR="00302FED" w:rsidRPr="00A94849">
        <w:rPr>
          <w:rFonts w:ascii="Arial" w:hAnsi="Arial" w:cs="Arial"/>
          <w:sz w:val="22"/>
        </w:rPr>
        <w:t xml:space="preserve"> </w:t>
      </w:r>
      <w:r w:rsidR="00A94849">
        <w:rPr>
          <w:rFonts w:ascii="Arial" w:hAnsi="Arial" w:cs="Arial"/>
          <w:sz w:val="22"/>
        </w:rPr>
        <w:tab/>
      </w:r>
      <w:r w:rsidR="00B74FA7" w:rsidRPr="00A94849">
        <w:rPr>
          <w:rFonts w:ascii="Arial" w:hAnsi="Arial" w:cs="Arial"/>
          <w:sz w:val="22"/>
        </w:rPr>
        <w:t xml:space="preserve">zaprojektować i wykonać (odtworzyć) </w:t>
      </w:r>
      <w:r w:rsidR="00302FED" w:rsidRPr="00A94849">
        <w:rPr>
          <w:rFonts w:ascii="Arial" w:hAnsi="Arial" w:cs="Arial"/>
          <w:sz w:val="22"/>
        </w:rPr>
        <w:t>p</w:t>
      </w:r>
      <w:r w:rsidR="00B74FA7" w:rsidRPr="00A94849">
        <w:rPr>
          <w:rFonts w:ascii="Arial" w:hAnsi="Arial" w:cs="Arial"/>
          <w:sz w:val="22"/>
        </w:rPr>
        <w:t>rzekładnie napędowe z silnikami</w:t>
      </w:r>
      <w:r w:rsidR="00674FB0" w:rsidRPr="00A94849">
        <w:rPr>
          <w:rFonts w:ascii="Arial" w:hAnsi="Arial" w:cs="Arial"/>
          <w:sz w:val="22"/>
        </w:rPr>
        <w:t>.</w:t>
      </w:r>
    </w:p>
    <w:p w:rsidR="00A94849" w:rsidRDefault="00302FED" w:rsidP="00A94849">
      <w:pPr>
        <w:pStyle w:val="Akapitzlist"/>
        <w:numPr>
          <w:ilvl w:val="0"/>
          <w:numId w:val="6"/>
        </w:numPr>
        <w:ind w:left="850" w:hanging="425"/>
        <w:jc w:val="both"/>
        <w:rPr>
          <w:rFonts w:ascii="Arial" w:hAnsi="Arial" w:cs="Arial"/>
          <w:sz w:val="22"/>
          <w:szCs w:val="24"/>
        </w:rPr>
      </w:pPr>
      <w:r w:rsidRPr="00A94849">
        <w:rPr>
          <w:rFonts w:ascii="Arial" w:hAnsi="Arial" w:cs="Arial"/>
          <w:sz w:val="22"/>
          <w:szCs w:val="24"/>
        </w:rPr>
        <w:t xml:space="preserve">wykonać demontaż istniejących </w:t>
      </w:r>
      <w:r w:rsidR="00345395" w:rsidRPr="00A94849">
        <w:rPr>
          <w:rFonts w:ascii="Arial" w:hAnsi="Arial" w:cs="Arial"/>
          <w:sz w:val="22"/>
          <w:szCs w:val="24"/>
        </w:rPr>
        <w:t>przenośników oraz montaż wykonanych przenośników</w:t>
      </w:r>
      <w:r w:rsidR="00674FB0" w:rsidRPr="00A94849">
        <w:rPr>
          <w:rFonts w:ascii="Arial" w:hAnsi="Arial" w:cs="Arial"/>
          <w:sz w:val="22"/>
          <w:szCs w:val="24"/>
        </w:rPr>
        <w:t>;</w:t>
      </w:r>
    </w:p>
    <w:p w:rsidR="00302FED" w:rsidRDefault="00345395" w:rsidP="00A94849">
      <w:pPr>
        <w:pStyle w:val="Akapitzlist"/>
        <w:numPr>
          <w:ilvl w:val="0"/>
          <w:numId w:val="6"/>
        </w:numPr>
        <w:ind w:left="850" w:hanging="425"/>
        <w:jc w:val="both"/>
        <w:rPr>
          <w:rFonts w:ascii="Arial" w:hAnsi="Arial" w:cs="Arial"/>
          <w:sz w:val="22"/>
          <w:szCs w:val="24"/>
        </w:rPr>
      </w:pPr>
      <w:r w:rsidRPr="00A94849">
        <w:rPr>
          <w:rFonts w:ascii="Arial" w:hAnsi="Arial" w:cs="Arial"/>
          <w:sz w:val="22"/>
          <w:szCs w:val="24"/>
        </w:rPr>
        <w:t>uwzględnić konieczność i wykonać wszelkie demontaże i ponowne montaże podestów</w:t>
      </w:r>
      <w:r w:rsidR="00B63A83" w:rsidRPr="00A94849">
        <w:rPr>
          <w:rFonts w:ascii="Arial" w:hAnsi="Arial" w:cs="Arial"/>
          <w:sz w:val="22"/>
          <w:szCs w:val="24"/>
        </w:rPr>
        <w:t>,</w:t>
      </w:r>
      <w:r w:rsidRPr="00A94849">
        <w:rPr>
          <w:rFonts w:ascii="Arial" w:hAnsi="Arial" w:cs="Arial"/>
          <w:sz w:val="22"/>
          <w:szCs w:val="24"/>
        </w:rPr>
        <w:t xml:space="preserve">  elementów konstrukcyjnych</w:t>
      </w:r>
      <w:r w:rsidR="00B63A83" w:rsidRPr="00A94849">
        <w:rPr>
          <w:rFonts w:ascii="Arial" w:hAnsi="Arial" w:cs="Arial"/>
          <w:sz w:val="22"/>
          <w:szCs w:val="24"/>
        </w:rPr>
        <w:t xml:space="preserve">, uchwytów, </w:t>
      </w:r>
      <w:r w:rsidR="00674FB0" w:rsidRPr="00A94849">
        <w:rPr>
          <w:rFonts w:ascii="Arial" w:hAnsi="Arial" w:cs="Arial"/>
          <w:sz w:val="22"/>
          <w:szCs w:val="24"/>
        </w:rPr>
        <w:t xml:space="preserve">podpór, </w:t>
      </w:r>
      <w:r w:rsidR="00B63A83" w:rsidRPr="00A94849">
        <w:rPr>
          <w:rFonts w:ascii="Arial" w:hAnsi="Arial" w:cs="Arial"/>
          <w:sz w:val="22"/>
          <w:szCs w:val="24"/>
        </w:rPr>
        <w:t>prowadnic, osłon,</w:t>
      </w:r>
      <w:r w:rsidRPr="00A94849">
        <w:rPr>
          <w:rFonts w:ascii="Arial" w:hAnsi="Arial" w:cs="Arial"/>
          <w:sz w:val="22"/>
          <w:szCs w:val="24"/>
        </w:rPr>
        <w:t xml:space="preserve"> itp.</w:t>
      </w:r>
      <w:r w:rsidR="00B63A83" w:rsidRPr="00A94849">
        <w:rPr>
          <w:rFonts w:ascii="Arial" w:hAnsi="Arial" w:cs="Arial"/>
          <w:sz w:val="22"/>
          <w:szCs w:val="24"/>
        </w:rPr>
        <w:t>;</w:t>
      </w:r>
      <w:r w:rsidRPr="00A94849">
        <w:rPr>
          <w:rFonts w:ascii="Arial" w:hAnsi="Arial" w:cs="Arial"/>
          <w:sz w:val="22"/>
          <w:szCs w:val="24"/>
        </w:rPr>
        <w:t xml:space="preserve"> </w:t>
      </w:r>
    </w:p>
    <w:p w:rsidR="00F415D1" w:rsidRDefault="00F415D1" w:rsidP="00A94849">
      <w:pPr>
        <w:pStyle w:val="Akapitzlist"/>
        <w:numPr>
          <w:ilvl w:val="0"/>
          <w:numId w:val="6"/>
        </w:numPr>
        <w:ind w:left="850" w:hanging="425"/>
        <w:jc w:val="both"/>
        <w:rPr>
          <w:rFonts w:ascii="Arial" w:hAnsi="Arial" w:cs="Arial"/>
          <w:sz w:val="22"/>
          <w:szCs w:val="24"/>
        </w:rPr>
      </w:pPr>
      <w:r w:rsidRPr="00A94849">
        <w:rPr>
          <w:rFonts w:ascii="Arial" w:hAnsi="Arial" w:cs="Arial"/>
          <w:sz w:val="22"/>
          <w:szCs w:val="24"/>
        </w:rPr>
        <w:t>ze względu na znaczne zapylenie powierzchni urządzeń i konstrukcji</w:t>
      </w:r>
      <w:r w:rsidR="00674FB0" w:rsidRPr="00A94849">
        <w:rPr>
          <w:rFonts w:ascii="Arial" w:hAnsi="Arial" w:cs="Arial"/>
          <w:sz w:val="22"/>
          <w:szCs w:val="24"/>
        </w:rPr>
        <w:t>,</w:t>
      </w:r>
      <w:r w:rsidRPr="00A94849">
        <w:rPr>
          <w:rFonts w:ascii="Arial" w:hAnsi="Arial" w:cs="Arial"/>
          <w:sz w:val="22"/>
          <w:szCs w:val="24"/>
        </w:rPr>
        <w:t xml:space="preserve"> prace spawalnicze i szlifierskie przeprowadzić z zachowaniem zasad bezpieczeństwa p.poż. (przygotowanie powierzchni , osłony, itp.)</w:t>
      </w:r>
      <w:r w:rsidR="00674FB0" w:rsidRPr="00A94849">
        <w:rPr>
          <w:rFonts w:ascii="Arial" w:hAnsi="Arial" w:cs="Arial"/>
          <w:sz w:val="22"/>
          <w:szCs w:val="24"/>
        </w:rPr>
        <w:t>;</w:t>
      </w:r>
    </w:p>
    <w:p w:rsidR="00E60435" w:rsidRDefault="00E60435" w:rsidP="00A94849">
      <w:pPr>
        <w:pStyle w:val="Akapitzlist"/>
        <w:numPr>
          <w:ilvl w:val="0"/>
          <w:numId w:val="6"/>
        </w:numPr>
        <w:ind w:left="850" w:hanging="425"/>
        <w:jc w:val="both"/>
        <w:rPr>
          <w:rFonts w:ascii="Arial" w:hAnsi="Arial" w:cs="Arial"/>
          <w:sz w:val="22"/>
          <w:szCs w:val="24"/>
        </w:rPr>
      </w:pPr>
      <w:r w:rsidRPr="00A94849">
        <w:rPr>
          <w:rFonts w:ascii="Arial" w:hAnsi="Arial" w:cs="Arial"/>
          <w:sz w:val="22"/>
          <w:szCs w:val="24"/>
        </w:rPr>
        <w:t>wykonać rozruch urządzenia, przeprowadzić próby działania</w:t>
      </w:r>
      <w:r w:rsidR="00532C23" w:rsidRPr="00A94849">
        <w:rPr>
          <w:rFonts w:ascii="Arial" w:hAnsi="Arial" w:cs="Arial"/>
          <w:sz w:val="22"/>
          <w:szCs w:val="24"/>
        </w:rPr>
        <w:t>. Odbiór wykonanych prac po poprawnym, tygodniowym ruchu urządzenia,</w:t>
      </w:r>
      <w:r w:rsidR="00674FB0" w:rsidRPr="00A94849">
        <w:rPr>
          <w:rFonts w:ascii="Arial" w:hAnsi="Arial" w:cs="Arial"/>
          <w:sz w:val="22"/>
          <w:szCs w:val="24"/>
        </w:rPr>
        <w:t xml:space="preserve"> podczas normalnej eksploatacji</w:t>
      </w:r>
      <w:r w:rsidR="00A94849">
        <w:rPr>
          <w:rFonts w:ascii="Arial" w:hAnsi="Arial" w:cs="Arial"/>
          <w:sz w:val="22"/>
          <w:szCs w:val="24"/>
        </w:rPr>
        <w:t>;</w:t>
      </w:r>
    </w:p>
    <w:p w:rsidR="001F6FB8" w:rsidRPr="00A94849" w:rsidRDefault="00345395" w:rsidP="00A94849">
      <w:pPr>
        <w:pStyle w:val="Akapitzlist"/>
        <w:numPr>
          <w:ilvl w:val="0"/>
          <w:numId w:val="6"/>
        </w:numPr>
        <w:ind w:left="850" w:hanging="425"/>
        <w:jc w:val="both"/>
        <w:rPr>
          <w:rFonts w:ascii="Arial" w:hAnsi="Arial" w:cs="Arial"/>
          <w:sz w:val="22"/>
          <w:szCs w:val="24"/>
        </w:rPr>
      </w:pPr>
      <w:r w:rsidRPr="00A94849">
        <w:rPr>
          <w:rFonts w:ascii="Arial" w:hAnsi="Arial" w:cs="Arial"/>
          <w:sz w:val="22"/>
          <w:szCs w:val="24"/>
        </w:rPr>
        <w:t>po realizacji przekazać Zamawiającemu dokumentację wykonawczą</w:t>
      </w:r>
      <w:r w:rsidR="00B63A83" w:rsidRPr="00A94849">
        <w:rPr>
          <w:rFonts w:ascii="Arial" w:hAnsi="Arial" w:cs="Arial"/>
          <w:sz w:val="22"/>
          <w:szCs w:val="24"/>
        </w:rPr>
        <w:t>,</w:t>
      </w:r>
      <w:r w:rsidR="00FA0430" w:rsidRPr="00A94849">
        <w:rPr>
          <w:rFonts w:ascii="Arial" w:hAnsi="Arial" w:cs="Arial"/>
          <w:sz w:val="22"/>
          <w:szCs w:val="24"/>
        </w:rPr>
        <w:t xml:space="preserve"> zawierającą rysunki z wymiarami poszczególnych elementów wchodzących w skład odtwarzanych przenośników, rysunki złożeniowe, zestawienia materiałów (producent, typ, rodzaj, ilość, itp.) mogące ułatwić w przyszłości ponowny remont.  </w:t>
      </w:r>
    </w:p>
    <w:p w:rsidR="008235C0" w:rsidRPr="00A94849" w:rsidRDefault="008235C0" w:rsidP="00A94849">
      <w:pPr>
        <w:pStyle w:val="Akapitzlist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4"/>
        </w:rPr>
      </w:pPr>
      <w:r w:rsidRPr="00A94849">
        <w:rPr>
          <w:rFonts w:ascii="Arial" w:hAnsi="Arial" w:cs="Arial"/>
          <w:color w:val="000000"/>
          <w:sz w:val="22"/>
          <w:szCs w:val="24"/>
        </w:rPr>
        <w:t xml:space="preserve">Demontaż i montaż </w:t>
      </w:r>
      <w:r w:rsidR="00B63A83" w:rsidRPr="00A94849">
        <w:rPr>
          <w:rFonts w:ascii="Arial" w:hAnsi="Arial" w:cs="Arial"/>
          <w:color w:val="000000"/>
          <w:sz w:val="22"/>
          <w:szCs w:val="24"/>
        </w:rPr>
        <w:t xml:space="preserve">(przewodów, czujników, łączników) </w:t>
      </w:r>
      <w:r w:rsidRPr="00A94849">
        <w:rPr>
          <w:rFonts w:ascii="Arial" w:hAnsi="Arial" w:cs="Arial"/>
          <w:color w:val="000000"/>
          <w:sz w:val="22"/>
          <w:szCs w:val="24"/>
        </w:rPr>
        <w:t xml:space="preserve">instalacji towarzyszących (elektryczna i zraszająca) jest po stronie Zamawiającego.   </w:t>
      </w:r>
    </w:p>
    <w:p w:rsidR="00D34EF9" w:rsidRPr="00A94849" w:rsidRDefault="008235C0" w:rsidP="00A94849">
      <w:pPr>
        <w:pStyle w:val="Akapitzlist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4"/>
        </w:rPr>
      </w:pPr>
      <w:r w:rsidRPr="00A94849">
        <w:rPr>
          <w:rFonts w:ascii="Arial" w:hAnsi="Arial" w:cs="Arial"/>
          <w:color w:val="000000"/>
          <w:sz w:val="22"/>
          <w:szCs w:val="24"/>
        </w:rPr>
        <w:t>Prace należy wykonać w dwóch etapach związanych z terminami przeglądów kotłów spalających osad. Podczas przegląd</w:t>
      </w:r>
      <w:r w:rsidR="00D34EF9" w:rsidRPr="00A94849">
        <w:rPr>
          <w:rFonts w:ascii="Arial" w:hAnsi="Arial" w:cs="Arial"/>
          <w:color w:val="000000"/>
          <w:sz w:val="22"/>
          <w:szCs w:val="24"/>
        </w:rPr>
        <w:t>ów</w:t>
      </w:r>
      <w:r w:rsidRPr="00A94849">
        <w:rPr>
          <w:rFonts w:ascii="Arial" w:hAnsi="Arial" w:cs="Arial"/>
          <w:color w:val="000000"/>
          <w:sz w:val="22"/>
          <w:szCs w:val="24"/>
        </w:rPr>
        <w:t xml:space="preserve"> zaplanowanych w</w:t>
      </w:r>
      <w:r w:rsidR="0073594C" w:rsidRPr="00A94849">
        <w:rPr>
          <w:rFonts w:ascii="Arial" w:hAnsi="Arial" w:cs="Arial"/>
          <w:color w:val="000000"/>
          <w:sz w:val="22"/>
          <w:szCs w:val="24"/>
        </w:rPr>
        <w:t>:</w:t>
      </w:r>
      <w:r w:rsidR="00D34EF9" w:rsidRPr="00A94849">
        <w:rPr>
          <w:rFonts w:ascii="Arial" w:hAnsi="Arial" w:cs="Arial"/>
          <w:sz w:val="22"/>
        </w:rPr>
        <w:t xml:space="preserve"> </w:t>
      </w:r>
    </w:p>
    <w:p w:rsidR="00D34EF9" w:rsidRPr="00A94849" w:rsidRDefault="00D34EF9" w:rsidP="00B74FA7">
      <w:pPr>
        <w:suppressAutoHyphens w:val="0"/>
        <w:ind w:left="851" w:hanging="284"/>
        <w:rPr>
          <w:rFonts w:ascii="Arial" w:hAnsi="Arial" w:cs="Arial"/>
          <w:sz w:val="20"/>
          <w:lang w:eastAsia="en-US"/>
        </w:rPr>
      </w:pPr>
      <w:r w:rsidRPr="00A94849">
        <w:rPr>
          <w:rFonts w:ascii="Arial" w:hAnsi="Arial" w:cs="Arial"/>
          <w:sz w:val="22"/>
        </w:rPr>
        <w:t xml:space="preserve">- </w:t>
      </w:r>
      <w:r w:rsidR="0073594C" w:rsidRPr="00A94849">
        <w:rPr>
          <w:rFonts w:ascii="Arial" w:hAnsi="Arial" w:cs="Arial"/>
          <w:sz w:val="22"/>
        </w:rPr>
        <w:t xml:space="preserve">październiku - </w:t>
      </w:r>
      <w:r w:rsidRPr="00A94849">
        <w:rPr>
          <w:rFonts w:ascii="Arial" w:hAnsi="Arial" w:cs="Arial"/>
          <w:sz w:val="22"/>
        </w:rPr>
        <w:t>kocioł nr 1</w:t>
      </w:r>
    </w:p>
    <w:p w:rsidR="00D34EF9" w:rsidRPr="00A94849" w:rsidRDefault="007E694D" w:rsidP="00B74FA7">
      <w:pPr>
        <w:suppressAutoHyphens w:val="0"/>
        <w:ind w:left="851" w:hanging="284"/>
        <w:rPr>
          <w:rFonts w:ascii="Arial" w:hAnsi="Arial" w:cs="Arial"/>
          <w:sz w:val="22"/>
        </w:rPr>
      </w:pPr>
      <w:r w:rsidRPr="00A94849">
        <w:rPr>
          <w:rFonts w:ascii="Arial" w:hAnsi="Arial" w:cs="Arial"/>
          <w:sz w:val="22"/>
        </w:rPr>
        <w:t xml:space="preserve">- </w:t>
      </w:r>
      <w:r w:rsidR="0073594C" w:rsidRPr="00A94849">
        <w:rPr>
          <w:rFonts w:ascii="Arial" w:hAnsi="Arial" w:cs="Arial"/>
          <w:sz w:val="22"/>
        </w:rPr>
        <w:t xml:space="preserve">listopadzie - </w:t>
      </w:r>
      <w:r w:rsidR="00D34EF9" w:rsidRPr="00A94849">
        <w:rPr>
          <w:rFonts w:ascii="Arial" w:hAnsi="Arial" w:cs="Arial"/>
          <w:sz w:val="22"/>
        </w:rPr>
        <w:t>kocioł nr 2</w:t>
      </w:r>
    </w:p>
    <w:p w:rsidR="008235C0" w:rsidRPr="00A94849" w:rsidRDefault="00B74FA7" w:rsidP="00A94849">
      <w:pPr>
        <w:pStyle w:val="Akapitzlist"/>
        <w:ind w:left="567" w:hanging="284"/>
        <w:jc w:val="both"/>
        <w:rPr>
          <w:rFonts w:ascii="Arial" w:hAnsi="Arial" w:cs="Arial"/>
          <w:color w:val="000000"/>
          <w:sz w:val="22"/>
          <w:szCs w:val="24"/>
        </w:rPr>
      </w:pPr>
      <w:r w:rsidRPr="00A94849">
        <w:rPr>
          <w:rFonts w:ascii="Arial" w:hAnsi="Arial" w:cs="Arial"/>
          <w:color w:val="000000"/>
          <w:sz w:val="22"/>
          <w:szCs w:val="24"/>
        </w:rPr>
        <w:t xml:space="preserve">    </w:t>
      </w:r>
      <w:r w:rsidR="008235C0" w:rsidRPr="00A94849">
        <w:rPr>
          <w:rFonts w:ascii="Arial" w:hAnsi="Arial" w:cs="Arial"/>
          <w:color w:val="000000"/>
          <w:sz w:val="22"/>
          <w:szCs w:val="24"/>
        </w:rPr>
        <w:t xml:space="preserve">trwających </w:t>
      </w:r>
      <w:r w:rsidR="00D34EF9" w:rsidRPr="00A94849">
        <w:rPr>
          <w:rFonts w:ascii="Arial" w:hAnsi="Arial" w:cs="Arial"/>
          <w:color w:val="000000"/>
          <w:sz w:val="22"/>
          <w:szCs w:val="24"/>
        </w:rPr>
        <w:t>ok. 10 dni</w:t>
      </w:r>
      <w:r w:rsidRPr="00A94849">
        <w:rPr>
          <w:rFonts w:ascii="Arial" w:hAnsi="Arial" w:cs="Arial"/>
          <w:color w:val="000000"/>
          <w:sz w:val="22"/>
          <w:szCs w:val="24"/>
        </w:rPr>
        <w:t>,</w:t>
      </w:r>
      <w:r w:rsidR="008235C0" w:rsidRPr="00A94849">
        <w:rPr>
          <w:rFonts w:ascii="Arial" w:hAnsi="Arial" w:cs="Arial"/>
          <w:color w:val="000000"/>
          <w:sz w:val="22"/>
          <w:szCs w:val="24"/>
        </w:rPr>
        <w:t xml:space="preserve"> istnieje możliwość przeprowadzenia prac demontażowych </w:t>
      </w:r>
      <w:r w:rsidR="00A94849">
        <w:rPr>
          <w:rFonts w:ascii="Arial" w:hAnsi="Arial" w:cs="Arial"/>
          <w:color w:val="000000"/>
          <w:sz w:val="22"/>
          <w:szCs w:val="24"/>
        </w:rPr>
        <w:br/>
      </w:r>
      <w:r w:rsidR="008235C0" w:rsidRPr="00A94849">
        <w:rPr>
          <w:rFonts w:ascii="Arial" w:hAnsi="Arial" w:cs="Arial"/>
          <w:color w:val="000000"/>
          <w:sz w:val="22"/>
          <w:szCs w:val="24"/>
        </w:rPr>
        <w:t xml:space="preserve">i montażowych. </w:t>
      </w:r>
      <w:r w:rsidR="00532C23" w:rsidRPr="00A94849">
        <w:rPr>
          <w:rFonts w:ascii="Arial" w:hAnsi="Arial" w:cs="Arial"/>
          <w:color w:val="000000"/>
          <w:sz w:val="22"/>
          <w:szCs w:val="24"/>
        </w:rPr>
        <w:t>Dokładne daty (dzień miesiąca) montażu zostaną podane z miesięcznym wyprzedzeniem.</w:t>
      </w:r>
    </w:p>
    <w:p w:rsidR="001F6FB8" w:rsidRPr="00A94849" w:rsidRDefault="001F6FB8" w:rsidP="00A94849">
      <w:pPr>
        <w:pStyle w:val="Akapitzlist"/>
        <w:ind w:left="567" w:hanging="284"/>
        <w:jc w:val="both"/>
        <w:rPr>
          <w:rFonts w:ascii="Arial" w:hAnsi="Arial" w:cs="Arial"/>
          <w:color w:val="000000"/>
          <w:sz w:val="22"/>
          <w:szCs w:val="24"/>
        </w:rPr>
      </w:pPr>
    </w:p>
    <w:p w:rsidR="001F6FB8" w:rsidRPr="00A94849" w:rsidRDefault="00FC1F3E" w:rsidP="00A94849">
      <w:pPr>
        <w:pStyle w:val="Akapitzlist"/>
        <w:numPr>
          <w:ilvl w:val="0"/>
          <w:numId w:val="2"/>
        </w:numPr>
        <w:ind w:left="426" w:hanging="426"/>
        <w:jc w:val="both"/>
        <w:rPr>
          <w:rFonts w:ascii="Arial" w:hAnsi="Arial" w:cs="Arial"/>
          <w:color w:val="000000"/>
          <w:sz w:val="22"/>
          <w:szCs w:val="24"/>
        </w:rPr>
      </w:pPr>
      <w:r w:rsidRPr="00A94849">
        <w:rPr>
          <w:rFonts w:ascii="Arial" w:hAnsi="Arial" w:cs="Arial"/>
          <w:color w:val="000000"/>
          <w:sz w:val="22"/>
          <w:szCs w:val="24"/>
        </w:rPr>
        <w:lastRenderedPageBreak/>
        <w:t xml:space="preserve">Wykonawca zapewni własnym kosztem i staraniem dojazd i pobyt grupy realizującej oraz niezbędne materiały i sprzęt do wykonania zamówienia. </w:t>
      </w:r>
    </w:p>
    <w:p w:rsidR="00FC1F3E" w:rsidRPr="00A94849" w:rsidRDefault="00FC1F3E" w:rsidP="00A94849">
      <w:pPr>
        <w:pStyle w:val="Akapitzlist"/>
        <w:numPr>
          <w:ilvl w:val="0"/>
          <w:numId w:val="2"/>
        </w:numPr>
        <w:ind w:left="426" w:hanging="426"/>
        <w:jc w:val="both"/>
        <w:rPr>
          <w:rFonts w:ascii="Arial" w:hAnsi="Arial" w:cs="Arial"/>
          <w:color w:val="000000"/>
          <w:sz w:val="22"/>
          <w:szCs w:val="24"/>
        </w:rPr>
      </w:pPr>
      <w:r w:rsidRPr="00A94849">
        <w:rPr>
          <w:rFonts w:ascii="Arial" w:hAnsi="Arial" w:cs="Arial"/>
          <w:sz w:val="22"/>
          <w:szCs w:val="24"/>
        </w:rPr>
        <w:t>Zamawiający wymaga, aby okres rękojmi/gwarancji na wykonane elementy nie był krótszy niż 36 miesięcy.</w:t>
      </w:r>
    </w:p>
    <w:p w:rsidR="00FC1F3E" w:rsidRPr="00FC1F3E" w:rsidRDefault="00FC1F3E" w:rsidP="00FC1F3E">
      <w:pPr>
        <w:pStyle w:val="Akapitzlist"/>
        <w:spacing w:before="120"/>
        <w:ind w:left="928"/>
        <w:jc w:val="both"/>
        <w:rPr>
          <w:szCs w:val="24"/>
        </w:rPr>
      </w:pPr>
    </w:p>
    <w:p w:rsidR="008235C0" w:rsidRDefault="008235C0" w:rsidP="008235C0">
      <w:pPr>
        <w:spacing w:before="120"/>
        <w:jc w:val="both"/>
        <w:rPr>
          <w:szCs w:val="24"/>
        </w:rPr>
      </w:pPr>
    </w:p>
    <w:p w:rsidR="008235C0" w:rsidRDefault="008235C0" w:rsidP="008235C0">
      <w:pPr>
        <w:spacing w:before="120"/>
        <w:jc w:val="both"/>
        <w:rPr>
          <w:szCs w:val="24"/>
        </w:rPr>
      </w:pPr>
    </w:p>
    <w:p w:rsidR="008235C0" w:rsidRDefault="008235C0" w:rsidP="008235C0">
      <w:pPr>
        <w:spacing w:before="120"/>
        <w:jc w:val="both"/>
        <w:rPr>
          <w:szCs w:val="24"/>
        </w:rPr>
      </w:pPr>
    </w:p>
    <w:p w:rsidR="008235C0" w:rsidRDefault="008235C0" w:rsidP="008235C0">
      <w:pPr>
        <w:spacing w:before="120"/>
        <w:jc w:val="both"/>
        <w:rPr>
          <w:szCs w:val="24"/>
        </w:rPr>
      </w:pPr>
    </w:p>
    <w:p w:rsidR="008235C0" w:rsidRDefault="008235C0" w:rsidP="008235C0">
      <w:pPr>
        <w:spacing w:before="120"/>
        <w:jc w:val="both"/>
        <w:rPr>
          <w:szCs w:val="24"/>
        </w:rPr>
      </w:pPr>
    </w:p>
    <w:p w:rsidR="008235C0" w:rsidRDefault="008235C0" w:rsidP="008235C0">
      <w:pPr>
        <w:spacing w:before="120"/>
        <w:jc w:val="both"/>
        <w:rPr>
          <w:szCs w:val="24"/>
        </w:rPr>
      </w:pPr>
    </w:p>
    <w:p w:rsidR="00ED229C" w:rsidRDefault="00ED229C"/>
    <w:sectPr w:rsidR="00ED229C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6FB8" w:rsidRDefault="001F6FB8" w:rsidP="001F6FB8">
      <w:r>
        <w:separator/>
      </w:r>
    </w:p>
  </w:endnote>
  <w:endnote w:type="continuationSeparator" w:id="0">
    <w:p w:rsidR="001F6FB8" w:rsidRDefault="001F6FB8" w:rsidP="001F6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6FB8" w:rsidRDefault="001F6FB8" w:rsidP="001F6FB8">
      <w:r>
        <w:separator/>
      </w:r>
    </w:p>
  </w:footnote>
  <w:footnote w:type="continuationSeparator" w:id="0">
    <w:p w:rsidR="001F6FB8" w:rsidRDefault="001F6FB8" w:rsidP="001F6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FB8" w:rsidRPr="001F6FB8" w:rsidRDefault="001F6FB8" w:rsidP="001F6FB8">
    <w:pPr>
      <w:pStyle w:val="Nagwek"/>
    </w:pPr>
    <w:r w:rsidRPr="001F6FB8">
      <w:rPr>
        <w:rFonts w:ascii="Arial" w:hAnsi="Arial" w:cs="Arial"/>
        <w:b/>
        <w:bCs/>
        <w:sz w:val="20"/>
        <w:lang w:eastAsia="pl-PL"/>
      </w:rPr>
      <w:t xml:space="preserve">Nr sprawy 28/2025                                                                                             Załącznik nr </w:t>
    </w:r>
    <w:r>
      <w:rPr>
        <w:rFonts w:ascii="Arial" w:hAnsi="Arial" w:cs="Arial"/>
        <w:b/>
        <w:bCs/>
        <w:sz w:val="20"/>
        <w:lang w:eastAsia="pl-PL"/>
      </w:rPr>
      <w:t>4</w:t>
    </w:r>
    <w:r w:rsidRPr="001F6FB8">
      <w:rPr>
        <w:rFonts w:ascii="Arial" w:hAnsi="Arial" w:cs="Arial"/>
        <w:b/>
        <w:bCs/>
        <w:sz w:val="20"/>
        <w:lang w:eastAsia="pl-PL"/>
      </w:rPr>
      <w:t xml:space="preserve">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C2343"/>
    <w:multiLevelType w:val="hybridMultilevel"/>
    <w:tmpl w:val="DEE8EF0E"/>
    <w:lvl w:ilvl="0" w:tplc="B176849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30137B6B"/>
    <w:multiLevelType w:val="hybridMultilevel"/>
    <w:tmpl w:val="61A428C2"/>
    <w:lvl w:ilvl="0" w:tplc="F75E9CBC">
      <w:start w:val="1"/>
      <w:numFmt w:val="upperRoman"/>
      <w:lvlText w:val="%1."/>
      <w:lvlJc w:val="left"/>
      <w:pPr>
        <w:ind w:left="1080" w:hanging="720"/>
      </w:pPr>
      <w:rPr>
        <w:rFonts w:hint="default"/>
        <w:spacing w:val="-6"/>
        <w:sz w:val="24"/>
        <w:szCs w:val="24"/>
      </w:rPr>
    </w:lvl>
    <w:lvl w:ilvl="1" w:tplc="5FD24EAC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B7633"/>
    <w:multiLevelType w:val="hybridMultilevel"/>
    <w:tmpl w:val="6044A260"/>
    <w:lvl w:ilvl="0" w:tplc="A72A8100">
      <w:start w:val="2"/>
      <w:numFmt w:val="decimal"/>
      <w:lvlText w:val="%1."/>
      <w:lvlJc w:val="left"/>
      <w:pPr>
        <w:ind w:left="928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77194503"/>
    <w:multiLevelType w:val="hybridMultilevel"/>
    <w:tmpl w:val="DDB0278A"/>
    <w:lvl w:ilvl="0" w:tplc="23DE6B32">
      <w:start w:val="2"/>
      <w:numFmt w:val="decimal"/>
      <w:lvlText w:val="%1)"/>
      <w:lvlJc w:val="left"/>
      <w:pPr>
        <w:ind w:left="11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4" w15:restartNumberingAfterBreak="0">
    <w:nsid w:val="78FA6308"/>
    <w:multiLevelType w:val="hybridMultilevel"/>
    <w:tmpl w:val="5986E4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5C0"/>
    <w:rsid w:val="001F6FB8"/>
    <w:rsid w:val="002A589E"/>
    <w:rsid w:val="00302FED"/>
    <w:rsid w:val="00345395"/>
    <w:rsid w:val="003A78A7"/>
    <w:rsid w:val="00452B0A"/>
    <w:rsid w:val="004D0CC6"/>
    <w:rsid w:val="00532C23"/>
    <w:rsid w:val="005B1F6E"/>
    <w:rsid w:val="00674FB0"/>
    <w:rsid w:val="006C4839"/>
    <w:rsid w:val="0073594C"/>
    <w:rsid w:val="007E694D"/>
    <w:rsid w:val="008235C0"/>
    <w:rsid w:val="008B6BE3"/>
    <w:rsid w:val="00930237"/>
    <w:rsid w:val="009C325A"/>
    <w:rsid w:val="00A01654"/>
    <w:rsid w:val="00A94849"/>
    <w:rsid w:val="00AD0DD3"/>
    <w:rsid w:val="00B63A83"/>
    <w:rsid w:val="00B74FA7"/>
    <w:rsid w:val="00C16460"/>
    <w:rsid w:val="00C9545C"/>
    <w:rsid w:val="00D34EF9"/>
    <w:rsid w:val="00DE70F5"/>
    <w:rsid w:val="00E60435"/>
    <w:rsid w:val="00ED229C"/>
    <w:rsid w:val="00F415D1"/>
    <w:rsid w:val="00FA0430"/>
    <w:rsid w:val="00FC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88C9D"/>
  <w15:chartTrackingRefBased/>
  <w15:docId w15:val="{2CDB55E6-6AA6-4BCB-B4E5-C33E63A41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35C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Preambuła,wypunktowanie,Nag 1,Wypunktowanie,CW_Lista,Akapit z listą5,normalny tekst"/>
    <w:basedOn w:val="Normalny"/>
    <w:link w:val="AkapitzlistZnak"/>
    <w:uiPriority w:val="34"/>
    <w:qFormat/>
    <w:rsid w:val="008235C0"/>
    <w:pPr>
      <w:ind w:left="708"/>
    </w:pPr>
  </w:style>
  <w:style w:type="character" w:customStyle="1" w:styleId="AkapitzlistZnak">
    <w:name w:val="Akapit z listą Znak"/>
    <w:aliases w:val="L1 Znak,Numerowanie Znak,List Paragraph Znak,Preambuła Znak,wypunktowanie Znak,Nag 1 Znak,Wypunktowanie Znak,CW_Lista Znak,Akapit z listą5 Znak,normalny tekst Znak"/>
    <w:link w:val="Akapitzlist"/>
    <w:uiPriority w:val="34"/>
    <w:qFormat/>
    <w:locked/>
    <w:rsid w:val="008235C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0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0A"/>
    <w:rPr>
      <w:rFonts w:ascii="Segoe UI" w:eastAsia="Times New Roman" w:hAnsi="Segoe UI" w:cs="Segoe UI"/>
      <w:sz w:val="18"/>
      <w:szCs w:val="18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1F6F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6FB8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1F6F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F6FB8"/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586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Pilewski</dc:creator>
  <cp:keywords/>
  <dc:description/>
  <cp:lastModifiedBy>Marek Kowalski</cp:lastModifiedBy>
  <cp:revision>18</cp:revision>
  <cp:lastPrinted>2025-02-03T07:27:00Z</cp:lastPrinted>
  <dcterms:created xsi:type="dcterms:W3CDTF">2025-01-29T08:34:00Z</dcterms:created>
  <dcterms:modified xsi:type="dcterms:W3CDTF">2025-03-25T06:16:00Z</dcterms:modified>
</cp:coreProperties>
</file>