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5247102F" w:rsidR="00240B3E" w:rsidRDefault="00BA1472" w:rsidP="00281363">
      <w:r w:rsidRPr="00BA1472">
        <w:t>IN 271.</w:t>
      </w:r>
      <w:r w:rsidR="000A2FA6">
        <w:t>5</w:t>
      </w:r>
      <w:r w:rsidRPr="00BA1472">
        <w:t>.</w:t>
      </w:r>
      <w:r w:rsidR="001403E4">
        <w:t>1</w:t>
      </w:r>
      <w:r w:rsidR="000A2FA6">
        <w:t>2</w:t>
      </w:r>
      <w:r w:rsidRPr="00BA1472">
        <w:t>.202</w:t>
      </w:r>
      <w:r w:rsidR="001403E4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0A2FA6">
        <w:t>07</w:t>
      </w:r>
      <w:r w:rsidR="000B5275">
        <w:t>.</w:t>
      </w:r>
      <w:r w:rsidR="00625D6A">
        <w:t>0</w:t>
      </w:r>
      <w:r w:rsidR="000A2FA6">
        <w:t>4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0AA43F86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0A2FA6" w:rsidRPr="000A2FA6">
        <w:rPr>
          <w:rFonts w:ascii="Calibri" w:hAnsi="Calibri"/>
          <w:b/>
        </w:rPr>
        <w:t>Wykonanie projektów Stałej Organizacji Ruchu wraz z uzyskaniem niezbędnych opinii i zatwierdzeń na terenie miasta Stęszew</w:t>
      </w:r>
      <w:r w:rsidR="000A2FA6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5DCA9230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1403E4" w:rsidRPr="001403E4">
        <w:t xml:space="preserve">Dz.U.2024.1320 </w:t>
      </w:r>
      <w:proofErr w:type="spellStart"/>
      <w:r w:rsidR="001403E4" w:rsidRPr="001403E4">
        <w:t>t.j</w:t>
      </w:r>
      <w:proofErr w:type="spellEnd"/>
      <w:r w:rsidR="001403E4" w:rsidRPr="001403E4">
        <w:t>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0A2FA6">
        <w:t>07</w:t>
      </w:r>
      <w:r w:rsidR="000B5275">
        <w:t xml:space="preserve"> </w:t>
      </w:r>
      <w:r w:rsidR="000A2FA6">
        <w:t>kwietnia</w:t>
      </w:r>
      <w:r>
        <w:t xml:space="preserve"> 202</w:t>
      </w:r>
      <w:r w:rsidR="001403E4">
        <w:t>5</w:t>
      </w:r>
      <w:r>
        <w:t xml:space="preserve"> roku, do godz</w:t>
      </w:r>
      <w:r w:rsidR="00377E01">
        <w:t>. 9:</w:t>
      </w:r>
      <w:r w:rsidR="001403E4">
        <w:t>2</w:t>
      </w:r>
      <w:r w:rsidR="00377E01">
        <w:t>5</w:t>
      </w:r>
      <w:r>
        <w:t xml:space="preserve"> złożono </w:t>
      </w:r>
      <w:r w:rsidR="000A2FA6">
        <w:t>5</w:t>
      </w:r>
      <w:r w:rsidR="001403E4">
        <w:t xml:space="preserve"> </w:t>
      </w:r>
      <w:r>
        <w:t>następując</w:t>
      </w:r>
      <w:r w:rsidR="001403E4">
        <w:t>ych</w:t>
      </w:r>
      <w:r>
        <w:t xml:space="preserve"> ofert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p w14:paraId="27819823" w14:textId="77777777" w:rsidR="000A2FA6" w:rsidRDefault="000A2FA6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275638CE" w:rsidR="006105D5" w:rsidRPr="00377E01" w:rsidRDefault="000A2FA6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Okres Gwarancji</w:t>
            </w:r>
            <w:r w:rsidR="006105D5">
              <w:rPr>
                <w:rFonts w:asciiTheme="minorHAnsi" w:hAnsiTheme="minorHAnsi"/>
                <w:sz w:val="18"/>
                <w:szCs w:val="18"/>
              </w:rPr>
              <w:br/>
              <w:t>/</w:t>
            </w:r>
            <w:r>
              <w:rPr>
                <w:rFonts w:asciiTheme="minorHAnsi" w:hAnsiTheme="minorHAnsi"/>
                <w:sz w:val="18"/>
                <w:szCs w:val="18"/>
              </w:rPr>
              <w:t>Miesiące</w:t>
            </w:r>
            <w:r w:rsidR="006105D5">
              <w:rPr>
                <w:rFonts w:asciiTheme="minorHAnsi" w:hAnsiTheme="minorHAnsi"/>
                <w:sz w:val="18"/>
                <w:szCs w:val="18"/>
              </w:rPr>
              <w:t>/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1403E4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1403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7A967673" w14:textId="77777777" w:rsidR="000A2FA6" w:rsidRP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BIURO PROJEKTÓW BUDOWNICTWA KOMUNIKACYJNEGO PRO-KON ANDRZEJ KONOPKA</w:t>
            </w:r>
          </w:p>
          <w:p w14:paraId="6FCF1983" w14:textId="77777777" w:rsid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ul. Łąkowa 3a</w:t>
            </w:r>
          </w:p>
          <w:p w14:paraId="794B060C" w14:textId="20BF80BE" w:rsidR="000A2FA6" w:rsidRP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58-533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Mysłakowice</w:t>
            </w:r>
          </w:p>
          <w:p w14:paraId="4CB15070" w14:textId="4E33E655" w:rsidR="006105D5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NIP:6112561563</w:t>
            </w:r>
          </w:p>
        </w:tc>
        <w:tc>
          <w:tcPr>
            <w:tcW w:w="1214" w:type="pct"/>
          </w:tcPr>
          <w:p w14:paraId="4967A869" w14:textId="4AF14854" w:rsidR="006105D5" w:rsidRPr="000A2FA6" w:rsidRDefault="000A2FA6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1: </w:t>
            </w:r>
            <w:r w:rsidRPr="000A2FA6">
              <w:rPr>
                <w:rFonts w:asciiTheme="minorHAnsi" w:hAnsiTheme="minorHAnsi" w:cstheme="minorHAnsi"/>
              </w:rP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21800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</w:t>
            </w:r>
            <w:r w:rsidR="001403E4"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A2FA6">
              <w:rPr>
                <w:rFonts w:asciiTheme="minorHAnsi" w:hAnsiTheme="minorHAnsi" w:cstheme="minorHAnsi"/>
              </w:rP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28100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</w:p>
        </w:tc>
        <w:tc>
          <w:tcPr>
            <w:tcW w:w="944" w:type="pct"/>
          </w:tcPr>
          <w:p w14:paraId="28B4A82D" w14:textId="76D9D769" w:rsidR="006105D5" w:rsidRPr="001403E4" w:rsidRDefault="000A2FA6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Część 1: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60</w:t>
            </w:r>
          </w:p>
        </w:tc>
      </w:tr>
      <w:tr w:rsidR="000A2FA6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2804DA8A" w14:textId="5C591972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DPJ System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Spółka z ograniczoną odpowiedzialnością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Patriotów 110/218,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04-844 Warszawa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NIP 9522234836</w:t>
            </w:r>
          </w:p>
        </w:tc>
        <w:tc>
          <w:tcPr>
            <w:tcW w:w="1214" w:type="pct"/>
          </w:tcPr>
          <w:p w14:paraId="5D409EFF" w14:textId="6EB96863" w:rsidR="000A2FA6" w:rsidRP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1: 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380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00,00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Część 2: 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480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00,00</w:t>
            </w:r>
          </w:p>
        </w:tc>
        <w:tc>
          <w:tcPr>
            <w:tcW w:w="944" w:type="pct"/>
          </w:tcPr>
          <w:p w14:paraId="132085B0" w14:textId="3B60A224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t>Część 1: 60</w:t>
            </w: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 60</w:t>
            </w:r>
          </w:p>
        </w:tc>
      </w:tr>
      <w:tr w:rsidR="000A2FA6" w:rsidRPr="00E50218" w14:paraId="2EB74982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247A6C2" w14:textId="709A6691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312" w:type="pct"/>
          </w:tcPr>
          <w:p w14:paraId="7E1E7CE3" w14:textId="77777777" w:rsidR="000A2FA6" w:rsidRP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THE STREETS SPÓŁKA Z OGRANICZONĄ ODPOWIEDZIALNOŚCIĄ</w:t>
            </w:r>
          </w:p>
          <w:p w14:paraId="72AA11A3" w14:textId="77777777" w:rsidR="000A2FA6" w:rsidRPr="000A2FA6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ul. JANA KOCHANOWSKIEGO 6, 56-120 BRZEG DOLNY</w:t>
            </w:r>
          </w:p>
          <w:p w14:paraId="11D51A8D" w14:textId="0173A01E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NIP 9880306663</w:t>
            </w:r>
          </w:p>
        </w:tc>
        <w:tc>
          <w:tcPr>
            <w:tcW w:w="1214" w:type="pct"/>
          </w:tcPr>
          <w:p w14:paraId="37683DEF" w14:textId="438A9F67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1:  </w:t>
            </w:r>
            <w: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75030,00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Część 2:  </w:t>
            </w:r>
            <w:r>
              <w:t xml:space="preserve"> 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92250,00</w:t>
            </w:r>
          </w:p>
        </w:tc>
        <w:tc>
          <w:tcPr>
            <w:tcW w:w="944" w:type="pct"/>
          </w:tcPr>
          <w:p w14:paraId="351CD8D6" w14:textId="78A37661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t>Część 1: 60</w:t>
            </w: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 60</w:t>
            </w:r>
          </w:p>
        </w:tc>
      </w:tr>
      <w:tr w:rsidR="000A2FA6" w:rsidRPr="00E50218" w14:paraId="234F00EA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5F85BB9" w14:textId="5202BD39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312" w:type="pct"/>
          </w:tcPr>
          <w:p w14:paraId="37286B5B" w14:textId="77777777" w:rsidR="00087DCB" w:rsidRPr="00087DCB" w:rsidRDefault="00087DCB" w:rsidP="00087D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EcoTraffic</w:t>
            </w:r>
            <w:proofErr w:type="spellEnd"/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Sp. z o.o.</w:t>
            </w:r>
          </w:p>
          <w:p w14:paraId="24AB5634" w14:textId="77777777" w:rsidR="00087DCB" w:rsidRPr="00087DCB" w:rsidRDefault="00087DCB" w:rsidP="00087D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ul. Ostrobramska 101/223, 04-041 Warszawa</w:t>
            </w:r>
          </w:p>
          <w:p w14:paraId="23E38E7E" w14:textId="74EB12C4" w:rsidR="000A2FA6" w:rsidRPr="001403E4" w:rsidRDefault="00087DCB" w:rsidP="00087DC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NIP: 1132891769</w:t>
            </w:r>
          </w:p>
        </w:tc>
        <w:tc>
          <w:tcPr>
            <w:tcW w:w="1214" w:type="pct"/>
          </w:tcPr>
          <w:p w14:paraId="6BDE39C8" w14:textId="4A07D434" w:rsidR="000A2FA6" w:rsidRPr="001403E4" w:rsidRDefault="00087DCB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1:  </w:t>
            </w:r>
            <w:r>
              <w:t xml:space="preserve"> </w:t>
            </w:r>
            <w:r>
              <w:t xml:space="preserve"> 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39606,00</w:t>
            </w: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Część 2:  </w:t>
            </w:r>
            <w:r>
              <w:t xml:space="preserve"> </w:t>
            </w:r>
            <w:r>
              <w:t xml:space="preserve"> 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61992,00</w:t>
            </w:r>
          </w:p>
        </w:tc>
        <w:tc>
          <w:tcPr>
            <w:tcW w:w="944" w:type="pct"/>
          </w:tcPr>
          <w:p w14:paraId="475BAED5" w14:textId="79439EBB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t>Część 1: 60</w:t>
            </w: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 60</w:t>
            </w:r>
          </w:p>
        </w:tc>
      </w:tr>
      <w:tr w:rsidR="000A2FA6" w:rsidRPr="00E50218" w14:paraId="2A1F5360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046384BE" w14:textId="0EA4A08C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312" w:type="pct"/>
          </w:tcPr>
          <w:p w14:paraId="78E81C9A" w14:textId="44274819" w:rsidR="000A2FA6" w:rsidRPr="001403E4" w:rsidRDefault="00087DCB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VIA 2008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Pracownia Projektów Drogowych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Barbara Kosmacz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ul. Kasztanowa 27a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62-066 Granowo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NIP:9950042673</w:t>
            </w:r>
          </w:p>
        </w:tc>
        <w:tc>
          <w:tcPr>
            <w:tcW w:w="1214" w:type="pct"/>
          </w:tcPr>
          <w:p w14:paraId="7B9E26E5" w14:textId="5E8E210A" w:rsidR="000A2FA6" w:rsidRPr="00087DCB" w:rsidRDefault="00087DCB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Część 1:    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108000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Część 2:    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138000</w:t>
            </w:r>
            <w:r w:rsidRPr="00087DCB">
              <w:rPr>
                <w:rFonts w:asciiTheme="minorHAnsi" w:hAnsiTheme="minorHAnsi" w:cstheme="minorHAnsi"/>
                <w:b/>
                <w:sz w:val="22"/>
                <w:szCs w:val="22"/>
              </w:rPr>
              <w:t>,00</w:t>
            </w:r>
          </w:p>
        </w:tc>
        <w:tc>
          <w:tcPr>
            <w:tcW w:w="944" w:type="pct"/>
          </w:tcPr>
          <w:p w14:paraId="7D470F35" w14:textId="12557B27" w:rsidR="000A2FA6" w:rsidRPr="001403E4" w:rsidRDefault="000A2FA6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t>Część 1: 60</w:t>
            </w:r>
            <w:r w:rsidRPr="003C588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Część 2: 60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87DCB"/>
    <w:rsid w:val="00094B50"/>
    <w:rsid w:val="000A2FA6"/>
    <w:rsid w:val="000B5275"/>
    <w:rsid w:val="001403E4"/>
    <w:rsid w:val="0016051F"/>
    <w:rsid w:val="00177459"/>
    <w:rsid w:val="001818B9"/>
    <w:rsid w:val="00182F01"/>
    <w:rsid w:val="0018705F"/>
    <w:rsid w:val="001A0C0B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C62FF"/>
    <w:rsid w:val="004F30BA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86A8E"/>
    <w:rsid w:val="009F4E85"/>
    <w:rsid w:val="00A35631"/>
    <w:rsid w:val="00A55915"/>
    <w:rsid w:val="00AC0020"/>
    <w:rsid w:val="00AE657F"/>
    <w:rsid w:val="00BA1472"/>
    <w:rsid w:val="00C25083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EA23F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44</cp:revision>
  <cp:lastPrinted>2022-02-02T13:36:00Z</cp:lastPrinted>
  <dcterms:created xsi:type="dcterms:W3CDTF">2021-03-23T08:42:00Z</dcterms:created>
  <dcterms:modified xsi:type="dcterms:W3CDTF">2025-04-07T08:26:00Z</dcterms:modified>
</cp:coreProperties>
</file>