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99" w:rsidRDefault="002C09CA" w:rsidP="0048517F">
      <w:pPr>
        <w:tabs>
          <w:tab w:val="left" w:pos="2450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Opis Przedmiotu Zamówienia</w:t>
      </w:r>
      <w:bookmarkStart w:id="0" w:name="_GoBack"/>
      <w:bookmarkEnd w:id="0"/>
    </w:p>
    <w:p w:rsidR="00401CCB" w:rsidRDefault="00401CCB" w:rsidP="00401CCB">
      <w:pPr>
        <w:tabs>
          <w:tab w:val="left" w:pos="2450"/>
        </w:tabs>
        <w:jc w:val="center"/>
        <w:rPr>
          <w:rFonts w:ascii="Arial Narrow" w:hAnsi="Arial Narrow" w:cs="Arial"/>
          <w:b/>
          <w:sz w:val="24"/>
          <w:szCs w:val="24"/>
        </w:rPr>
      </w:pPr>
    </w:p>
    <w:p w:rsidR="001749C7" w:rsidRPr="00401CCB" w:rsidRDefault="001749C7" w:rsidP="00401CCB">
      <w:pPr>
        <w:tabs>
          <w:tab w:val="left" w:pos="2450"/>
        </w:tabs>
        <w:jc w:val="center"/>
        <w:rPr>
          <w:rFonts w:ascii="Arial Narrow" w:hAnsi="Arial Narrow" w:cs="Arial"/>
          <w:b/>
          <w:sz w:val="24"/>
          <w:szCs w:val="24"/>
        </w:rPr>
      </w:pPr>
    </w:p>
    <w:p w:rsidR="00401CCB" w:rsidRDefault="00401CCB" w:rsidP="00401CCB">
      <w:pPr>
        <w:pStyle w:val="Tekstpodstawowy"/>
        <w:spacing w:after="0"/>
        <w:ind w:left="425"/>
        <w:jc w:val="center"/>
        <w:rPr>
          <w:rFonts w:ascii="Arial Narrow" w:hAnsi="Arial Narrow" w:cs="Arial"/>
          <w:b/>
          <w:sz w:val="24"/>
          <w:szCs w:val="24"/>
        </w:rPr>
      </w:pPr>
      <w:r w:rsidRPr="00401CCB">
        <w:rPr>
          <w:rFonts w:ascii="Arial Narrow" w:hAnsi="Arial Narrow" w:cs="Arial"/>
          <w:b/>
          <w:sz w:val="24"/>
          <w:szCs w:val="24"/>
        </w:rPr>
        <w:t>Wykonanie usługi deratyzacji na terenach zieleni miejskiej w Bydgoszczy</w:t>
      </w:r>
    </w:p>
    <w:p w:rsidR="002C09CA" w:rsidRDefault="00401CCB" w:rsidP="00401CCB">
      <w:pPr>
        <w:pStyle w:val="Tekstpodstawowy"/>
        <w:spacing w:after="0"/>
        <w:ind w:left="425"/>
        <w:jc w:val="center"/>
        <w:rPr>
          <w:rFonts w:ascii="Arial Narrow" w:hAnsi="Arial Narrow" w:cs="Arial"/>
          <w:b/>
          <w:sz w:val="24"/>
          <w:szCs w:val="24"/>
        </w:rPr>
      </w:pPr>
      <w:r w:rsidRPr="00401CCB">
        <w:rPr>
          <w:rFonts w:ascii="Arial Narrow" w:hAnsi="Arial Narrow" w:cs="Arial"/>
          <w:b/>
          <w:sz w:val="24"/>
          <w:szCs w:val="24"/>
        </w:rPr>
        <w:t xml:space="preserve"> (zabezpieczenie przed gryzoniami terenów zieleni miejskiej w Bydgoszczy).</w:t>
      </w:r>
    </w:p>
    <w:p w:rsidR="00401CCB" w:rsidRDefault="00401CCB" w:rsidP="0048517F">
      <w:pPr>
        <w:pStyle w:val="Tekstpodstawowy"/>
        <w:spacing w:after="0"/>
        <w:rPr>
          <w:rFonts w:ascii="Arial Narrow" w:hAnsi="Arial Narrow" w:cs="Arial"/>
          <w:b/>
          <w:sz w:val="24"/>
          <w:szCs w:val="24"/>
        </w:rPr>
      </w:pPr>
    </w:p>
    <w:p w:rsidR="001749C7" w:rsidRPr="00401CCB" w:rsidRDefault="001749C7" w:rsidP="0048517F">
      <w:pPr>
        <w:pStyle w:val="Tekstpodstawowy"/>
        <w:spacing w:after="0"/>
        <w:rPr>
          <w:rFonts w:ascii="Arial Narrow" w:hAnsi="Arial Narrow" w:cs="Arial"/>
          <w:b/>
          <w:sz w:val="24"/>
          <w:szCs w:val="24"/>
        </w:rPr>
      </w:pPr>
    </w:p>
    <w:p w:rsidR="00E60AEB" w:rsidRPr="009F0D9B" w:rsidRDefault="0000770B" w:rsidP="00337945">
      <w:pPr>
        <w:pStyle w:val="Akapitzlist"/>
        <w:numPr>
          <w:ilvl w:val="0"/>
          <w:numId w:val="41"/>
        </w:numPr>
        <w:spacing w:after="120"/>
        <w:ind w:left="284" w:hanging="218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Usługa deratyzacyjna obejmuje</w:t>
      </w:r>
      <w:r w:rsidRPr="009F0D9B">
        <w:rPr>
          <w:rFonts w:ascii="Arial Narrow" w:hAnsi="Arial Narrow" w:cs="Arial"/>
          <w:sz w:val="24"/>
          <w:szCs w:val="24"/>
        </w:rPr>
        <w:t>:</w:t>
      </w:r>
    </w:p>
    <w:p w:rsidR="00E60AEB" w:rsidRPr="009F0D9B" w:rsidRDefault="0000770B" w:rsidP="00337945">
      <w:pPr>
        <w:pStyle w:val="Akapitzlist"/>
        <w:numPr>
          <w:ilvl w:val="0"/>
          <w:numId w:val="28"/>
        </w:numPr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 xml:space="preserve">obsługę </w:t>
      </w:r>
      <w:r w:rsidR="00F30EF1" w:rsidRPr="009F0D9B">
        <w:rPr>
          <w:rFonts w:ascii="Arial Narrow" w:hAnsi="Arial Narrow" w:cs="Arial"/>
          <w:sz w:val="24"/>
          <w:szCs w:val="24"/>
        </w:rPr>
        <w:t>zamontowanych</w:t>
      </w:r>
      <w:r w:rsidRPr="009F0D9B">
        <w:rPr>
          <w:rFonts w:ascii="Arial Narrow" w:hAnsi="Arial Narrow" w:cs="Arial"/>
          <w:sz w:val="24"/>
          <w:szCs w:val="24"/>
        </w:rPr>
        <w:t xml:space="preserve"> karmników deratyzacyjnych</w:t>
      </w:r>
      <w:r w:rsidR="00A345AD" w:rsidRPr="009F0D9B">
        <w:rPr>
          <w:rFonts w:ascii="Arial Narrow" w:hAnsi="Arial Narrow" w:cs="Arial"/>
          <w:sz w:val="24"/>
          <w:szCs w:val="24"/>
        </w:rPr>
        <w:t xml:space="preserve"> z ocynkowanej blachy</w:t>
      </w:r>
      <w:r w:rsidR="00992605" w:rsidRPr="009F0D9B">
        <w:rPr>
          <w:rFonts w:ascii="Arial Narrow" w:hAnsi="Arial Narrow" w:cs="Arial"/>
          <w:sz w:val="24"/>
          <w:szCs w:val="24"/>
        </w:rPr>
        <w:t xml:space="preserve"> stalowe</w:t>
      </w:r>
      <w:r w:rsidR="00C40B57" w:rsidRPr="009F0D9B">
        <w:rPr>
          <w:rFonts w:ascii="Arial Narrow" w:hAnsi="Arial Narrow" w:cs="Arial"/>
          <w:sz w:val="24"/>
          <w:szCs w:val="24"/>
        </w:rPr>
        <w:t xml:space="preserve">j - według </w:t>
      </w:r>
      <w:r w:rsidR="001749C7">
        <w:rPr>
          <w:rFonts w:ascii="Arial Narrow" w:hAnsi="Arial Narrow" w:cs="Arial"/>
          <w:color w:val="000000" w:themeColor="text1"/>
          <w:sz w:val="24"/>
          <w:szCs w:val="24"/>
        </w:rPr>
        <w:t>wykazu z </w:t>
      </w:r>
      <w:r w:rsidR="00F134B6" w:rsidRPr="009F0D9B">
        <w:rPr>
          <w:rFonts w:ascii="Arial Narrow" w:hAnsi="Arial Narrow" w:cs="Arial"/>
          <w:color w:val="000000" w:themeColor="text1"/>
          <w:sz w:val="24"/>
          <w:szCs w:val="24"/>
        </w:rPr>
        <w:t>pkt.</w:t>
      </w:r>
      <w:r w:rsidR="00337945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C21FB0" w:rsidRPr="009F0D9B">
        <w:rPr>
          <w:rFonts w:ascii="Arial Narrow" w:hAnsi="Arial Narrow" w:cs="Arial"/>
          <w:color w:val="000000" w:themeColor="text1"/>
          <w:sz w:val="24"/>
          <w:szCs w:val="24"/>
        </w:rPr>
        <w:t>II</w:t>
      </w:r>
      <w:r w:rsidR="006C4A3E" w:rsidRPr="009F0D9B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="00E47154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poprzez:</w:t>
      </w:r>
      <w:r w:rsidR="00E60AEB" w:rsidRPr="009F0D9B">
        <w:rPr>
          <w:rFonts w:ascii="Arial Narrow" w:hAnsi="Arial Narrow" w:cs="Arial"/>
          <w:sz w:val="24"/>
          <w:szCs w:val="24"/>
        </w:rPr>
        <w:t xml:space="preserve"> </w:t>
      </w:r>
    </w:p>
    <w:p w:rsidR="00E47154" w:rsidRPr="009F0D9B" w:rsidRDefault="00E47154" w:rsidP="00337945">
      <w:pPr>
        <w:numPr>
          <w:ilvl w:val="0"/>
          <w:numId w:val="40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wyczyszczenie karmników po okresie zimowym z liści, śmieci, zalegającego środka do deratyzacji,</w:t>
      </w:r>
    </w:p>
    <w:p w:rsidR="00E47154" w:rsidRPr="009F0D9B" w:rsidRDefault="00E47154" w:rsidP="00337945">
      <w:pPr>
        <w:numPr>
          <w:ilvl w:val="0"/>
          <w:numId w:val="40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comiesięczny monitoring karmników i protokolarne sprawozdanie z ilości pobranego rodentycydu,</w:t>
      </w:r>
    </w:p>
    <w:p w:rsidR="009F0D9B" w:rsidRPr="009F0D9B" w:rsidRDefault="00E47154" w:rsidP="009F0D9B">
      <w:pPr>
        <w:numPr>
          <w:ilvl w:val="0"/>
          <w:numId w:val="40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wymianę raz w miesiącu rodentycydu: wyłożenie 200 g preparatu do każdego karmnika wraz z monitoringiem i zatruciem nor gryzoni bytujących wokół karmnika (szczególnie przy znajdujących się w pobliżu karmnik</w:t>
      </w:r>
      <w:r w:rsidR="009F0D9B" w:rsidRPr="009F0D9B">
        <w:rPr>
          <w:rFonts w:ascii="Arial Narrow" w:hAnsi="Arial Narrow" w:cs="Arial"/>
          <w:sz w:val="24"/>
          <w:szCs w:val="24"/>
        </w:rPr>
        <w:t>a studzienkach kanalizacyjnych),</w:t>
      </w:r>
    </w:p>
    <w:p w:rsidR="009F0D9B" w:rsidRPr="009F0D9B" w:rsidRDefault="009F0D9B" w:rsidP="009F0D9B">
      <w:pPr>
        <w:numPr>
          <w:ilvl w:val="0"/>
          <w:numId w:val="40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eastAsiaTheme="minorHAnsi" w:hAnsi="Arial Narrow" w:cs="Calibri"/>
          <w:sz w:val="24"/>
          <w:szCs w:val="24"/>
          <w:lang w:eastAsia="en-US"/>
        </w:rPr>
        <w:t>oznakowanie miejsc każdorazowo po wykonaniu usługi zwalczania szkodników poprzez umieszczenie wyraźnego</w:t>
      </w:r>
      <w:r w:rsidRPr="009F0D9B">
        <w:rPr>
          <w:rFonts w:ascii="Arial Narrow" w:hAnsi="Arial Narrow" w:cs="Arial"/>
          <w:sz w:val="24"/>
          <w:szCs w:val="24"/>
        </w:rPr>
        <w:t xml:space="preserve"> </w:t>
      </w:r>
      <w:r w:rsidRPr="009F0D9B">
        <w:rPr>
          <w:rFonts w:ascii="Arial Narrow" w:eastAsiaTheme="minorHAnsi" w:hAnsi="Arial Narrow" w:cs="Calibri"/>
          <w:sz w:val="24"/>
          <w:szCs w:val="24"/>
          <w:lang w:eastAsia="en-US"/>
        </w:rPr>
        <w:t>napisu ostrzegawczego np. typu „UWAGA TRUTKA</w:t>
      </w:r>
      <w:r>
        <w:rPr>
          <w:rFonts w:ascii="Arial Narrow" w:eastAsiaTheme="minorHAnsi" w:hAnsi="Arial Narrow" w:cs="Calibri"/>
          <w:sz w:val="24"/>
          <w:szCs w:val="24"/>
          <w:lang w:eastAsia="en-US"/>
        </w:rPr>
        <w:t>” w miejscu wyłożenia preparatu,</w:t>
      </w:r>
    </w:p>
    <w:p w:rsidR="00E47154" w:rsidRPr="009F0D9B" w:rsidRDefault="00E47154" w:rsidP="009F0D9B">
      <w:pPr>
        <w:numPr>
          <w:ilvl w:val="0"/>
          <w:numId w:val="48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uprzątnięcie padłych zwierząt w sąsiedztwie karmników deratyzacyjnych z wywozem i ich utylizacją,</w:t>
      </w:r>
    </w:p>
    <w:p w:rsidR="00E47154" w:rsidRPr="009F0D9B" w:rsidRDefault="00D15560" w:rsidP="009F0D9B">
      <w:pPr>
        <w:numPr>
          <w:ilvl w:val="0"/>
          <w:numId w:val="48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 xml:space="preserve">demontaż istniejących karmników i </w:t>
      </w:r>
      <w:r w:rsidR="00337945" w:rsidRPr="009F0D9B">
        <w:rPr>
          <w:rFonts w:ascii="Arial Narrow" w:hAnsi="Arial Narrow" w:cs="Arial"/>
          <w:sz w:val="24"/>
          <w:szCs w:val="24"/>
        </w:rPr>
        <w:t xml:space="preserve">ich utylizację lub </w:t>
      </w:r>
      <w:r w:rsidRPr="009F0D9B">
        <w:rPr>
          <w:rFonts w:ascii="Arial Narrow" w:hAnsi="Arial Narrow" w:cs="Arial"/>
          <w:sz w:val="24"/>
          <w:szCs w:val="24"/>
        </w:rPr>
        <w:t>przeniesienie w inne miej</w:t>
      </w:r>
      <w:r w:rsidR="004D3772" w:rsidRPr="009F0D9B">
        <w:rPr>
          <w:rFonts w:ascii="Arial Narrow" w:hAnsi="Arial Narrow" w:cs="Arial"/>
          <w:sz w:val="24"/>
          <w:szCs w:val="24"/>
        </w:rPr>
        <w:t xml:space="preserve">sce </w:t>
      </w:r>
      <w:r w:rsidR="00817148" w:rsidRPr="009F0D9B">
        <w:rPr>
          <w:rFonts w:ascii="Arial Narrow" w:hAnsi="Arial Narrow" w:cs="Arial"/>
          <w:sz w:val="24"/>
          <w:szCs w:val="24"/>
        </w:rPr>
        <w:t>(</w:t>
      </w:r>
      <w:r w:rsidR="004D3772" w:rsidRPr="009F0D9B">
        <w:rPr>
          <w:rFonts w:ascii="Arial Narrow" w:hAnsi="Arial Narrow" w:cs="Arial"/>
          <w:sz w:val="24"/>
          <w:szCs w:val="24"/>
        </w:rPr>
        <w:t>na zlecenie Zamawiającego</w:t>
      </w:r>
      <w:r w:rsidR="00817148" w:rsidRPr="009F0D9B">
        <w:rPr>
          <w:rFonts w:ascii="Arial Narrow" w:hAnsi="Arial Narrow" w:cs="Arial"/>
          <w:sz w:val="24"/>
          <w:szCs w:val="24"/>
        </w:rPr>
        <w:t>)</w:t>
      </w:r>
      <w:r w:rsidR="004D3772" w:rsidRPr="009F0D9B">
        <w:rPr>
          <w:rFonts w:ascii="Arial Narrow" w:hAnsi="Arial Narrow" w:cs="Arial"/>
          <w:sz w:val="24"/>
          <w:szCs w:val="24"/>
        </w:rPr>
        <w:t>;</w:t>
      </w:r>
      <w:r w:rsidRPr="009F0D9B">
        <w:rPr>
          <w:rFonts w:ascii="Arial Narrow" w:hAnsi="Arial Narrow" w:cs="Arial"/>
          <w:sz w:val="24"/>
          <w:szCs w:val="24"/>
        </w:rPr>
        <w:t xml:space="preserve"> </w:t>
      </w:r>
    </w:p>
    <w:p w:rsidR="00D15560" w:rsidRPr="009F0D9B" w:rsidRDefault="00D15560" w:rsidP="00D15560">
      <w:pPr>
        <w:ind w:left="630"/>
        <w:jc w:val="both"/>
        <w:rPr>
          <w:rFonts w:ascii="Arial Narrow" w:hAnsi="Arial Narrow" w:cs="Arial"/>
          <w:sz w:val="24"/>
          <w:szCs w:val="24"/>
        </w:rPr>
      </w:pPr>
    </w:p>
    <w:p w:rsidR="00642564" w:rsidRPr="00401CCB" w:rsidRDefault="007A34A3" w:rsidP="00401CCB">
      <w:pPr>
        <w:autoSpaceDE w:val="0"/>
        <w:autoSpaceDN w:val="0"/>
        <w:adjustRightInd w:val="0"/>
        <w:spacing w:after="120"/>
        <w:ind w:left="284"/>
        <w:jc w:val="both"/>
        <w:rPr>
          <w:rFonts w:ascii="Arial Narrow" w:eastAsiaTheme="minorHAnsi" w:hAnsi="Arial Narrow" w:cs="Calibri"/>
          <w:sz w:val="24"/>
          <w:szCs w:val="24"/>
          <w:lang w:eastAsia="en-US"/>
        </w:rPr>
      </w:pPr>
      <w:r w:rsidRPr="009F0D9B">
        <w:rPr>
          <w:rFonts w:ascii="Arial Narrow" w:hAnsi="Arial Narrow" w:cs="Arial"/>
          <w:b/>
          <w:sz w:val="24"/>
          <w:szCs w:val="24"/>
        </w:rPr>
        <w:t>UWAGA</w:t>
      </w:r>
      <w:r w:rsidR="00642564" w:rsidRPr="009F0D9B">
        <w:rPr>
          <w:rFonts w:ascii="Arial Narrow" w:hAnsi="Arial Narrow" w:cs="Arial"/>
          <w:b/>
          <w:sz w:val="24"/>
          <w:szCs w:val="24"/>
        </w:rPr>
        <w:t>:</w:t>
      </w:r>
      <w:r w:rsidRPr="009F0D9B">
        <w:rPr>
          <w:rFonts w:ascii="Arial Narrow" w:hAnsi="Arial Narrow" w:cs="Arial"/>
          <w:sz w:val="24"/>
          <w:szCs w:val="24"/>
        </w:rPr>
        <w:t xml:space="preserve"> </w:t>
      </w:r>
      <w:r w:rsidR="00BF7608">
        <w:rPr>
          <w:rFonts w:ascii="Arial Narrow" w:eastAsiaTheme="minorHAnsi" w:hAnsi="Arial Narrow" w:cs="Calibri"/>
          <w:sz w:val="24"/>
          <w:szCs w:val="24"/>
          <w:lang w:eastAsia="en-US"/>
        </w:rPr>
        <w:t>Wykonawca</w:t>
      </w:r>
      <w:r w:rsidR="004D3772" w:rsidRPr="009F0D9B">
        <w:rPr>
          <w:rFonts w:ascii="Arial Narrow" w:eastAsiaTheme="minorHAnsi" w:hAnsi="Arial Narrow" w:cs="Calibri"/>
          <w:sz w:val="24"/>
          <w:szCs w:val="24"/>
          <w:lang w:eastAsia="en-US"/>
        </w:rPr>
        <w:t xml:space="preserve"> zobowiązany jest do stosowania najskuteczniejs</w:t>
      </w:r>
      <w:r w:rsidR="00817148" w:rsidRPr="009F0D9B">
        <w:rPr>
          <w:rFonts w:ascii="Arial Narrow" w:eastAsiaTheme="minorHAnsi" w:hAnsi="Arial Narrow" w:cs="Calibri"/>
          <w:sz w:val="24"/>
          <w:szCs w:val="24"/>
          <w:lang w:eastAsia="en-US"/>
        </w:rPr>
        <w:t>zego, wprowadzonego do obrotu i </w:t>
      </w:r>
      <w:r w:rsidR="004D3772" w:rsidRPr="009F0D9B">
        <w:rPr>
          <w:rFonts w:ascii="Arial Narrow" w:eastAsiaTheme="minorHAnsi" w:hAnsi="Arial Narrow" w:cs="Calibri"/>
          <w:sz w:val="24"/>
          <w:szCs w:val="24"/>
          <w:lang w:eastAsia="en-US"/>
        </w:rPr>
        <w:t>stosowania na terenie Polski, dopuszczonego do używania na terenach ogólnodostępnych, środka do zwalczania szkodników oraz do przedłożenia Zamawiającemu, na jego wezwanie, stosownych dokumentów potwierdzających powyższe, w tym dopuszczenia wydane przez upoważnione instytucje, karta charakterystyki, posiadane atesty itp.</w:t>
      </w:r>
    </w:p>
    <w:p w:rsidR="00E60AEB" w:rsidRPr="009F0D9B" w:rsidRDefault="00374A0F" w:rsidP="00337945">
      <w:pPr>
        <w:numPr>
          <w:ilvl w:val="0"/>
          <w:numId w:val="39"/>
        </w:numPr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obsługę</w:t>
      </w:r>
      <w:r w:rsidR="00D46E2C" w:rsidRPr="009F0D9B">
        <w:rPr>
          <w:rFonts w:ascii="Arial Narrow" w:hAnsi="Arial Narrow" w:cs="Arial"/>
          <w:sz w:val="24"/>
          <w:szCs w:val="24"/>
        </w:rPr>
        <w:t xml:space="preserve"> </w:t>
      </w:r>
      <w:r w:rsidR="00D46E2C" w:rsidRPr="009F0D9B">
        <w:rPr>
          <w:rFonts w:ascii="Arial Narrow" w:hAnsi="Arial Narrow" w:cs="Arial"/>
          <w:color w:val="000000" w:themeColor="text1"/>
          <w:sz w:val="24"/>
          <w:szCs w:val="24"/>
        </w:rPr>
        <w:t>zamontowanych</w:t>
      </w:r>
      <w:r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D46E2C" w:rsidRPr="009F0D9B">
        <w:rPr>
          <w:rFonts w:ascii="Arial Narrow" w:hAnsi="Arial Narrow" w:cs="Arial"/>
          <w:color w:val="000000" w:themeColor="text1"/>
          <w:sz w:val="24"/>
          <w:szCs w:val="24"/>
        </w:rPr>
        <w:t>chwytaczy</w:t>
      </w:r>
      <w:r w:rsidR="00010987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6C4A3E" w:rsidRPr="009F0D9B">
        <w:rPr>
          <w:rFonts w:ascii="Arial Narrow" w:hAnsi="Arial Narrow" w:cs="Arial"/>
          <w:color w:val="000000" w:themeColor="text1"/>
          <w:sz w:val="24"/>
          <w:szCs w:val="24"/>
        </w:rPr>
        <w:t>- według wykazu z pkt.</w:t>
      </w:r>
      <w:r w:rsidR="00337945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II</w:t>
      </w:r>
      <w:r w:rsidR="006C4A3E" w:rsidRPr="009F0D9B">
        <w:rPr>
          <w:rFonts w:ascii="Arial Narrow" w:hAnsi="Arial Narrow" w:cs="Arial"/>
          <w:color w:val="000000" w:themeColor="text1"/>
          <w:sz w:val="24"/>
          <w:szCs w:val="24"/>
        </w:rPr>
        <w:t>, poprzez</w:t>
      </w:r>
      <w:r w:rsidR="00642564" w:rsidRPr="009F0D9B">
        <w:rPr>
          <w:rFonts w:ascii="Arial Narrow" w:hAnsi="Arial Narrow" w:cs="Arial"/>
          <w:color w:val="000000" w:themeColor="text1"/>
          <w:sz w:val="24"/>
          <w:szCs w:val="24"/>
        </w:rPr>
        <w:t>:</w:t>
      </w:r>
    </w:p>
    <w:p w:rsidR="007A34A3" w:rsidRPr="009F0D9B" w:rsidRDefault="007A34A3" w:rsidP="00F90B53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wyłożenie chwytaczy przynętą,</w:t>
      </w:r>
    </w:p>
    <w:p w:rsidR="006C4A3E" w:rsidRPr="009F0D9B" w:rsidRDefault="006C4A3E" w:rsidP="006C4A3E">
      <w:pPr>
        <w:numPr>
          <w:ilvl w:val="0"/>
          <w:numId w:val="25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monitoring zamontowanych chwytaczy 4 razy w miesiącu,</w:t>
      </w:r>
    </w:p>
    <w:p w:rsidR="006C4A3E" w:rsidRPr="009F0D9B" w:rsidRDefault="006C4A3E" w:rsidP="006C4A3E">
      <w:pPr>
        <w:numPr>
          <w:ilvl w:val="0"/>
          <w:numId w:val="25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 xml:space="preserve">wywóz zwierząt złapanych w chwytacze, uprzątnięcie padłych zwierząt w sąsiedztwie </w:t>
      </w:r>
      <w:r w:rsidR="00D46E2C" w:rsidRPr="009F0D9B">
        <w:rPr>
          <w:rFonts w:ascii="Arial Narrow" w:hAnsi="Arial Narrow" w:cs="Arial"/>
          <w:sz w:val="24"/>
          <w:szCs w:val="24"/>
        </w:rPr>
        <w:t>chwytaczy</w:t>
      </w:r>
      <w:r w:rsidR="001749C7">
        <w:rPr>
          <w:rFonts w:ascii="Arial Narrow" w:hAnsi="Arial Narrow" w:cs="Arial"/>
          <w:sz w:val="24"/>
          <w:szCs w:val="24"/>
        </w:rPr>
        <w:t xml:space="preserve"> z </w:t>
      </w:r>
      <w:r w:rsidRPr="009F0D9B">
        <w:rPr>
          <w:rFonts w:ascii="Arial Narrow" w:hAnsi="Arial Narrow" w:cs="Arial"/>
          <w:sz w:val="24"/>
          <w:szCs w:val="24"/>
        </w:rPr>
        <w:t>wywozem i ich utylizacją,</w:t>
      </w:r>
    </w:p>
    <w:p w:rsidR="00D15560" w:rsidRPr="009F0D9B" w:rsidRDefault="00D15560" w:rsidP="009F0D9B">
      <w:pPr>
        <w:numPr>
          <w:ilvl w:val="0"/>
          <w:numId w:val="48"/>
        </w:numPr>
        <w:spacing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 xml:space="preserve">demontaż istniejących chwytaczy </w:t>
      </w:r>
      <w:r w:rsidR="00337945" w:rsidRPr="009F0D9B">
        <w:rPr>
          <w:rFonts w:ascii="Arial Narrow" w:hAnsi="Arial Narrow" w:cs="Arial"/>
          <w:sz w:val="24"/>
          <w:szCs w:val="24"/>
        </w:rPr>
        <w:t>i ich utylizację lub przeniesienie w inne miej</w:t>
      </w:r>
      <w:r w:rsidR="00817148" w:rsidRPr="009F0D9B">
        <w:rPr>
          <w:rFonts w:ascii="Arial Narrow" w:hAnsi="Arial Narrow" w:cs="Arial"/>
          <w:sz w:val="24"/>
          <w:szCs w:val="24"/>
        </w:rPr>
        <w:t>sce (</w:t>
      </w:r>
      <w:r w:rsidR="004D3772" w:rsidRPr="009F0D9B">
        <w:rPr>
          <w:rFonts w:ascii="Arial Narrow" w:hAnsi="Arial Narrow" w:cs="Arial"/>
          <w:sz w:val="24"/>
          <w:szCs w:val="24"/>
        </w:rPr>
        <w:t>na zlecenie Zamawiającego</w:t>
      </w:r>
      <w:r w:rsidR="00817148" w:rsidRPr="009F0D9B">
        <w:rPr>
          <w:rFonts w:ascii="Arial Narrow" w:hAnsi="Arial Narrow" w:cs="Arial"/>
          <w:sz w:val="24"/>
          <w:szCs w:val="24"/>
        </w:rPr>
        <w:t>)</w:t>
      </w:r>
      <w:r w:rsidR="004D3772" w:rsidRPr="009F0D9B">
        <w:rPr>
          <w:rFonts w:ascii="Arial Narrow" w:hAnsi="Arial Narrow" w:cs="Arial"/>
          <w:sz w:val="24"/>
          <w:szCs w:val="24"/>
        </w:rPr>
        <w:t>;</w:t>
      </w:r>
      <w:r w:rsidR="00337945" w:rsidRPr="009F0D9B">
        <w:rPr>
          <w:rFonts w:ascii="Arial Narrow" w:hAnsi="Arial Narrow" w:cs="Arial"/>
          <w:sz w:val="24"/>
          <w:szCs w:val="24"/>
        </w:rPr>
        <w:t xml:space="preserve"> </w:t>
      </w:r>
    </w:p>
    <w:p w:rsidR="00C21FB0" w:rsidRPr="009F0D9B" w:rsidRDefault="007A34A3" w:rsidP="00562C48">
      <w:pPr>
        <w:pStyle w:val="Akapitzlist"/>
        <w:numPr>
          <w:ilvl w:val="0"/>
          <w:numId w:val="44"/>
        </w:numPr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montaż dodatkowych karmników z ocynkowanej</w:t>
      </w:r>
      <w:r w:rsidR="004D3772" w:rsidRPr="009F0D9B">
        <w:rPr>
          <w:rFonts w:ascii="Arial Narrow" w:hAnsi="Arial Narrow" w:cs="Arial"/>
          <w:sz w:val="24"/>
          <w:szCs w:val="24"/>
        </w:rPr>
        <w:t xml:space="preserve"> blachy stalowej (</w:t>
      </w:r>
      <w:r w:rsidRPr="009F0D9B">
        <w:rPr>
          <w:rFonts w:ascii="Arial Narrow" w:hAnsi="Arial Narrow" w:cs="Arial"/>
          <w:sz w:val="24"/>
          <w:szCs w:val="24"/>
        </w:rPr>
        <w:t>na zlecenie Zamawiającego</w:t>
      </w:r>
      <w:r w:rsidR="00EB677F" w:rsidRPr="009F0D9B">
        <w:rPr>
          <w:rFonts w:ascii="Arial Narrow" w:hAnsi="Arial Narrow" w:cs="Arial"/>
          <w:sz w:val="24"/>
          <w:szCs w:val="24"/>
        </w:rPr>
        <w:t xml:space="preserve"> poprzez</w:t>
      </w:r>
      <w:r w:rsidR="004D3772" w:rsidRPr="009F0D9B">
        <w:rPr>
          <w:rFonts w:ascii="Arial Narrow" w:hAnsi="Arial Narrow" w:cs="Arial"/>
          <w:sz w:val="24"/>
          <w:szCs w:val="24"/>
        </w:rPr>
        <w:t>)</w:t>
      </w:r>
      <w:r w:rsidR="00EB677F" w:rsidRPr="009F0D9B">
        <w:rPr>
          <w:rFonts w:ascii="Arial Narrow" w:hAnsi="Arial Narrow" w:cs="Arial"/>
          <w:sz w:val="24"/>
          <w:szCs w:val="24"/>
        </w:rPr>
        <w:t>:</w:t>
      </w:r>
    </w:p>
    <w:p w:rsidR="00562C48" w:rsidRPr="009F0D9B" w:rsidRDefault="00562C48" w:rsidP="00E52803">
      <w:pPr>
        <w:numPr>
          <w:ilvl w:val="0"/>
          <w:numId w:val="46"/>
        </w:numPr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zakup karmnika z ocynkowanej blachy stalowej, odpornego na niesprzyjające warunki atmosferyczne i montaż w miejscu wskazanym przez Zamawiającego,</w:t>
      </w:r>
    </w:p>
    <w:p w:rsidR="007A34A3" w:rsidRPr="009F0D9B" w:rsidRDefault="00562C48" w:rsidP="004D3772">
      <w:pPr>
        <w:numPr>
          <w:ilvl w:val="0"/>
          <w:numId w:val="46"/>
        </w:numPr>
        <w:spacing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montaż karmnika dostarczonego przez Zamawiającego, w miejscu wskazanym przez Zamawiającego (bez kosztu zakupu)</w:t>
      </w:r>
      <w:r w:rsidR="004D3772" w:rsidRPr="009F0D9B">
        <w:rPr>
          <w:rFonts w:ascii="Arial Narrow" w:hAnsi="Arial Narrow" w:cs="Arial"/>
          <w:sz w:val="24"/>
          <w:szCs w:val="24"/>
        </w:rPr>
        <w:t>;</w:t>
      </w:r>
    </w:p>
    <w:p w:rsidR="007A34A3" w:rsidRPr="00401CCB" w:rsidRDefault="007A34A3" w:rsidP="00401CCB">
      <w:pPr>
        <w:pStyle w:val="Akapitzlist"/>
        <w:numPr>
          <w:ilvl w:val="0"/>
          <w:numId w:val="44"/>
        </w:numPr>
        <w:spacing w:after="120"/>
        <w:ind w:left="567" w:hanging="29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 xml:space="preserve">montaż dodatkowych chwytaczy </w:t>
      </w:r>
      <w:r w:rsidR="004D3772" w:rsidRPr="009F0D9B">
        <w:rPr>
          <w:rFonts w:ascii="Arial Narrow" w:hAnsi="Arial Narrow" w:cs="Arial"/>
          <w:sz w:val="24"/>
          <w:szCs w:val="24"/>
        </w:rPr>
        <w:t>(na zlecenie Zamawiającego poprzez)</w:t>
      </w:r>
      <w:r w:rsidR="00562C48" w:rsidRPr="009F0D9B">
        <w:rPr>
          <w:rFonts w:ascii="Arial Narrow" w:hAnsi="Arial Narrow" w:cs="Arial"/>
          <w:sz w:val="24"/>
          <w:szCs w:val="24"/>
        </w:rPr>
        <w:t xml:space="preserve">, poprzez zakup chwytacza </w:t>
      </w:r>
      <w:r w:rsidR="004D3772" w:rsidRPr="009F0D9B">
        <w:rPr>
          <w:rFonts w:ascii="Arial Narrow" w:hAnsi="Arial Narrow" w:cs="Arial"/>
          <w:sz w:val="24"/>
          <w:szCs w:val="24"/>
        </w:rPr>
        <w:t>z </w:t>
      </w:r>
      <w:r w:rsidR="00562C48" w:rsidRPr="009F0D9B">
        <w:rPr>
          <w:rFonts w:ascii="Arial Narrow" w:hAnsi="Arial Narrow" w:cs="Arial"/>
          <w:sz w:val="24"/>
          <w:szCs w:val="24"/>
        </w:rPr>
        <w:t>ocynkowanej blachy stalowej, odpornego na niesprzyjające w</w:t>
      </w:r>
      <w:r w:rsidR="004D3772" w:rsidRPr="009F0D9B">
        <w:rPr>
          <w:rFonts w:ascii="Arial Narrow" w:hAnsi="Arial Narrow" w:cs="Arial"/>
          <w:sz w:val="24"/>
          <w:szCs w:val="24"/>
        </w:rPr>
        <w:t>arunki atmosferyczne i montaż w </w:t>
      </w:r>
      <w:r w:rsidR="00562C48" w:rsidRPr="009F0D9B">
        <w:rPr>
          <w:rFonts w:ascii="Arial Narrow" w:hAnsi="Arial Narrow" w:cs="Arial"/>
          <w:sz w:val="24"/>
          <w:szCs w:val="24"/>
        </w:rPr>
        <w:t>miejscu wskazanym przez Zamawiającego,</w:t>
      </w:r>
    </w:p>
    <w:p w:rsidR="00642564" w:rsidRPr="009F0D9B" w:rsidRDefault="00642564" w:rsidP="004D3772">
      <w:pPr>
        <w:pStyle w:val="Akapitzlist"/>
        <w:numPr>
          <w:ilvl w:val="0"/>
          <w:numId w:val="44"/>
        </w:numPr>
        <w:spacing w:after="120"/>
        <w:ind w:left="629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obsługę dostawionych karmników deratyzacyjnych, o których mowa w punkcie 3, w</w:t>
      </w:r>
      <w:r w:rsidR="004D3772" w:rsidRPr="009F0D9B">
        <w:rPr>
          <w:rFonts w:ascii="Arial Narrow" w:hAnsi="Arial Narrow" w:cs="Arial"/>
          <w:sz w:val="24"/>
          <w:szCs w:val="24"/>
        </w:rPr>
        <w:t xml:space="preserve">edług zasad określonych w pkt. 1; </w:t>
      </w:r>
    </w:p>
    <w:p w:rsidR="00401CCB" w:rsidRDefault="00642564" w:rsidP="0048517F">
      <w:pPr>
        <w:pStyle w:val="Akapitzlist"/>
        <w:numPr>
          <w:ilvl w:val="0"/>
          <w:numId w:val="44"/>
        </w:numPr>
        <w:spacing w:after="120"/>
        <w:ind w:left="629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obsługę dostawionych chwytaczy, o których mowa w punkcie 4 według zasad określonych w pkt. 2.</w:t>
      </w:r>
    </w:p>
    <w:p w:rsidR="001749C7" w:rsidRPr="001749C7" w:rsidRDefault="001749C7" w:rsidP="001749C7">
      <w:pPr>
        <w:ind w:left="272"/>
        <w:jc w:val="both"/>
        <w:rPr>
          <w:rFonts w:ascii="Arial Narrow" w:hAnsi="Arial Narrow" w:cs="Arial"/>
          <w:sz w:val="24"/>
          <w:szCs w:val="24"/>
        </w:rPr>
      </w:pPr>
    </w:p>
    <w:p w:rsidR="001749C7" w:rsidRPr="001749C7" w:rsidRDefault="004D3772" w:rsidP="0048517F">
      <w:pPr>
        <w:pStyle w:val="Akapitzlist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401CCB">
        <w:rPr>
          <w:rFonts w:ascii="Arial Narrow" w:hAnsi="Arial Narrow" w:cs="Arial"/>
          <w:b/>
          <w:sz w:val="24"/>
          <w:szCs w:val="24"/>
        </w:rPr>
        <w:t xml:space="preserve">W kalkulacji ceny Wykonawca winien uwzględnić koszty dojazdu i utylizacji zwierząt oraz wszelkich odpadów. </w:t>
      </w:r>
    </w:p>
    <w:p w:rsidR="00C9323D" w:rsidRPr="009F0D9B" w:rsidRDefault="001B3499" w:rsidP="001664DC">
      <w:pPr>
        <w:pStyle w:val="Akapitzlist"/>
        <w:numPr>
          <w:ilvl w:val="0"/>
          <w:numId w:val="41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lastRenderedPageBreak/>
        <w:t>Miejsce</w:t>
      </w:r>
      <w:r w:rsidR="00F90AAD" w:rsidRPr="009F0D9B">
        <w:rPr>
          <w:rFonts w:ascii="Arial Narrow" w:hAnsi="Arial Narrow" w:cs="Arial"/>
          <w:b/>
          <w:sz w:val="24"/>
          <w:szCs w:val="24"/>
        </w:rPr>
        <w:t xml:space="preserve"> montażu</w:t>
      </w:r>
      <w:r w:rsidR="00A345AD" w:rsidRPr="009F0D9B">
        <w:rPr>
          <w:rFonts w:ascii="Arial Narrow" w:hAnsi="Arial Narrow" w:cs="Arial"/>
          <w:b/>
          <w:sz w:val="24"/>
          <w:szCs w:val="24"/>
        </w:rPr>
        <w:t xml:space="preserve"> karmników</w:t>
      </w:r>
      <w:r w:rsidR="009730C4" w:rsidRPr="009F0D9B">
        <w:rPr>
          <w:rFonts w:ascii="Arial Narrow" w:hAnsi="Arial Narrow" w:cs="Arial"/>
          <w:b/>
          <w:sz w:val="24"/>
          <w:szCs w:val="24"/>
        </w:rPr>
        <w:t xml:space="preserve"> deratyzacyjnych i chwytaczy</w:t>
      </w:r>
      <w:r w:rsidRPr="009F0D9B">
        <w:rPr>
          <w:rFonts w:ascii="Arial Narrow" w:hAnsi="Arial Narrow" w:cs="Arial"/>
          <w:b/>
          <w:sz w:val="24"/>
          <w:szCs w:val="24"/>
        </w:rPr>
        <w:t>:</w:t>
      </w:r>
    </w:p>
    <w:p w:rsidR="00C93BC7" w:rsidRPr="009F0D9B" w:rsidRDefault="00C9323D" w:rsidP="00337945">
      <w:pPr>
        <w:pStyle w:val="Akapitzlist"/>
        <w:numPr>
          <w:ilvl w:val="0"/>
          <w:numId w:val="11"/>
        </w:numPr>
        <w:ind w:left="567" w:hanging="28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karmniki:</w:t>
      </w:r>
      <w:r w:rsidR="001B3499" w:rsidRPr="009F0D9B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BB0E2E" w:rsidRPr="009F0D9B" w:rsidRDefault="00BB0E2E" w:rsidP="00337945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Rejon III</w:t>
      </w:r>
    </w:p>
    <w:p w:rsidR="00BB0E2E" w:rsidRPr="009F0D9B" w:rsidRDefault="00BB0E2E" w:rsidP="00337945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9  szt. okolice Balatonu,</w:t>
      </w:r>
    </w:p>
    <w:p w:rsidR="00BB0E2E" w:rsidRPr="009F0D9B" w:rsidRDefault="00BB0E2E" w:rsidP="00337945">
      <w:pPr>
        <w:pStyle w:val="Akapitzlist"/>
        <w:numPr>
          <w:ilvl w:val="0"/>
          <w:numId w:val="33"/>
        </w:numPr>
        <w:ind w:left="851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Rejon IV</w:t>
      </w:r>
    </w:p>
    <w:p w:rsidR="00BB0E2E" w:rsidRPr="009F0D9B" w:rsidRDefault="00BB0E2E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1 szt. Stary Port (</w:t>
      </w:r>
      <w:r w:rsidR="00651F7F" w:rsidRPr="009F0D9B">
        <w:rPr>
          <w:rFonts w:ascii="Arial Narrow" w:hAnsi="Arial Narrow"/>
          <w:color w:val="000000" w:themeColor="text1"/>
          <w:sz w:val="24"/>
          <w:szCs w:val="24"/>
        </w:rPr>
        <w:t>na bulwarze przy rzece w pobliżu mostu ul. Mostowej),</w:t>
      </w:r>
    </w:p>
    <w:p w:rsidR="00BB0E2E" w:rsidRPr="009F0D9B" w:rsidRDefault="00BB0E2E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2  szt. ul. Mostowa przed Sawoyem</w:t>
      </w:r>
      <w:r w:rsidR="00651F7F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(przy rzeźbach),</w:t>
      </w:r>
    </w:p>
    <w:p w:rsidR="00BB0E2E" w:rsidRPr="009F0D9B" w:rsidRDefault="00BB0E2E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5 szt. Park Kazimierza Wielkiego,</w:t>
      </w:r>
    </w:p>
    <w:p w:rsidR="00BB0E2E" w:rsidRPr="009F0D9B" w:rsidRDefault="00612CA3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1</w:t>
      </w:r>
      <w:r w:rsidR="00BB0E2E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szt. przystanek tramwajowy Rondo Grunwaldzkie</w:t>
      </w:r>
      <w:r w:rsidR="00651F7F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(w kierunku centrum)</w:t>
      </w:r>
      <w:r w:rsidR="00BB0E2E" w:rsidRPr="009F0D9B">
        <w:rPr>
          <w:rFonts w:ascii="Arial Narrow" w:hAnsi="Arial Narrow" w:cs="Arial"/>
          <w:color w:val="000000" w:themeColor="text1"/>
          <w:sz w:val="24"/>
          <w:szCs w:val="24"/>
        </w:rPr>
        <w:t>,</w:t>
      </w:r>
    </w:p>
    <w:p w:rsidR="00BB0E2E" w:rsidRPr="009F0D9B" w:rsidRDefault="00BB0E2E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2 szt. ul. Jagiellońska Ogród Jagiełły</w:t>
      </w:r>
      <w:r w:rsidR="00651F7F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651F7F" w:rsidRPr="009F0D9B">
        <w:rPr>
          <w:rFonts w:ascii="Arial Narrow" w:hAnsi="Arial Narrow"/>
          <w:color w:val="000000" w:themeColor="text1"/>
          <w:sz w:val="24"/>
          <w:szCs w:val="24"/>
        </w:rPr>
        <w:t>(po prawej i lewej stronie ścieżki na wprost wejścia do NOT)</w:t>
      </w: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,</w:t>
      </w:r>
    </w:p>
    <w:p w:rsidR="00BB0E2E" w:rsidRPr="009F0D9B" w:rsidRDefault="00BB0E2E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2 szt. Rondo Jagiellonów  </w:t>
      </w:r>
      <w:r w:rsidR="00651F7F" w:rsidRPr="009F0D9B">
        <w:rPr>
          <w:rFonts w:ascii="Arial Narrow" w:hAnsi="Arial Narrow"/>
          <w:color w:val="000000" w:themeColor="text1"/>
          <w:sz w:val="24"/>
          <w:szCs w:val="24"/>
        </w:rPr>
        <w:t>(krzewy przy każdym z przystanków tramwajowych),</w:t>
      </w:r>
    </w:p>
    <w:p w:rsidR="00BB0E2E" w:rsidRPr="009F0D9B" w:rsidRDefault="00651F7F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3</w:t>
      </w:r>
      <w:r w:rsidR="00BB0E2E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szt. </w:t>
      </w:r>
      <w:r w:rsidRPr="009F0D9B">
        <w:rPr>
          <w:rFonts w:ascii="Arial Narrow" w:hAnsi="Arial Narrow" w:cs="Arial"/>
          <w:color w:val="000000" w:themeColor="text1"/>
          <w:sz w:val="24"/>
          <w:szCs w:val="24"/>
        </w:rPr>
        <w:t>ul. 3 Maja</w:t>
      </w:r>
      <w:r w:rsidR="00BB0E2E" w:rsidRPr="009F0D9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9F0D9B">
        <w:rPr>
          <w:rFonts w:ascii="Arial Narrow" w:hAnsi="Arial Narrow"/>
          <w:color w:val="000000" w:themeColor="text1"/>
          <w:sz w:val="24"/>
          <w:szCs w:val="24"/>
        </w:rPr>
        <w:t>(przy wyniesionych kasetonach przy Banku Pocztowym),</w:t>
      </w:r>
    </w:p>
    <w:p w:rsidR="00651F7F" w:rsidRPr="009F0D9B" w:rsidRDefault="00651F7F" w:rsidP="00337945">
      <w:pPr>
        <w:pStyle w:val="Akapitzlist"/>
        <w:numPr>
          <w:ilvl w:val="0"/>
          <w:numId w:val="34"/>
        </w:numPr>
        <w:ind w:left="1134" w:hanging="28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9F0D9B">
        <w:rPr>
          <w:rFonts w:ascii="Arial Narrow" w:hAnsi="Arial Narrow"/>
          <w:color w:val="000000" w:themeColor="text1"/>
          <w:sz w:val="24"/>
          <w:szCs w:val="24"/>
        </w:rPr>
        <w:t>2 szt. Park Jana Kochanowskiego (przy dziuplastej topoli – pomnik przyrody i przy rze</w:t>
      </w:r>
      <w:r w:rsidR="00612CA3" w:rsidRPr="009F0D9B">
        <w:rPr>
          <w:rFonts w:ascii="Arial Narrow" w:hAnsi="Arial Narrow"/>
          <w:color w:val="000000" w:themeColor="text1"/>
          <w:sz w:val="24"/>
          <w:szCs w:val="24"/>
        </w:rPr>
        <w:t>ź</w:t>
      </w:r>
      <w:r w:rsidRPr="009F0D9B">
        <w:rPr>
          <w:rFonts w:ascii="Arial Narrow" w:hAnsi="Arial Narrow"/>
          <w:color w:val="000000" w:themeColor="text1"/>
          <w:sz w:val="24"/>
          <w:szCs w:val="24"/>
        </w:rPr>
        <w:t xml:space="preserve">bie od strony Al. Mickiewicza), </w:t>
      </w:r>
    </w:p>
    <w:p w:rsidR="00BB0E2E" w:rsidRPr="009F0D9B" w:rsidRDefault="00BB0E2E" w:rsidP="00337945">
      <w:pPr>
        <w:pStyle w:val="Akapitzlist"/>
        <w:numPr>
          <w:ilvl w:val="0"/>
          <w:numId w:val="33"/>
        </w:numPr>
        <w:ind w:left="851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Rejon V</w:t>
      </w:r>
    </w:p>
    <w:p w:rsidR="00BB0E2E" w:rsidRPr="009F0D9B" w:rsidRDefault="00E33575" w:rsidP="00337945">
      <w:pPr>
        <w:pStyle w:val="Akapitzlist"/>
        <w:numPr>
          <w:ilvl w:val="0"/>
          <w:numId w:val="35"/>
        </w:numPr>
        <w:ind w:left="1134" w:hanging="283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4</w:t>
      </w:r>
      <w:r w:rsidR="00BB0E2E" w:rsidRPr="009F0D9B">
        <w:rPr>
          <w:rFonts w:ascii="Arial Narrow" w:hAnsi="Arial Narrow" w:cs="Arial"/>
          <w:sz w:val="24"/>
          <w:szCs w:val="24"/>
        </w:rPr>
        <w:t xml:space="preserve"> szt. Park nad Starym Kanałem,</w:t>
      </w:r>
    </w:p>
    <w:p w:rsidR="00BB0E2E" w:rsidRPr="009F0D9B" w:rsidRDefault="00BB0E2E" w:rsidP="00337945">
      <w:pPr>
        <w:pStyle w:val="Akapitzlist"/>
        <w:numPr>
          <w:ilvl w:val="0"/>
          <w:numId w:val="33"/>
        </w:numPr>
        <w:ind w:left="851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Rejon VI</w:t>
      </w:r>
    </w:p>
    <w:p w:rsidR="00C93BC7" w:rsidRPr="009F0D9B" w:rsidRDefault="00E33575" w:rsidP="00337945">
      <w:pPr>
        <w:pStyle w:val="Akapitzlist"/>
        <w:numPr>
          <w:ilvl w:val="0"/>
          <w:numId w:val="15"/>
        </w:numPr>
        <w:ind w:left="113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9</w:t>
      </w:r>
      <w:r w:rsidR="00D35DCF" w:rsidRPr="009F0D9B">
        <w:rPr>
          <w:rFonts w:ascii="Arial Narrow" w:hAnsi="Arial Narrow" w:cs="Arial"/>
          <w:sz w:val="24"/>
          <w:szCs w:val="24"/>
        </w:rPr>
        <w:t xml:space="preserve"> </w:t>
      </w:r>
      <w:r w:rsidR="004B1A60" w:rsidRPr="009F0D9B">
        <w:rPr>
          <w:rFonts w:ascii="Arial Narrow" w:hAnsi="Arial Narrow" w:cs="Arial"/>
          <w:sz w:val="24"/>
          <w:szCs w:val="24"/>
        </w:rPr>
        <w:t>szt. Park nad Starym Kanałem,</w:t>
      </w:r>
    </w:p>
    <w:p w:rsidR="00F90AAD" w:rsidRPr="009F0D9B" w:rsidRDefault="00BB0E2E" w:rsidP="00337945">
      <w:pPr>
        <w:pStyle w:val="Akapitzlist"/>
        <w:numPr>
          <w:ilvl w:val="0"/>
          <w:numId w:val="15"/>
        </w:numPr>
        <w:ind w:left="113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3</w:t>
      </w:r>
      <w:r w:rsidR="000E3C73" w:rsidRPr="009F0D9B">
        <w:rPr>
          <w:rFonts w:ascii="Arial Narrow" w:hAnsi="Arial Narrow" w:cs="Arial"/>
          <w:sz w:val="24"/>
          <w:szCs w:val="24"/>
        </w:rPr>
        <w:t xml:space="preserve"> szt. Skwer im. Dunarowskiego</w:t>
      </w:r>
      <w:r w:rsidR="003A689D" w:rsidRPr="009F0D9B">
        <w:rPr>
          <w:rFonts w:ascii="Arial Narrow" w:hAnsi="Arial Narrow" w:cs="Arial"/>
          <w:sz w:val="24"/>
          <w:szCs w:val="24"/>
        </w:rPr>
        <w:t xml:space="preserve"> (</w:t>
      </w:r>
      <w:r w:rsidR="00F30EF1" w:rsidRPr="009F0D9B">
        <w:rPr>
          <w:rFonts w:ascii="Arial Narrow" w:hAnsi="Arial Narrow" w:cs="Arial"/>
          <w:sz w:val="24"/>
          <w:szCs w:val="24"/>
        </w:rPr>
        <w:t>przy targowisku)</w:t>
      </w:r>
      <w:r w:rsidR="00624269" w:rsidRPr="009F0D9B">
        <w:rPr>
          <w:rFonts w:ascii="Arial Narrow" w:hAnsi="Arial Narrow" w:cs="Arial"/>
          <w:sz w:val="24"/>
          <w:szCs w:val="24"/>
        </w:rPr>
        <w:t>,</w:t>
      </w:r>
    </w:p>
    <w:p w:rsidR="00D0264E" w:rsidRPr="009F0D9B" w:rsidRDefault="00D0264E" w:rsidP="00337945">
      <w:pPr>
        <w:pStyle w:val="Akapitzlist"/>
        <w:numPr>
          <w:ilvl w:val="0"/>
          <w:numId w:val="15"/>
        </w:numPr>
        <w:spacing w:after="120"/>
        <w:ind w:left="1134" w:hanging="284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1 szt. skwer 16 Pułku Ułanów Wlkp.</w:t>
      </w:r>
    </w:p>
    <w:p w:rsidR="00C93BC7" w:rsidRPr="009F0D9B" w:rsidRDefault="0000770B" w:rsidP="00E33575">
      <w:pPr>
        <w:tabs>
          <w:tab w:val="left" w:pos="567"/>
        </w:tabs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 xml:space="preserve">          </w:t>
      </w:r>
      <w:r w:rsidR="004B6FEF" w:rsidRPr="009F0D9B">
        <w:rPr>
          <w:rFonts w:ascii="Arial Narrow" w:hAnsi="Arial Narrow" w:cs="Arial"/>
          <w:sz w:val="24"/>
          <w:szCs w:val="24"/>
        </w:rPr>
        <w:t xml:space="preserve"> </w:t>
      </w:r>
      <w:r w:rsidR="00CD2B15" w:rsidRPr="009F0D9B">
        <w:rPr>
          <w:rFonts w:ascii="Arial Narrow" w:hAnsi="Arial Narrow" w:cs="Arial"/>
          <w:sz w:val="24"/>
          <w:szCs w:val="24"/>
        </w:rPr>
        <w:t xml:space="preserve">  </w:t>
      </w:r>
      <w:r w:rsidR="007008E4" w:rsidRPr="009F0D9B">
        <w:rPr>
          <w:rFonts w:ascii="Arial Narrow" w:hAnsi="Arial Narrow" w:cs="Arial"/>
          <w:sz w:val="24"/>
          <w:szCs w:val="24"/>
        </w:rPr>
        <w:t xml:space="preserve">Razem: </w:t>
      </w:r>
      <w:r w:rsidR="002F5EBF">
        <w:rPr>
          <w:rFonts w:ascii="Arial Narrow" w:hAnsi="Arial Narrow" w:cs="Arial"/>
          <w:b/>
          <w:sz w:val="24"/>
          <w:szCs w:val="24"/>
        </w:rPr>
        <w:t>44</w:t>
      </w:r>
      <w:r w:rsidR="001B3499" w:rsidRPr="009F0D9B">
        <w:rPr>
          <w:rFonts w:ascii="Arial Narrow" w:hAnsi="Arial Narrow" w:cs="Arial"/>
          <w:b/>
          <w:sz w:val="24"/>
          <w:szCs w:val="24"/>
        </w:rPr>
        <w:t xml:space="preserve"> szt. </w:t>
      </w:r>
      <w:r w:rsidR="003A6C51" w:rsidRPr="009F0D9B">
        <w:rPr>
          <w:rFonts w:ascii="Arial Narrow" w:hAnsi="Arial Narrow" w:cs="Arial"/>
          <w:b/>
          <w:sz w:val="24"/>
          <w:szCs w:val="24"/>
        </w:rPr>
        <w:t>karmników deratyzacyjnych.</w:t>
      </w:r>
      <w:r w:rsidR="003A6C51" w:rsidRPr="009F0D9B">
        <w:rPr>
          <w:rFonts w:ascii="Arial Narrow" w:hAnsi="Arial Narrow" w:cs="Arial"/>
          <w:sz w:val="24"/>
          <w:szCs w:val="24"/>
        </w:rPr>
        <w:t xml:space="preserve"> </w:t>
      </w:r>
    </w:p>
    <w:p w:rsidR="00C93BC7" w:rsidRPr="009F0D9B" w:rsidRDefault="003E5311" w:rsidP="00337945">
      <w:pPr>
        <w:pStyle w:val="Akapitzlist"/>
        <w:numPr>
          <w:ilvl w:val="0"/>
          <w:numId w:val="11"/>
        </w:numPr>
        <w:spacing w:after="12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chwytacze</w:t>
      </w:r>
      <w:r w:rsidR="00854F51" w:rsidRPr="009F0D9B">
        <w:rPr>
          <w:rFonts w:ascii="Arial Narrow" w:hAnsi="Arial Narrow" w:cs="Arial"/>
          <w:b/>
          <w:sz w:val="24"/>
          <w:szCs w:val="24"/>
        </w:rPr>
        <w:t xml:space="preserve"> </w:t>
      </w:r>
      <w:r w:rsidRPr="009F0D9B">
        <w:rPr>
          <w:rFonts w:ascii="Arial Narrow" w:hAnsi="Arial Narrow" w:cs="Arial"/>
          <w:sz w:val="24"/>
          <w:szCs w:val="24"/>
        </w:rPr>
        <w:t xml:space="preserve">: </w:t>
      </w:r>
    </w:p>
    <w:p w:rsidR="00E33575" w:rsidRPr="009F0D9B" w:rsidRDefault="00E33575" w:rsidP="0033794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Rejon V</w:t>
      </w:r>
    </w:p>
    <w:p w:rsidR="00CD2B15" w:rsidRPr="009F0D9B" w:rsidRDefault="005D7BB8" w:rsidP="00337945">
      <w:pPr>
        <w:pStyle w:val="Akapitzlist"/>
        <w:numPr>
          <w:ilvl w:val="0"/>
          <w:numId w:val="13"/>
        </w:numPr>
        <w:spacing w:after="120"/>
        <w:ind w:left="1134" w:hanging="283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>1 szt.</w:t>
      </w:r>
      <w:r w:rsidR="0026294E" w:rsidRPr="009F0D9B">
        <w:rPr>
          <w:rFonts w:ascii="Arial Narrow" w:hAnsi="Arial Narrow" w:cs="Arial"/>
          <w:sz w:val="24"/>
          <w:szCs w:val="24"/>
        </w:rPr>
        <w:t xml:space="preserve"> </w:t>
      </w:r>
      <w:r w:rsidR="00CD2B15" w:rsidRPr="009F0D9B">
        <w:rPr>
          <w:rFonts w:ascii="Arial Narrow" w:hAnsi="Arial Narrow" w:cs="Arial"/>
          <w:sz w:val="24"/>
          <w:szCs w:val="24"/>
        </w:rPr>
        <w:t>Park Nad Starym Kanałem Bydgoskim przy ul. Wrocławskiej</w:t>
      </w:r>
      <w:r w:rsidR="00651F7F" w:rsidRPr="009F0D9B">
        <w:rPr>
          <w:rFonts w:ascii="Arial Narrow" w:hAnsi="Arial Narrow" w:cs="Arial"/>
          <w:sz w:val="24"/>
          <w:szCs w:val="24"/>
        </w:rPr>
        <w:t>.</w:t>
      </w:r>
    </w:p>
    <w:p w:rsidR="00DC5B4E" w:rsidRPr="009F0D9B" w:rsidRDefault="00CD2B15" w:rsidP="00CD2B15">
      <w:pPr>
        <w:ind w:left="426" w:firstLine="282"/>
        <w:jc w:val="both"/>
        <w:rPr>
          <w:rFonts w:ascii="Arial Narrow" w:hAnsi="Arial Narrow" w:cs="Arial"/>
          <w:sz w:val="24"/>
          <w:szCs w:val="24"/>
        </w:rPr>
      </w:pPr>
      <w:r w:rsidRPr="009F0D9B">
        <w:rPr>
          <w:rFonts w:ascii="Arial Narrow" w:hAnsi="Arial Narrow" w:cs="Arial"/>
          <w:sz w:val="24"/>
          <w:szCs w:val="24"/>
        </w:rPr>
        <w:t xml:space="preserve"> </w:t>
      </w:r>
      <w:r w:rsidR="00F90AAD" w:rsidRPr="009F0D9B">
        <w:rPr>
          <w:rFonts w:ascii="Arial Narrow" w:hAnsi="Arial Narrow" w:cs="Arial"/>
          <w:sz w:val="24"/>
          <w:szCs w:val="24"/>
        </w:rPr>
        <w:t xml:space="preserve">Razem: </w:t>
      </w:r>
      <w:r w:rsidR="003A689D" w:rsidRPr="009F0D9B">
        <w:rPr>
          <w:rFonts w:ascii="Arial Narrow" w:hAnsi="Arial Narrow" w:cs="Arial"/>
          <w:b/>
          <w:sz w:val="24"/>
          <w:szCs w:val="24"/>
        </w:rPr>
        <w:t>1</w:t>
      </w:r>
      <w:r w:rsidR="00F90AAD" w:rsidRPr="009F0D9B">
        <w:rPr>
          <w:rFonts w:ascii="Arial Narrow" w:hAnsi="Arial Narrow" w:cs="Arial"/>
          <w:b/>
          <w:sz w:val="24"/>
          <w:szCs w:val="24"/>
        </w:rPr>
        <w:t xml:space="preserve"> szt</w:t>
      </w:r>
      <w:r w:rsidRPr="009F0D9B">
        <w:rPr>
          <w:rFonts w:ascii="Arial Narrow" w:hAnsi="Arial Narrow" w:cs="Arial"/>
          <w:b/>
          <w:sz w:val="24"/>
          <w:szCs w:val="24"/>
        </w:rPr>
        <w:t>. chwytacza</w:t>
      </w:r>
      <w:r w:rsidR="00F90AAD" w:rsidRPr="009F0D9B">
        <w:rPr>
          <w:rFonts w:ascii="Arial Narrow" w:hAnsi="Arial Narrow" w:cs="Arial"/>
          <w:b/>
          <w:sz w:val="24"/>
          <w:szCs w:val="24"/>
        </w:rPr>
        <w:t>.</w:t>
      </w:r>
    </w:p>
    <w:p w:rsidR="004D3772" w:rsidRPr="009F0D9B" w:rsidRDefault="004D3772" w:rsidP="00EB677F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4"/>
          <w:szCs w:val="24"/>
          <w:lang w:eastAsia="en-US"/>
        </w:rPr>
      </w:pPr>
    </w:p>
    <w:p w:rsidR="004D3772" w:rsidRPr="009F0D9B" w:rsidRDefault="004D3772" w:rsidP="004D3772">
      <w:pPr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Wykonawca zobowiązany jest przedstawiać e-mailem Zamawiającemu w terminie do pierwszego dnia każdego miesiąca, w okresie trwania umowy, harmonogram plan</w:t>
      </w:r>
      <w:r w:rsidR="001749C7">
        <w:rPr>
          <w:rFonts w:ascii="Arial Narrow" w:hAnsi="Arial Narrow" w:cs="Arial"/>
          <w:b/>
          <w:sz w:val="24"/>
          <w:szCs w:val="24"/>
        </w:rPr>
        <w:t>owanych prac za dany miesiąc, z </w:t>
      </w:r>
      <w:r w:rsidRPr="009F0D9B">
        <w:rPr>
          <w:rFonts w:ascii="Arial Narrow" w:hAnsi="Arial Narrow" w:cs="Arial"/>
          <w:b/>
          <w:sz w:val="24"/>
          <w:szCs w:val="24"/>
        </w:rPr>
        <w:t>wyszczególnieniem, w jakie dni będą wymieniane rodentycydy w poszczególnych karmnikach.</w:t>
      </w:r>
    </w:p>
    <w:p w:rsidR="004D3772" w:rsidRPr="009F0D9B" w:rsidRDefault="004D3772" w:rsidP="004D3772">
      <w:pPr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:rsidR="004D3772" w:rsidRPr="009F0D9B" w:rsidRDefault="004D3772" w:rsidP="004D3772">
      <w:pPr>
        <w:jc w:val="both"/>
        <w:rPr>
          <w:rFonts w:ascii="Arial Narrow" w:hAnsi="Arial Narrow" w:cs="Arial"/>
          <w:b/>
          <w:sz w:val="24"/>
          <w:szCs w:val="24"/>
        </w:rPr>
      </w:pPr>
      <w:r w:rsidRPr="009F0D9B">
        <w:rPr>
          <w:rFonts w:ascii="Arial Narrow" w:hAnsi="Arial Narrow" w:cs="Arial"/>
          <w:b/>
          <w:sz w:val="24"/>
          <w:szCs w:val="24"/>
        </w:rPr>
        <w:t>Zamawiający jeden raz w każdym miesiącu trwania umowy może n</w:t>
      </w:r>
      <w:r w:rsidR="001749C7">
        <w:rPr>
          <w:rFonts w:ascii="Arial Narrow" w:hAnsi="Arial Narrow" w:cs="Arial"/>
          <w:b/>
          <w:sz w:val="24"/>
          <w:szCs w:val="24"/>
        </w:rPr>
        <w:t>adzorować wymianę rodentycydu w </w:t>
      </w:r>
      <w:r w:rsidRPr="009F0D9B">
        <w:rPr>
          <w:rFonts w:ascii="Arial Narrow" w:hAnsi="Arial Narrow" w:cs="Arial"/>
          <w:b/>
          <w:sz w:val="24"/>
          <w:szCs w:val="24"/>
        </w:rPr>
        <w:t xml:space="preserve">karmnikach. Termin zostanie uzgodniony na podstawie przedstawionego przez Wykonawcę harmonogramu prac, o którym mowa powyżej. </w:t>
      </w:r>
    </w:p>
    <w:p w:rsidR="004D3772" w:rsidRPr="009F0D9B" w:rsidRDefault="004D3772" w:rsidP="00EB677F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/>
          <w:sz w:val="24"/>
          <w:szCs w:val="24"/>
          <w:lang w:eastAsia="en-US"/>
        </w:rPr>
      </w:pPr>
    </w:p>
    <w:p w:rsidR="004D3772" w:rsidRPr="004D3772" w:rsidRDefault="004D3772" w:rsidP="004D3772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/>
          <w:sz w:val="24"/>
          <w:szCs w:val="24"/>
          <w:lang w:eastAsia="en-US"/>
        </w:rPr>
      </w:pPr>
      <w:r w:rsidRPr="009F0D9B">
        <w:rPr>
          <w:rFonts w:ascii="Arial Narrow" w:eastAsiaTheme="minorHAnsi" w:hAnsi="Arial Narrow" w:cs="Calibri"/>
          <w:b/>
          <w:sz w:val="24"/>
          <w:szCs w:val="24"/>
          <w:lang w:eastAsia="en-US"/>
        </w:rPr>
        <w:t>Wszystkie czynności objęte zakresem niniejszego postępowania, Wykonawca powinien wykonywać z należytą starannością, przy wykorzystaniu posiadanej wiedzy, zgodnie z obowiązują</w:t>
      </w:r>
      <w:r w:rsidR="00817148" w:rsidRPr="009F0D9B">
        <w:rPr>
          <w:rFonts w:ascii="Arial Narrow" w:eastAsiaTheme="minorHAnsi" w:hAnsi="Arial Narrow" w:cs="Calibri"/>
          <w:b/>
          <w:sz w:val="24"/>
          <w:szCs w:val="24"/>
          <w:lang w:eastAsia="en-US"/>
        </w:rPr>
        <w:t>cymi w </w:t>
      </w:r>
      <w:r w:rsidRPr="009F0D9B">
        <w:rPr>
          <w:rFonts w:ascii="Arial Narrow" w:eastAsiaTheme="minorHAnsi" w:hAnsi="Arial Narrow" w:cs="Calibri"/>
          <w:b/>
          <w:sz w:val="24"/>
          <w:szCs w:val="24"/>
          <w:lang w:eastAsia="en-US"/>
        </w:rPr>
        <w:t>tym zakresie przepisami prawa, a także powinien chronić interesy Zamawiającego w toku realizacji powierzonych obowiązków.</w:t>
      </w:r>
    </w:p>
    <w:p w:rsidR="00EB677F" w:rsidRPr="004D3772" w:rsidRDefault="00EB677F" w:rsidP="00EF6AD3">
      <w:pPr>
        <w:pStyle w:val="Domylnie"/>
        <w:tabs>
          <w:tab w:val="center" w:pos="5463"/>
          <w:tab w:val="right" w:pos="9999"/>
        </w:tabs>
        <w:jc w:val="both"/>
        <w:rPr>
          <w:rFonts w:ascii="Calibri" w:eastAsiaTheme="minorHAnsi" w:hAnsi="Calibri" w:cs="Calibri"/>
          <w:b/>
          <w:lang w:eastAsia="en-US"/>
        </w:rPr>
      </w:pPr>
    </w:p>
    <w:p w:rsidR="003E5311" w:rsidRPr="006855CB" w:rsidRDefault="00A345AD" w:rsidP="00EF6AD3">
      <w:pPr>
        <w:pStyle w:val="Domylnie"/>
        <w:tabs>
          <w:tab w:val="center" w:pos="5463"/>
          <w:tab w:val="right" w:pos="9999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sectPr w:rsidR="003E5311" w:rsidRPr="006855CB" w:rsidSect="001749C7">
      <w:headerReference w:type="default" r:id="rId7"/>
      <w:footerReference w:type="default" r:id="rId8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0C" w:rsidRDefault="009E0F0C" w:rsidP="009E0F0C">
      <w:r>
        <w:separator/>
      </w:r>
    </w:p>
  </w:endnote>
  <w:endnote w:type="continuationSeparator" w:id="0">
    <w:p w:rsidR="009E0F0C" w:rsidRDefault="009E0F0C" w:rsidP="009E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77011616"/>
      <w:docPartObj>
        <w:docPartGallery w:val="Page Numbers (Bottom of Page)"/>
        <w:docPartUnique/>
      </w:docPartObj>
    </w:sdtPr>
    <w:sdtEndPr/>
    <w:sdtContent>
      <w:p w:rsidR="00401CCB" w:rsidRDefault="00401CC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01CCB">
          <w:rPr>
            <w:rFonts w:ascii="Arial Narrow" w:eastAsiaTheme="majorEastAsia" w:hAnsi="Arial Narrow" w:cs="Arial"/>
          </w:rPr>
          <w:t xml:space="preserve">str. </w:t>
        </w:r>
        <w:r w:rsidRPr="00401CCB">
          <w:rPr>
            <w:rFonts w:ascii="Arial Narrow" w:eastAsiaTheme="minorEastAsia" w:hAnsi="Arial Narrow" w:cs="Arial"/>
          </w:rPr>
          <w:fldChar w:fldCharType="begin"/>
        </w:r>
        <w:r w:rsidRPr="00401CCB">
          <w:rPr>
            <w:rFonts w:ascii="Arial Narrow" w:hAnsi="Arial Narrow" w:cs="Arial"/>
          </w:rPr>
          <w:instrText>PAGE    \* MERGEFORMAT</w:instrText>
        </w:r>
        <w:r w:rsidRPr="00401CCB">
          <w:rPr>
            <w:rFonts w:ascii="Arial Narrow" w:eastAsiaTheme="minorEastAsia" w:hAnsi="Arial Narrow" w:cs="Arial"/>
          </w:rPr>
          <w:fldChar w:fldCharType="separate"/>
        </w:r>
        <w:r w:rsidR="00DC22C3" w:rsidRPr="00DC22C3">
          <w:rPr>
            <w:rFonts w:ascii="Arial Narrow" w:eastAsiaTheme="majorEastAsia" w:hAnsi="Arial Narrow" w:cs="Arial"/>
            <w:noProof/>
          </w:rPr>
          <w:t>1</w:t>
        </w:r>
        <w:r w:rsidRPr="00401CCB">
          <w:rPr>
            <w:rFonts w:ascii="Arial Narrow" w:eastAsiaTheme="majorEastAsia" w:hAnsi="Arial Narrow" w:cs="Arial"/>
          </w:rPr>
          <w:fldChar w:fldCharType="end"/>
        </w:r>
      </w:p>
    </w:sdtContent>
  </w:sdt>
  <w:p w:rsidR="00401CCB" w:rsidRDefault="00401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0C" w:rsidRDefault="009E0F0C" w:rsidP="009E0F0C">
      <w:r>
        <w:separator/>
      </w:r>
    </w:p>
  </w:footnote>
  <w:footnote w:type="continuationSeparator" w:id="0">
    <w:p w:rsidR="009E0F0C" w:rsidRDefault="009E0F0C" w:rsidP="009E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0C" w:rsidRPr="00401CCB" w:rsidRDefault="009E0F0C" w:rsidP="009E0F0C">
    <w:pPr>
      <w:pStyle w:val="Nagwek"/>
      <w:spacing w:after="120"/>
      <w:jc w:val="right"/>
      <w:rPr>
        <w:rFonts w:ascii="Arial Narrow" w:hAnsi="Arial Narrow" w:cs="Arial"/>
      </w:rPr>
    </w:pPr>
    <w:r w:rsidRPr="00401CCB">
      <w:rPr>
        <w:rFonts w:ascii="Arial Narrow" w:hAnsi="Arial Narrow" w:cs="Arial"/>
      </w:rPr>
      <w:t>WGK-I.271.</w:t>
    </w:r>
    <w:r w:rsidR="00401CCB">
      <w:rPr>
        <w:rFonts w:ascii="Arial Narrow" w:hAnsi="Arial Narrow" w:cs="Arial"/>
      </w:rPr>
      <w:t>1.</w:t>
    </w:r>
    <w:r w:rsidR="00DC22C3">
      <w:rPr>
        <w:rFonts w:ascii="Arial Narrow" w:hAnsi="Arial Narrow" w:cs="Arial"/>
      </w:rPr>
      <w:t>21.</w:t>
    </w:r>
    <w:r w:rsidRPr="00401CCB">
      <w:rPr>
        <w:rFonts w:ascii="Arial Narrow" w:hAnsi="Arial Narrow" w:cs="Arial"/>
      </w:rPr>
      <w:t>.2025</w:t>
    </w:r>
  </w:p>
  <w:p w:rsidR="009E0F0C" w:rsidRPr="00401CCB" w:rsidRDefault="009E0F0C" w:rsidP="009E0F0C">
    <w:pPr>
      <w:pStyle w:val="Nagwek"/>
      <w:jc w:val="right"/>
      <w:rPr>
        <w:rFonts w:ascii="Arial Narrow" w:hAnsi="Arial Narrow" w:cs="Arial"/>
      </w:rPr>
    </w:pPr>
    <w:r w:rsidRPr="00401CCB">
      <w:rPr>
        <w:rFonts w:ascii="Arial Narrow" w:hAnsi="Arial Narrow" w:cs="Arial"/>
      </w:rPr>
      <w:t>Załącznik nr 1</w:t>
    </w:r>
  </w:p>
  <w:p w:rsidR="009E0F0C" w:rsidRDefault="009E0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CAF"/>
    <w:multiLevelType w:val="hybridMultilevel"/>
    <w:tmpl w:val="4B4A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2BA"/>
    <w:multiLevelType w:val="hybridMultilevel"/>
    <w:tmpl w:val="F0987C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B3FFF"/>
    <w:multiLevelType w:val="hybridMultilevel"/>
    <w:tmpl w:val="C7C6A63A"/>
    <w:lvl w:ilvl="0" w:tplc="B1A2091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17604FA"/>
    <w:multiLevelType w:val="hybridMultilevel"/>
    <w:tmpl w:val="1CBCDAFC"/>
    <w:lvl w:ilvl="0" w:tplc="31200A30">
      <w:start w:val="2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DFA3AA9"/>
    <w:multiLevelType w:val="hybridMultilevel"/>
    <w:tmpl w:val="7D1E8C06"/>
    <w:lvl w:ilvl="0" w:tplc="9D8812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932E72"/>
    <w:multiLevelType w:val="hybridMultilevel"/>
    <w:tmpl w:val="0CF8C712"/>
    <w:lvl w:ilvl="0" w:tplc="9D8812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7A3505"/>
    <w:multiLevelType w:val="hybridMultilevel"/>
    <w:tmpl w:val="F5C8AC5C"/>
    <w:lvl w:ilvl="0" w:tplc="0415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79E1245"/>
    <w:multiLevelType w:val="hybridMultilevel"/>
    <w:tmpl w:val="2C2E676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9D2C57"/>
    <w:multiLevelType w:val="hybridMultilevel"/>
    <w:tmpl w:val="9A60BE2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F20102A"/>
    <w:multiLevelType w:val="hybridMultilevel"/>
    <w:tmpl w:val="8918F0CE"/>
    <w:lvl w:ilvl="0" w:tplc="BEC88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AF0A40"/>
    <w:multiLevelType w:val="hybridMultilevel"/>
    <w:tmpl w:val="CE760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91423"/>
    <w:multiLevelType w:val="hybridMultilevel"/>
    <w:tmpl w:val="1180AF1E"/>
    <w:lvl w:ilvl="0" w:tplc="B714EE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C45FF"/>
    <w:multiLevelType w:val="hybridMultilevel"/>
    <w:tmpl w:val="75526210"/>
    <w:lvl w:ilvl="0" w:tplc="9D88121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8175DA"/>
    <w:multiLevelType w:val="hybridMultilevel"/>
    <w:tmpl w:val="DBAA9956"/>
    <w:lvl w:ilvl="0" w:tplc="04150017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4F42541"/>
    <w:multiLevelType w:val="hybridMultilevel"/>
    <w:tmpl w:val="E35A7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303211"/>
    <w:multiLevelType w:val="hybridMultilevel"/>
    <w:tmpl w:val="D8E45C7E"/>
    <w:lvl w:ilvl="0" w:tplc="05C0DE1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2770F"/>
    <w:multiLevelType w:val="hybridMultilevel"/>
    <w:tmpl w:val="DD489272"/>
    <w:lvl w:ilvl="0" w:tplc="A9605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6F5"/>
    <w:multiLevelType w:val="hybridMultilevel"/>
    <w:tmpl w:val="B990812C"/>
    <w:lvl w:ilvl="0" w:tplc="5672DE0A">
      <w:start w:val="1"/>
      <w:numFmt w:val="bullet"/>
      <w:lvlText w:val="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5B2737A"/>
    <w:multiLevelType w:val="hybridMultilevel"/>
    <w:tmpl w:val="F97A575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868FF"/>
    <w:multiLevelType w:val="hybridMultilevel"/>
    <w:tmpl w:val="673C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4A569E"/>
    <w:multiLevelType w:val="hybridMultilevel"/>
    <w:tmpl w:val="6FA223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61AB8"/>
    <w:multiLevelType w:val="hybridMultilevel"/>
    <w:tmpl w:val="6F5EEE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11876"/>
    <w:multiLevelType w:val="hybridMultilevel"/>
    <w:tmpl w:val="9738B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95F40"/>
    <w:multiLevelType w:val="hybridMultilevel"/>
    <w:tmpl w:val="72B89690"/>
    <w:lvl w:ilvl="0" w:tplc="AA540AD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C67C11"/>
    <w:multiLevelType w:val="hybridMultilevel"/>
    <w:tmpl w:val="F24A8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C0903"/>
    <w:multiLevelType w:val="hybridMultilevel"/>
    <w:tmpl w:val="6656907E"/>
    <w:lvl w:ilvl="0" w:tplc="5672DE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FE6B43"/>
    <w:multiLevelType w:val="hybridMultilevel"/>
    <w:tmpl w:val="55C86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11E1"/>
    <w:multiLevelType w:val="hybridMultilevel"/>
    <w:tmpl w:val="4606A5B8"/>
    <w:lvl w:ilvl="0" w:tplc="BEC88D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1614B69"/>
    <w:multiLevelType w:val="hybridMultilevel"/>
    <w:tmpl w:val="9FE8F18A"/>
    <w:lvl w:ilvl="0" w:tplc="5672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25395"/>
    <w:multiLevelType w:val="hybridMultilevel"/>
    <w:tmpl w:val="900A5F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C2534"/>
    <w:multiLevelType w:val="hybridMultilevel"/>
    <w:tmpl w:val="E050F736"/>
    <w:lvl w:ilvl="0" w:tplc="9D8812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12167C8"/>
    <w:multiLevelType w:val="hybridMultilevel"/>
    <w:tmpl w:val="88407A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2509F"/>
    <w:multiLevelType w:val="hybridMultilevel"/>
    <w:tmpl w:val="D2467B16"/>
    <w:lvl w:ilvl="0" w:tplc="5672D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C3396D"/>
    <w:multiLevelType w:val="hybridMultilevel"/>
    <w:tmpl w:val="A6D8279E"/>
    <w:lvl w:ilvl="0" w:tplc="57EEADB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FB089D"/>
    <w:multiLevelType w:val="hybridMultilevel"/>
    <w:tmpl w:val="2EEED674"/>
    <w:lvl w:ilvl="0" w:tplc="9D881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61B0D"/>
    <w:multiLevelType w:val="hybridMultilevel"/>
    <w:tmpl w:val="DBAA9956"/>
    <w:lvl w:ilvl="0" w:tplc="04150017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6D2C7E64"/>
    <w:multiLevelType w:val="hybridMultilevel"/>
    <w:tmpl w:val="8054946A"/>
    <w:lvl w:ilvl="0" w:tplc="BEC88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4C338E"/>
    <w:multiLevelType w:val="hybridMultilevel"/>
    <w:tmpl w:val="F64EBD38"/>
    <w:lvl w:ilvl="0" w:tplc="0415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82017"/>
    <w:multiLevelType w:val="hybridMultilevel"/>
    <w:tmpl w:val="7B8054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07B71"/>
    <w:multiLevelType w:val="hybridMultilevel"/>
    <w:tmpl w:val="3CD880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A7FEA"/>
    <w:multiLevelType w:val="hybridMultilevel"/>
    <w:tmpl w:val="3B4AFCCC"/>
    <w:lvl w:ilvl="0" w:tplc="BF9EA3A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CE655C3"/>
    <w:multiLevelType w:val="hybridMultilevel"/>
    <w:tmpl w:val="A3EAE3BA"/>
    <w:lvl w:ilvl="0" w:tplc="9D881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77F86"/>
    <w:multiLevelType w:val="hybridMultilevel"/>
    <w:tmpl w:val="9DD6A38E"/>
    <w:lvl w:ilvl="0" w:tplc="303608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73098"/>
    <w:multiLevelType w:val="hybridMultilevel"/>
    <w:tmpl w:val="FC9EC0A2"/>
    <w:lvl w:ilvl="0" w:tplc="9CF60F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86D41"/>
    <w:multiLevelType w:val="hybridMultilevel"/>
    <w:tmpl w:val="26200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1"/>
  </w:num>
  <w:num w:numId="7">
    <w:abstractNumId w:val="19"/>
  </w:num>
  <w:num w:numId="8">
    <w:abstractNumId w:val="32"/>
  </w:num>
  <w:num w:numId="9">
    <w:abstractNumId w:val="44"/>
  </w:num>
  <w:num w:numId="10">
    <w:abstractNumId w:val="12"/>
  </w:num>
  <w:num w:numId="11">
    <w:abstractNumId w:val="30"/>
  </w:num>
  <w:num w:numId="12">
    <w:abstractNumId w:val="33"/>
  </w:num>
  <w:num w:numId="13">
    <w:abstractNumId w:val="26"/>
  </w:num>
  <w:num w:numId="14">
    <w:abstractNumId w:val="34"/>
  </w:num>
  <w:num w:numId="15">
    <w:abstractNumId w:val="29"/>
  </w:num>
  <w:num w:numId="16">
    <w:abstractNumId w:val="8"/>
  </w:num>
  <w:num w:numId="17">
    <w:abstractNumId w:val="43"/>
  </w:num>
  <w:num w:numId="18">
    <w:abstractNumId w:val="13"/>
  </w:num>
  <w:num w:numId="19">
    <w:abstractNumId w:val="24"/>
  </w:num>
  <w:num w:numId="20">
    <w:abstractNumId w:val="39"/>
  </w:num>
  <w:num w:numId="21">
    <w:abstractNumId w:val="40"/>
  </w:num>
  <w:num w:numId="22">
    <w:abstractNumId w:val="25"/>
  </w:num>
  <w:num w:numId="23">
    <w:abstractNumId w:val="18"/>
  </w:num>
  <w:num w:numId="24">
    <w:abstractNumId w:val="6"/>
  </w:num>
  <w:num w:numId="25">
    <w:abstractNumId w:val="35"/>
  </w:num>
  <w:num w:numId="26">
    <w:abstractNumId w:val="42"/>
  </w:num>
  <w:num w:numId="27">
    <w:abstractNumId w:val="31"/>
  </w:num>
  <w:num w:numId="28">
    <w:abstractNumId w:val="2"/>
  </w:num>
  <w:num w:numId="29">
    <w:abstractNumId w:val="0"/>
  </w:num>
  <w:num w:numId="30">
    <w:abstractNumId w:val="17"/>
  </w:num>
  <w:num w:numId="31">
    <w:abstractNumId w:val="37"/>
  </w:num>
  <w:num w:numId="32">
    <w:abstractNumId w:val="9"/>
  </w:num>
  <w:num w:numId="33">
    <w:abstractNumId w:val="1"/>
  </w:num>
  <w:num w:numId="34">
    <w:abstractNumId w:val="10"/>
  </w:num>
  <w:num w:numId="35">
    <w:abstractNumId w:val="28"/>
  </w:num>
  <w:num w:numId="36">
    <w:abstractNumId w:val="15"/>
  </w:num>
  <w:num w:numId="37">
    <w:abstractNumId w:val="29"/>
  </w:num>
  <w:num w:numId="38">
    <w:abstractNumId w:val="7"/>
  </w:num>
  <w:num w:numId="39">
    <w:abstractNumId w:val="3"/>
  </w:num>
  <w:num w:numId="40">
    <w:abstractNumId w:val="14"/>
  </w:num>
  <w:num w:numId="41">
    <w:abstractNumId w:val="22"/>
  </w:num>
  <w:num w:numId="42">
    <w:abstractNumId w:val="11"/>
  </w:num>
  <w:num w:numId="43">
    <w:abstractNumId w:val="45"/>
  </w:num>
  <w:num w:numId="44">
    <w:abstractNumId w:val="16"/>
  </w:num>
  <w:num w:numId="45">
    <w:abstractNumId w:val="21"/>
  </w:num>
  <w:num w:numId="46">
    <w:abstractNumId w:val="38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499"/>
    <w:rsid w:val="00004C88"/>
    <w:rsid w:val="0000770B"/>
    <w:rsid w:val="00010987"/>
    <w:rsid w:val="0005589F"/>
    <w:rsid w:val="00071492"/>
    <w:rsid w:val="00073327"/>
    <w:rsid w:val="00075090"/>
    <w:rsid w:val="00094B5E"/>
    <w:rsid w:val="000B1D6A"/>
    <w:rsid w:val="000D007F"/>
    <w:rsid w:val="000E3C73"/>
    <w:rsid w:val="001315EB"/>
    <w:rsid w:val="00152FC7"/>
    <w:rsid w:val="00162866"/>
    <w:rsid w:val="001664DC"/>
    <w:rsid w:val="001749C7"/>
    <w:rsid w:val="001A0F38"/>
    <w:rsid w:val="001A3808"/>
    <w:rsid w:val="001A4D5F"/>
    <w:rsid w:val="001B3499"/>
    <w:rsid w:val="001C6185"/>
    <w:rsid w:val="00241516"/>
    <w:rsid w:val="0026294E"/>
    <w:rsid w:val="00297548"/>
    <w:rsid w:val="002A6CF1"/>
    <w:rsid w:val="002C09CA"/>
    <w:rsid w:val="002D158B"/>
    <w:rsid w:val="002F3570"/>
    <w:rsid w:val="002F5EBF"/>
    <w:rsid w:val="00305682"/>
    <w:rsid w:val="003249AB"/>
    <w:rsid w:val="0033628F"/>
    <w:rsid w:val="00337945"/>
    <w:rsid w:val="00365C51"/>
    <w:rsid w:val="0036641A"/>
    <w:rsid w:val="00374A0F"/>
    <w:rsid w:val="003A689D"/>
    <w:rsid w:val="003A6C51"/>
    <w:rsid w:val="003B64B6"/>
    <w:rsid w:val="003C3AB6"/>
    <w:rsid w:val="003D504C"/>
    <w:rsid w:val="003E5311"/>
    <w:rsid w:val="003F2971"/>
    <w:rsid w:val="00401CCB"/>
    <w:rsid w:val="00413E58"/>
    <w:rsid w:val="0048517F"/>
    <w:rsid w:val="00486D11"/>
    <w:rsid w:val="004A0BE3"/>
    <w:rsid w:val="004B1A60"/>
    <w:rsid w:val="004B1B42"/>
    <w:rsid w:val="004B6FEF"/>
    <w:rsid w:val="004D3772"/>
    <w:rsid w:val="004D58DA"/>
    <w:rsid w:val="00562C48"/>
    <w:rsid w:val="005716CD"/>
    <w:rsid w:val="005764FB"/>
    <w:rsid w:val="005B2BCD"/>
    <w:rsid w:val="005D3753"/>
    <w:rsid w:val="005D7BB8"/>
    <w:rsid w:val="00602AAA"/>
    <w:rsid w:val="00612CA3"/>
    <w:rsid w:val="00624269"/>
    <w:rsid w:val="00642564"/>
    <w:rsid w:val="00651F7F"/>
    <w:rsid w:val="0066029E"/>
    <w:rsid w:val="00675885"/>
    <w:rsid w:val="00684DFC"/>
    <w:rsid w:val="006855CB"/>
    <w:rsid w:val="006A008A"/>
    <w:rsid w:val="006A3F3F"/>
    <w:rsid w:val="006C4A3E"/>
    <w:rsid w:val="006F2E1E"/>
    <w:rsid w:val="007008E4"/>
    <w:rsid w:val="00706DD2"/>
    <w:rsid w:val="00707449"/>
    <w:rsid w:val="00714D2C"/>
    <w:rsid w:val="00716B4C"/>
    <w:rsid w:val="00782A60"/>
    <w:rsid w:val="007A34A3"/>
    <w:rsid w:val="007A53B0"/>
    <w:rsid w:val="007D059E"/>
    <w:rsid w:val="00817148"/>
    <w:rsid w:val="0082599E"/>
    <w:rsid w:val="00854F51"/>
    <w:rsid w:val="00863A55"/>
    <w:rsid w:val="00864E5A"/>
    <w:rsid w:val="008B1A93"/>
    <w:rsid w:val="008B2FE1"/>
    <w:rsid w:val="008D554C"/>
    <w:rsid w:val="008D7378"/>
    <w:rsid w:val="008E1379"/>
    <w:rsid w:val="008E4574"/>
    <w:rsid w:val="008E72CC"/>
    <w:rsid w:val="008E7AF5"/>
    <w:rsid w:val="008F20F7"/>
    <w:rsid w:val="008F5B9F"/>
    <w:rsid w:val="00911C25"/>
    <w:rsid w:val="0092473E"/>
    <w:rsid w:val="009416C5"/>
    <w:rsid w:val="00960752"/>
    <w:rsid w:val="009730C4"/>
    <w:rsid w:val="00992605"/>
    <w:rsid w:val="009A1793"/>
    <w:rsid w:val="009B25C6"/>
    <w:rsid w:val="009B7082"/>
    <w:rsid w:val="009E0F0C"/>
    <w:rsid w:val="009E6946"/>
    <w:rsid w:val="009F0D9B"/>
    <w:rsid w:val="00A13084"/>
    <w:rsid w:val="00A23908"/>
    <w:rsid w:val="00A319F7"/>
    <w:rsid w:val="00A345AD"/>
    <w:rsid w:val="00A647F2"/>
    <w:rsid w:val="00A67114"/>
    <w:rsid w:val="00A721BA"/>
    <w:rsid w:val="00AA4034"/>
    <w:rsid w:val="00AB7410"/>
    <w:rsid w:val="00AD1FD1"/>
    <w:rsid w:val="00AF7503"/>
    <w:rsid w:val="00B2416A"/>
    <w:rsid w:val="00B254C1"/>
    <w:rsid w:val="00B3336E"/>
    <w:rsid w:val="00B37A76"/>
    <w:rsid w:val="00B94B85"/>
    <w:rsid w:val="00B97856"/>
    <w:rsid w:val="00BA3CE3"/>
    <w:rsid w:val="00BB0E2E"/>
    <w:rsid w:val="00BB2318"/>
    <w:rsid w:val="00BC0455"/>
    <w:rsid w:val="00BF7608"/>
    <w:rsid w:val="00C1180C"/>
    <w:rsid w:val="00C21FB0"/>
    <w:rsid w:val="00C363D5"/>
    <w:rsid w:val="00C40B57"/>
    <w:rsid w:val="00C4107D"/>
    <w:rsid w:val="00C45D50"/>
    <w:rsid w:val="00C9323D"/>
    <w:rsid w:val="00C93BC7"/>
    <w:rsid w:val="00CD2B15"/>
    <w:rsid w:val="00CF1939"/>
    <w:rsid w:val="00D0264E"/>
    <w:rsid w:val="00D15560"/>
    <w:rsid w:val="00D35DCF"/>
    <w:rsid w:val="00D46E2C"/>
    <w:rsid w:val="00D752F8"/>
    <w:rsid w:val="00D81259"/>
    <w:rsid w:val="00D915F9"/>
    <w:rsid w:val="00DA13CA"/>
    <w:rsid w:val="00DC22C3"/>
    <w:rsid w:val="00DC5B4E"/>
    <w:rsid w:val="00DE38A8"/>
    <w:rsid w:val="00DF3BE8"/>
    <w:rsid w:val="00E33575"/>
    <w:rsid w:val="00E3554D"/>
    <w:rsid w:val="00E47154"/>
    <w:rsid w:val="00E52803"/>
    <w:rsid w:val="00E60AEB"/>
    <w:rsid w:val="00E63BD0"/>
    <w:rsid w:val="00EA1421"/>
    <w:rsid w:val="00EB20F9"/>
    <w:rsid w:val="00EB677F"/>
    <w:rsid w:val="00EC0ADC"/>
    <w:rsid w:val="00EC1CAC"/>
    <w:rsid w:val="00EC2C6C"/>
    <w:rsid w:val="00EF290D"/>
    <w:rsid w:val="00EF4814"/>
    <w:rsid w:val="00EF5210"/>
    <w:rsid w:val="00EF6AD3"/>
    <w:rsid w:val="00F134B6"/>
    <w:rsid w:val="00F14286"/>
    <w:rsid w:val="00F17CD8"/>
    <w:rsid w:val="00F21A92"/>
    <w:rsid w:val="00F30EF1"/>
    <w:rsid w:val="00F36EBC"/>
    <w:rsid w:val="00F415A5"/>
    <w:rsid w:val="00F52694"/>
    <w:rsid w:val="00F52779"/>
    <w:rsid w:val="00F90AAD"/>
    <w:rsid w:val="00F90B53"/>
    <w:rsid w:val="00F96E7A"/>
    <w:rsid w:val="00FB1A34"/>
    <w:rsid w:val="00FB6019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F516B"/>
  <w15:docId w15:val="{5A15B82E-0DF7-4BBE-931E-E64C7963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9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3499"/>
    <w:pPr>
      <w:keepNext/>
      <w:jc w:val="center"/>
      <w:outlineLvl w:val="3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B3499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B3499"/>
    <w:pPr>
      <w:jc w:val="center"/>
    </w:pPr>
    <w:rPr>
      <w:rFonts w:ascii="Arial Narrow" w:hAnsi="Arial Narrow"/>
      <w:b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1B3499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1B3499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1B34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omylnie">
    <w:name w:val="Domyślnie"/>
    <w:rsid w:val="001B3499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3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3499"/>
    <w:pPr>
      <w:ind w:left="720"/>
      <w:contextualSpacing/>
    </w:pPr>
  </w:style>
  <w:style w:type="paragraph" w:styleId="Bezodstpw">
    <w:name w:val="No Spacing"/>
    <w:uiPriority w:val="1"/>
    <w:qFormat/>
    <w:rsid w:val="00075090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1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0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F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wielgoszewskam</dc:creator>
  <cp:lastModifiedBy>Justyna Zawidowska</cp:lastModifiedBy>
  <cp:revision>37</cp:revision>
  <cp:lastPrinted>2025-03-31T10:59:00Z</cp:lastPrinted>
  <dcterms:created xsi:type="dcterms:W3CDTF">2022-01-17T08:48:00Z</dcterms:created>
  <dcterms:modified xsi:type="dcterms:W3CDTF">2025-04-02T12:14:00Z</dcterms:modified>
</cp:coreProperties>
</file>