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D3C733E" w:rsidR="00014EED" w:rsidRPr="004466C9" w:rsidRDefault="00014EED" w:rsidP="004466C9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bookmarkStart w:id="0" w:name="_GoBack"/>
      <w:r w:rsidRPr="004466C9">
        <w:rPr>
          <w:rFonts w:asciiTheme="minorHAnsi" w:hAnsiTheme="minorHAnsi" w:cstheme="minorHAnsi"/>
          <w:sz w:val="24"/>
          <w:szCs w:val="24"/>
        </w:rPr>
        <w:t>ZP.26.1.</w:t>
      </w:r>
      <w:r w:rsidR="00081826" w:rsidRPr="004466C9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2B806FA4" w:rsidR="00014EED" w:rsidRPr="004466C9" w:rsidRDefault="00014EED" w:rsidP="004466C9">
      <w:pPr>
        <w:spacing w:after="0"/>
        <w:rPr>
          <w:rFonts w:asciiTheme="minorHAnsi" w:hAnsiTheme="minorHAnsi" w:cstheme="minorHAnsi"/>
          <w:sz w:val="24"/>
          <w:szCs w:val="24"/>
        </w:rPr>
      </w:pPr>
      <w:r w:rsidRPr="004466C9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081826" w:rsidRPr="004466C9">
        <w:rPr>
          <w:rFonts w:asciiTheme="minorHAnsi" w:hAnsiTheme="minorHAnsi" w:cstheme="minorHAnsi"/>
          <w:sz w:val="24"/>
          <w:szCs w:val="24"/>
        </w:rPr>
        <w:t xml:space="preserve">2 </w:t>
      </w:r>
      <w:r w:rsidRPr="004466C9">
        <w:rPr>
          <w:rFonts w:asciiTheme="minorHAnsi" w:hAnsiTheme="minorHAnsi" w:cstheme="minorHAnsi"/>
          <w:sz w:val="24"/>
          <w:szCs w:val="24"/>
        </w:rPr>
        <w:t>do SWZ</w:t>
      </w:r>
    </w:p>
    <w:p w14:paraId="583EA4CC" w14:textId="77777777" w:rsidR="00014EED" w:rsidRPr="004466C9" w:rsidRDefault="00014EED" w:rsidP="004466C9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66C9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4466C9" w:rsidRDefault="00713C90" w:rsidP="004466C9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7C2A052E" w:rsidR="00014EED" w:rsidRPr="004466C9" w:rsidRDefault="00081826" w:rsidP="004466C9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bookmarkStart w:id="1" w:name="_Hlk190079947"/>
      <w:r w:rsidRPr="004466C9">
        <w:rPr>
          <w:rFonts w:asciiTheme="minorHAnsi" w:hAnsiTheme="minorHAnsi" w:cstheme="minorHAnsi"/>
          <w:b/>
          <w:sz w:val="24"/>
          <w:szCs w:val="24"/>
        </w:rPr>
        <w:t xml:space="preserve">Zadanie 5. </w:t>
      </w:r>
      <w:r w:rsidR="00AA4C24" w:rsidRPr="004466C9">
        <w:rPr>
          <w:rFonts w:asciiTheme="minorHAnsi" w:hAnsiTheme="minorHAnsi" w:cstheme="minorHAnsi"/>
          <w:b/>
          <w:sz w:val="24"/>
          <w:szCs w:val="24"/>
        </w:rPr>
        <w:t>Urządzenie wielofunkcyjne monochromatyczne – 1 sztuka</w:t>
      </w:r>
    </w:p>
    <w:tbl>
      <w:tblPr>
        <w:tblStyle w:val="Tabela-Siatka"/>
        <w:tblW w:w="9403" w:type="dxa"/>
        <w:tblLayout w:type="fixed"/>
        <w:tblLook w:val="0020" w:firstRow="1" w:lastRow="0" w:firstColumn="0" w:lastColumn="0" w:noHBand="0" w:noVBand="0"/>
        <w:tblCaption w:val="Specyfikacja techniczna"/>
        <w:tblDescription w:val="Tabela zawiera minimalne parametry zamawianego produktu"/>
      </w:tblPr>
      <w:tblGrid>
        <w:gridCol w:w="2928"/>
        <w:gridCol w:w="2977"/>
        <w:gridCol w:w="3498"/>
      </w:tblGrid>
      <w:tr w:rsidR="00AA4C24" w:rsidRPr="004466C9" w14:paraId="12B880A2" w14:textId="77777777" w:rsidTr="00B739AE">
        <w:tc>
          <w:tcPr>
            <w:tcW w:w="2928" w:type="dxa"/>
          </w:tcPr>
          <w:bookmarkEnd w:id="1"/>
          <w:p w14:paraId="608C9F9B" w14:textId="77777777" w:rsidR="00AA4C24" w:rsidRPr="004466C9" w:rsidRDefault="00AA4C24" w:rsidP="004466C9">
            <w:pPr>
              <w:pStyle w:val="Style4"/>
              <w:spacing w:line="276" w:lineRule="auto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4466C9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en-US"/>
              </w:rPr>
              <w:t>Cecha</w:t>
            </w:r>
          </w:p>
        </w:tc>
        <w:tc>
          <w:tcPr>
            <w:tcW w:w="2977" w:type="dxa"/>
          </w:tcPr>
          <w:p w14:paraId="0DD3F4AC" w14:textId="77777777" w:rsidR="00AA4C24" w:rsidRPr="004466C9" w:rsidRDefault="00AA4C24" w:rsidP="004466C9">
            <w:pPr>
              <w:pStyle w:val="Style4"/>
              <w:spacing w:line="276" w:lineRule="auto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  <w:t>Wymagane parametry</w:t>
            </w:r>
          </w:p>
        </w:tc>
        <w:tc>
          <w:tcPr>
            <w:tcW w:w="3498" w:type="dxa"/>
          </w:tcPr>
          <w:p w14:paraId="175E2B86" w14:textId="77777777" w:rsidR="00AA4C24" w:rsidRPr="004466C9" w:rsidRDefault="00AA4C24" w:rsidP="004466C9">
            <w:pPr>
              <w:pStyle w:val="Style4"/>
              <w:spacing w:line="276" w:lineRule="auto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  <w:t>Parametry oferowanego sprzętu</w:t>
            </w:r>
          </w:p>
        </w:tc>
      </w:tr>
      <w:tr w:rsidR="00AA4C24" w:rsidRPr="004466C9" w14:paraId="5B5697D7" w14:textId="77777777" w:rsidTr="00B739AE">
        <w:tc>
          <w:tcPr>
            <w:tcW w:w="2928" w:type="dxa"/>
          </w:tcPr>
          <w:p w14:paraId="4B2B8F3B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rodzaj urządzenia</w:t>
            </w:r>
          </w:p>
        </w:tc>
        <w:tc>
          <w:tcPr>
            <w:tcW w:w="2977" w:type="dxa"/>
          </w:tcPr>
          <w:p w14:paraId="6122B61B" w14:textId="49563F08" w:rsidR="00AA4C24" w:rsidRPr="004466C9" w:rsidRDefault="00AA4C24" w:rsidP="004466C9">
            <w:pPr>
              <w:pStyle w:val="Style7"/>
              <w:spacing w:line="276" w:lineRule="auto"/>
              <w:ind w:left="5" w:hanging="5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Wielofunkcyjne urządzenie monochromatyczne: drukarka/skaner/kopiarka</w:t>
            </w:r>
          </w:p>
        </w:tc>
        <w:tc>
          <w:tcPr>
            <w:tcW w:w="3498" w:type="dxa"/>
          </w:tcPr>
          <w:p w14:paraId="0BB10453" w14:textId="77777777" w:rsidR="00AA4C24" w:rsidRPr="004466C9" w:rsidRDefault="00AA4C24" w:rsidP="004466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466C9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4466C9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20FFA7D1" w14:textId="77777777" w:rsidR="00AA4C24" w:rsidRPr="004466C9" w:rsidRDefault="00AA4C24" w:rsidP="004466C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AD5B13B" w14:textId="77777777" w:rsidR="00AA4C24" w:rsidRPr="004466C9" w:rsidRDefault="00AA4C24" w:rsidP="004466C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466C9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4466C9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42FCCFAB" w14:textId="77777777" w:rsidR="00AA4C24" w:rsidRPr="004466C9" w:rsidRDefault="00AA4C24" w:rsidP="004466C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B7A58A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Inne oznaczenia jednoznacznie identyfikujące oferowany produkt: ____________________________ </w:t>
            </w:r>
            <w:r w:rsidRPr="004466C9">
              <w:rPr>
                <w:rFonts w:asciiTheme="minorHAnsi" w:eastAsia="Calibri" w:hAnsiTheme="minorHAnsi" w:cstheme="minorHAnsi"/>
              </w:rPr>
              <w:br/>
              <w:t>(należy uzupełnić)</w:t>
            </w:r>
          </w:p>
        </w:tc>
      </w:tr>
      <w:tr w:rsidR="00AA4C24" w:rsidRPr="004466C9" w14:paraId="1E602D4A" w14:textId="77777777" w:rsidTr="00B739AE">
        <w:tc>
          <w:tcPr>
            <w:tcW w:w="2928" w:type="dxa"/>
          </w:tcPr>
          <w:p w14:paraId="240C04EC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technologia druku</w:t>
            </w:r>
          </w:p>
        </w:tc>
        <w:tc>
          <w:tcPr>
            <w:tcW w:w="2977" w:type="dxa"/>
          </w:tcPr>
          <w:p w14:paraId="7C25A833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laserowa</w:t>
            </w:r>
          </w:p>
        </w:tc>
        <w:tc>
          <w:tcPr>
            <w:tcW w:w="3498" w:type="dxa"/>
          </w:tcPr>
          <w:p w14:paraId="4BB29DE5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12424A2C" w14:textId="77777777" w:rsidTr="00B739AE">
        <w:tc>
          <w:tcPr>
            <w:tcW w:w="2928" w:type="dxa"/>
          </w:tcPr>
          <w:p w14:paraId="6AB63437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Wydajność tonera dostarczonego z 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 xml:space="preserve">urządzeniem  </w:t>
            </w:r>
          </w:p>
        </w:tc>
        <w:tc>
          <w:tcPr>
            <w:tcW w:w="2977" w:type="dxa"/>
          </w:tcPr>
          <w:p w14:paraId="6AFE14FE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Umożliwiająca wydruk min. 24000 stron mono</w:t>
            </w:r>
          </w:p>
        </w:tc>
        <w:tc>
          <w:tcPr>
            <w:tcW w:w="3498" w:type="dxa"/>
          </w:tcPr>
          <w:p w14:paraId="30784D82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3FD32264" w14:textId="77777777" w:rsidTr="00B739AE">
        <w:tc>
          <w:tcPr>
            <w:tcW w:w="2928" w:type="dxa"/>
          </w:tcPr>
          <w:p w14:paraId="14243A93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Obciążenie miesięczne typowe</w:t>
            </w:r>
          </w:p>
        </w:tc>
        <w:tc>
          <w:tcPr>
            <w:tcW w:w="2977" w:type="dxa"/>
          </w:tcPr>
          <w:p w14:paraId="4CE7E2E8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10000 stron</w:t>
            </w:r>
          </w:p>
        </w:tc>
        <w:tc>
          <w:tcPr>
            <w:tcW w:w="3498" w:type="dxa"/>
          </w:tcPr>
          <w:p w14:paraId="76F8BF63" w14:textId="77777777" w:rsidR="00AA4C24" w:rsidRPr="004466C9" w:rsidRDefault="00AA4C24" w:rsidP="004466C9">
            <w:pPr>
              <w:pStyle w:val="Style7"/>
              <w:widowControl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Obciążenie miesięczne typowe _______ stron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1EF2D7E9" w14:textId="77777777" w:rsidTr="00B739AE">
        <w:tc>
          <w:tcPr>
            <w:tcW w:w="2928" w:type="dxa"/>
          </w:tcPr>
          <w:p w14:paraId="21DB1FAF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Format oryginału</w:t>
            </w:r>
          </w:p>
        </w:tc>
        <w:tc>
          <w:tcPr>
            <w:tcW w:w="2977" w:type="dxa"/>
          </w:tcPr>
          <w:p w14:paraId="6E5B4FBE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A5-A3</w:t>
            </w:r>
          </w:p>
        </w:tc>
        <w:tc>
          <w:tcPr>
            <w:tcW w:w="3498" w:type="dxa"/>
          </w:tcPr>
          <w:p w14:paraId="400F1DB1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Format oryginału _____________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760C1ED9" w14:textId="77777777" w:rsidTr="00B739AE">
        <w:tc>
          <w:tcPr>
            <w:tcW w:w="2928" w:type="dxa"/>
          </w:tcPr>
          <w:p w14:paraId="6551B97E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Druk dwustronny</w:t>
            </w:r>
          </w:p>
        </w:tc>
        <w:tc>
          <w:tcPr>
            <w:tcW w:w="2977" w:type="dxa"/>
          </w:tcPr>
          <w:p w14:paraId="0B460B4A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Duplex</w:t>
            </w:r>
          </w:p>
        </w:tc>
        <w:tc>
          <w:tcPr>
            <w:tcW w:w="3498" w:type="dxa"/>
          </w:tcPr>
          <w:p w14:paraId="192BDAAB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4270A238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  <w:tr w:rsidR="00AA4C24" w:rsidRPr="004466C9" w14:paraId="1F803FCD" w14:textId="77777777" w:rsidTr="00B739AE">
        <w:tc>
          <w:tcPr>
            <w:tcW w:w="2928" w:type="dxa"/>
          </w:tcPr>
          <w:p w14:paraId="4A08693C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druku A4 mono</w:t>
            </w:r>
          </w:p>
        </w:tc>
        <w:tc>
          <w:tcPr>
            <w:tcW w:w="2977" w:type="dxa"/>
          </w:tcPr>
          <w:p w14:paraId="3FBA0D1F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20 str./min</w:t>
            </w:r>
          </w:p>
        </w:tc>
        <w:tc>
          <w:tcPr>
            <w:tcW w:w="3498" w:type="dxa"/>
          </w:tcPr>
          <w:p w14:paraId="5F962E6F" w14:textId="460FD20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druku A4 mono ___________ stron/minutę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6CC54624" w14:textId="77777777" w:rsidTr="00B739AE">
        <w:tc>
          <w:tcPr>
            <w:tcW w:w="2928" w:type="dxa"/>
          </w:tcPr>
          <w:p w14:paraId="161C6F65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druku A3 mono</w:t>
            </w:r>
          </w:p>
        </w:tc>
        <w:tc>
          <w:tcPr>
            <w:tcW w:w="2977" w:type="dxa"/>
          </w:tcPr>
          <w:p w14:paraId="5BEA39F3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10 str./min</w:t>
            </w:r>
          </w:p>
        </w:tc>
        <w:tc>
          <w:tcPr>
            <w:tcW w:w="3498" w:type="dxa"/>
          </w:tcPr>
          <w:p w14:paraId="43BE0B53" w14:textId="7F54951E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druku A3 mono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_________ stron/minutę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40A32031" w14:textId="77777777" w:rsidTr="00B739AE">
        <w:tc>
          <w:tcPr>
            <w:tcW w:w="2928" w:type="dxa"/>
          </w:tcPr>
          <w:p w14:paraId="6720CEDC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lastRenderedPageBreak/>
              <w:t>Rozdzielczość kopiowania</w:t>
            </w:r>
          </w:p>
        </w:tc>
        <w:tc>
          <w:tcPr>
            <w:tcW w:w="2977" w:type="dxa"/>
          </w:tcPr>
          <w:p w14:paraId="70ACAA75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Min. 600x600 </w:t>
            </w:r>
            <w:proofErr w:type="spellStart"/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</w:p>
        </w:tc>
        <w:tc>
          <w:tcPr>
            <w:tcW w:w="3498" w:type="dxa"/>
          </w:tcPr>
          <w:p w14:paraId="2B1430DC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kopiowania _____x_____ </w:t>
            </w:r>
            <w:proofErr w:type="spellStart"/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 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5D798E96" w14:textId="77777777" w:rsidTr="00B739AE">
        <w:tc>
          <w:tcPr>
            <w:tcW w:w="2928" w:type="dxa"/>
          </w:tcPr>
          <w:p w14:paraId="4D16E173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Skala szarości</w:t>
            </w:r>
          </w:p>
        </w:tc>
        <w:tc>
          <w:tcPr>
            <w:tcW w:w="2977" w:type="dxa"/>
          </w:tcPr>
          <w:p w14:paraId="01D3D6F7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256 odcieni</w:t>
            </w:r>
          </w:p>
        </w:tc>
        <w:tc>
          <w:tcPr>
            <w:tcW w:w="3498" w:type="dxa"/>
          </w:tcPr>
          <w:p w14:paraId="36EA8192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Skala szarości _______ odcieni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1FF0B0E3" w14:textId="77777777" w:rsidTr="00B739AE">
        <w:tc>
          <w:tcPr>
            <w:tcW w:w="2928" w:type="dxa"/>
          </w:tcPr>
          <w:p w14:paraId="1B600B74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Kopiowanie wielokrotne</w:t>
            </w:r>
          </w:p>
        </w:tc>
        <w:tc>
          <w:tcPr>
            <w:tcW w:w="2977" w:type="dxa"/>
          </w:tcPr>
          <w:p w14:paraId="4EA41763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1-9999</w:t>
            </w:r>
          </w:p>
        </w:tc>
        <w:tc>
          <w:tcPr>
            <w:tcW w:w="3498" w:type="dxa"/>
          </w:tcPr>
          <w:p w14:paraId="08221E4A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12AF3165" w14:textId="77777777" w:rsidTr="00B739AE">
        <w:tc>
          <w:tcPr>
            <w:tcW w:w="2928" w:type="dxa"/>
          </w:tcPr>
          <w:p w14:paraId="6FBEAA30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Powiększenie</w:t>
            </w:r>
          </w:p>
        </w:tc>
        <w:tc>
          <w:tcPr>
            <w:tcW w:w="2977" w:type="dxa"/>
          </w:tcPr>
          <w:p w14:paraId="0093D659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25-400% z krokiem co 1%</w:t>
            </w:r>
          </w:p>
        </w:tc>
        <w:tc>
          <w:tcPr>
            <w:tcW w:w="3498" w:type="dxa"/>
          </w:tcPr>
          <w:p w14:paraId="4292BED1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Powiększenie _______ % z krokiem co ______%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br/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(należy uzupełnić)</w:t>
            </w:r>
          </w:p>
        </w:tc>
      </w:tr>
      <w:tr w:rsidR="00AA4C24" w:rsidRPr="004466C9" w14:paraId="305985E5" w14:textId="77777777" w:rsidTr="00B739AE">
        <w:tc>
          <w:tcPr>
            <w:tcW w:w="2928" w:type="dxa"/>
          </w:tcPr>
          <w:p w14:paraId="6606A9FC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Rozdzielczość drukowania</w:t>
            </w:r>
          </w:p>
        </w:tc>
        <w:tc>
          <w:tcPr>
            <w:tcW w:w="2977" w:type="dxa"/>
          </w:tcPr>
          <w:p w14:paraId="28B40E87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Min. 1200x600 </w:t>
            </w:r>
            <w:proofErr w:type="spellStart"/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</w:p>
        </w:tc>
        <w:tc>
          <w:tcPr>
            <w:tcW w:w="3498" w:type="dxa"/>
          </w:tcPr>
          <w:p w14:paraId="1E9E0CB0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drukowania _______x______ </w:t>
            </w:r>
            <w:proofErr w:type="spellStart"/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6BEB2CCE" w14:textId="77777777" w:rsidTr="00B739AE">
        <w:tc>
          <w:tcPr>
            <w:tcW w:w="2928" w:type="dxa"/>
          </w:tcPr>
          <w:p w14:paraId="75726061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Język opisu strony</w:t>
            </w:r>
          </w:p>
        </w:tc>
        <w:tc>
          <w:tcPr>
            <w:tcW w:w="2977" w:type="dxa"/>
          </w:tcPr>
          <w:p w14:paraId="3FE8604D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Min. PCL 6, PCL 5c, XPS, </w:t>
            </w:r>
            <w:proofErr w:type="spellStart"/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PostScript</w:t>
            </w:r>
            <w:proofErr w:type="spellEnd"/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 3</w:t>
            </w:r>
          </w:p>
        </w:tc>
        <w:tc>
          <w:tcPr>
            <w:tcW w:w="3498" w:type="dxa"/>
          </w:tcPr>
          <w:p w14:paraId="50C33593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21AF3E3C" w14:textId="77777777" w:rsidTr="00B739AE">
        <w:tc>
          <w:tcPr>
            <w:tcW w:w="2928" w:type="dxa"/>
          </w:tcPr>
          <w:p w14:paraId="3822C3F6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skanowania w czerni</w:t>
            </w:r>
          </w:p>
        </w:tc>
        <w:tc>
          <w:tcPr>
            <w:tcW w:w="2977" w:type="dxa"/>
          </w:tcPr>
          <w:p w14:paraId="28C48837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50 obrazów/min.</w:t>
            </w:r>
          </w:p>
        </w:tc>
        <w:tc>
          <w:tcPr>
            <w:tcW w:w="3498" w:type="dxa"/>
          </w:tcPr>
          <w:p w14:paraId="16AA6346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skanowania w kolorze/czerni : ________ obrazów/minutę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019CEF12" w14:textId="77777777" w:rsidTr="00B739AE">
        <w:tc>
          <w:tcPr>
            <w:tcW w:w="2928" w:type="dxa"/>
          </w:tcPr>
          <w:p w14:paraId="5AF35A6A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Rozdzielczość skanowania</w:t>
            </w:r>
          </w:p>
        </w:tc>
        <w:tc>
          <w:tcPr>
            <w:tcW w:w="2977" w:type="dxa"/>
          </w:tcPr>
          <w:p w14:paraId="44E06D73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600x600dpi</w:t>
            </w:r>
          </w:p>
        </w:tc>
        <w:tc>
          <w:tcPr>
            <w:tcW w:w="3498" w:type="dxa"/>
          </w:tcPr>
          <w:p w14:paraId="70D39F8E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skanowania _____x_____ </w:t>
            </w:r>
            <w:proofErr w:type="spellStart"/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3FB1195F" w14:textId="77777777" w:rsidTr="00B739AE">
        <w:tc>
          <w:tcPr>
            <w:tcW w:w="2928" w:type="dxa"/>
          </w:tcPr>
          <w:p w14:paraId="7C8C28FA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Tryby skanowania</w:t>
            </w:r>
          </w:p>
        </w:tc>
        <w:tc>
          <w:tcPr>
            <w:tcW w:w="2977" w:type="dxa"/>
          </w:tcPr>
          <w:p w14:paraId="280CFBCE" w14:textId="77777777" w:rsidR="00AA4C24" w:rsidRPr="004466C9" w:rsidRDefault="00AA4C24" w:rsidP="004466C9">
            <w:pPr>
              <w:pStyle w:val="Style7"/>
              <w:spacing w:line="276" w:lineRule="auto"/>
              <w:ind w:left="5" w:hanging="5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Skanowanie do e-mail, Skanowanie do SMB, Skanowanie do FTP, Skanowanie do skrzynki użytkownika, Skanowanie do USB, Skanowanie sieciowe TWAIN</w:t>
            </w:r>
          </w:p>
        </w:tc>
        <w:tc>
          <w:tcPr>
            <w:tcW w:w="3498" w:type="dxa"/>
          </w:tcPr>
          <w:p w14:paraId="1524CBF4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4B72C8C8" w14:textId="77777777" w:rsidTr="00B739AE">
        <w:trPr>
          <w:trHeight w:val="528"/>
        </w:trPr>
        <w:tc>
          <w:tcPr>
            <w:tcW w:w="2928" w:type="dxa"/>
          </w:tcPr>
          <w:p w14:paraId="0827212A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 xml:space="preserve">Maksymalna ilość przechowywanych 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dokumentów</w:t>
            </w:r>
          </w:p>
        </w:tc>
        <w:tc>
          <w:tcPr>
            <w:tcW w:w="2977" w:type="dxa"/>
          </w:tcPr>
          <w:p w14:paraId="602FFEF4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10000 stron</w:t>
            </w:r>
          </w:p>
        </w:tc>
        <w:tc>
          <w:tcPr>
            <w:tcW w:w="3498" w:type="dxa"/>
          </w:tcPr>
          <w:p w14:paraId="2C54C769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 xml:space="preserve">Maksymalna ilość przechowywanych 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dokumentów  min. _______ stron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230337EB" w14:textId="77777777" w:rsidTr="00B739AE">
        <w:tc>
          <w:tcPr>
            <w:tcW w:w="2928" w:type="dxa"/>
          </w:tcPr>
          <w:p w14:paraId="0D8D7EFF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Typ skrzynek użytkownika</w:t>
            </w:r>
          </w:p>
        </w:tc>
        <w:tc>
          <w:tcPr>
            <w:tcW w:w="2977" w:type="dxa"/>
          </w:tcPr>
          <w:p w14:paraId="084DA40D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Publiczny</w:t>
            </w:r>
          </w:p>
          <w:p w14:paraId="259B4F08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Prywatny (z hasłem lub</w:t>
            </w:r>
          </w:p>
          <w:p w14:paraId="5233A43F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uwierzytelnieniem)</w:t>
            </w:r>
          </w:p>
          <w:p w14:paraId="2230E386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Grupowy (z uwierzytelnieniem)</w:t>
            </w:r>
          </w:p>
        </w:tc>
        <w:tc>
          <w:tcPr>
            <w:tcW w:w="3498" w:type="dxa"/>
          </w:tcPr>
          <w:p w14:paraId="48954EF7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27992221" w14:textId="77777777" w:rsidTr="00B739AE">
        <w:tc>
          <w:tcPr>
            <w:tcW w:w="2928" w:type="dxa"/>
          </w:tcPr>
          <w:p w14:paraId="4D84F236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Typ skrzynek systemowych</w:t>
            </w:r>
          </w:p>
        </w:tc>
        <w:tc>
          <w:tcPr>
            <w:tcW w:w="2977" w:type="dxa"/>
          </w:tcPr>
          <w:p w14:paraId="004CD22B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Bezpieczny druk</w:t>
            </w:r>
          </w:p>
          <w:p w14:paraId="1E277937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Druk szyfrowanych PDF</w:t>
            </w:r>
          </w:p>
        </w:tc>
        <w:tc>
          <w:tcPr>
            <w:tcW w:w="3498" w:type="dxa"/>
          </w:tcPr>
          <w:p w14:paraId="6B61F24B" w14:textId="77777777" w:rsidR="00AA4C24" w:rsidRPr="004466C9" w:rsidRDefault="00AA4C24" w:rsidP="004466C9">
            <w:pPr>
              <w:pStyle w:val="Style7"/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6DEB601C" w14:textId="77777777" w:rsidTr="00B739AE">
        <w:tc>
          <w:tcPr>
            <w:tcW w:w="2928" w:type="dxa"/>
          </w:tcPr>
          <w:p w14:paraId="38BF21A2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Wysyłanie do</w:t>
            </w:r>
          </w:p>
        </w:tc>
        <w:tc>
          <w:tcPr>
            <w:tcW w:w="2977" w:type="dxa"/>
          </w:tcPr>
          <w:p w14:paraId="177A0EEF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e-mail/FTP/SMB</w:t>
            </w:r>
          </w:p>
          <w:p w14:paraId="409B9A73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Kopiowanie ze skrzynki do skrzynki</w:t>
            </w:r>
          </w:p>
        </w:tc>
        <w:tc>
          <w:tcPr>
            <w:tcW w:w="3498" w:type="dxa"/>
          </w:tcPr>
          <w:p w14:paraId="2C810D63" w14:textId="77777777" w:rsidR="00AA4C24" w:rsidRPr="004466C9" w:rsidRDefault="00AA4C24" w:rsidP="004466C9">
            <w:pPr>
              <w:pStyle w:val="Style7"/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411DDDBA" w14:textId="77777777" w:rsidTr="00B739AE">
        <w:tc>
          <w:tcPr>
            <w:tcW w:w="2928" w:type="dxa"/>
          </w:tcPr>
          <w:p w14:paraId="79D30782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Pamięć</w:t>
            </w:r>
          </w:p>
        </w:tc>
        <w:tc>
          <w:tcPr>
            <w:tcW w:w="2977" w:type="dxa"/>
          </w:tcPr>
          <w:p w14:paraId="2FD3F173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2GB</w:t>
            </w:r>
          </w:p>
        </w:tc>
        <w:tc>
          <w:tcPr>
            <w:tcW w:w="3498" w:type="dxa"/>
          </w:tcPr>
          <w:p w14:paraId="70E29FEB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Pamięć _____ GB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4C33C10D" w14:textId="77777777" w:rsidTr="00B739AE">
        <w:tc>
          <w:tcPr>
            <w:tcW w:w="2928" w:type="dxa"/>
          </w:tcPr>
          <w:p w14:paraId="31CFFD04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Dysk twardy</w:t>
            </w:r>
          </w:p>
        </w:tc>
        <w:tc>
          <w:tcPr>
            <w:tcW w:w="2977" w:type="dxa"/>
          </w:tcPr>
          <w:p w14:paraId="132A5122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250 MB</w:t>
            </w:r>
          </w:p>
        </w:tc>
        <w:tc>
          <w:tcPr>
            <w:tcW w:w="3498" w:type="dxa"/>
          </w:tcPr>
          <w:p w14:paraId="59772E30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Dysk twardy ______ MB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09DBE44D" w14:textId="77777777" w:rsidTr="00B739AE">
        <w:tc>
          <w:tcPr>
            <w:tcW w:w="2928" w:type="dxa"/>
          </w:tcPr>
          <w:p w14:paraId="7881F2DA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Standardy sieciowe</w:t>
            </w:r>
          </w:p>
        </w:tc>
        <w:tc>
          <w:tcPr>
            <w:tcW w:w="2977" w:type="dxa"/>
          </w:tcPr>
          <w:p w14:paraId="2C4E7AF3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Ethernet 10/100, USB 2.0</w:t>
            </w:r>
          </w:p>
        </w:tc>
        <w:tc>
          <w:tcPr>
            <w:tcW w:w="3498" w:type="dxa"/>
          </w:tcPr>
          <w:p w14:paraId="59CF8987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18100E80" w14:textId="77777777" w:rsidTr="00B739AE">
        <w:tc>
          <w:tcPr>
            <w:tcW w:w="2928" w:type="dxa"/>
          </w:tcPr>
          <w:p w14:paraId="53D212CC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Automatyczny podajnik dokumentów dwustronnych</w:t>
            </w:r>
          </w:p>
        </w:tc>
        <w:tc>
          <w:tcPr>
            <w:tcW w:w="2977" w:type="dxa"/>
          </w:tcPr>
          <w:p w14:paraId="3D27F81F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do min. 100 oryginałów A4-A3</w:t>
            </w:r>
          </w:p>
        </w:tc>
        <w:tc>
          <w:tcPr>
            <w:tcW w:w="3498" w:type="dxa"/>
          </w:tcPr>
          <w:p w14:paraId="41669933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79284174" w14:textId="77777777" w:rsidTr="00B739AE">
        <w:tc>
          <w:tcPr>
            <w:tcW w:w="2928" w:type="dxa"/>
          </w:tcPr>
          <w:p w14:paraId="3B08F73A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Standardowy podajnik papieru</w:t>
            </w:r>
          </w:p>
        </w:tc>
        <w:tc>
          <w:tcPr>
            <w:tcW w:w="2977" w:type="dxa"/>
          </w:tcPr>
          <w:p w14:paraId="620144C9" w14:textId="77777777" w:rsidR="00AA4C24" w:rsidRPr="004466C9" w:rsidRDefault="00AA4C24" w:rsidP="004466C9">
            <w:pPr>
              <w:pStyle w:val="Style7"/>
              <w:spacing w:line="276" w:lineRule="auto"/>
              <w:ind w:firstLine="5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Jeden min. na 500 arkuszy A5-A4, </w:t>
            </w:r>
          </w:p>
        </w:tc>
        <w:tc>
          <w:tcPr>
            <w:tcW w:w="3498" w:type="dxa"/>
          </w:tcPr>
          <w:p w14:paraId="65B8AF41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7CDC5392" w14:textId="77777777" w:rsidTr="00B739AE">
        <w:tc>
          <w:tcPr>
            <w:tcW w:w="2928" w:type="dxa"/>
          </w:tcPr>
          <w:p w14:paraId="1863EE1D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Druk dwustronny</w:t>
            </w:r>
          </w:p>
        </w:tc>
        <w:tc>
          <w:tcPr>
            <w:tcW w:w="2977" w:type="dxa"/>
          </w:tcPr>
          <w:p w14:paraId="4CB28276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Automatyczny A5-A3</w:t>
            </w:r>
          </w:p>
        </w:tc>
        <w:tc>
          <w:tcPr>
            <w:tcW w:w="3498" w:type="dxa"/>
          </w:tcPr>
          <w:p w14:paraId="7743BDFC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7682658E" w14:textId="77777777" w:rsidTr="00B739AE">
        <w:tc>
          <w:tcPr>
            <w:tcW w:w="2928" w:type="dxa"/>
          </w:tcPr>
          <w:p w14:paraId="2B7EFEF4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Pojemność wyjściowa</w:t>
            </w:r>
          </w:p>
        </w:tc>
        <w:tc>
          <w:tcPr>
            <w:tcW w:w="2977" w:type="dxa"/>
          </w:tcPr>
          <w:p w14:paraId="4207944F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250 arkuszy</w:t>
            </w:r>
          </w:p>
        </w:tc>
        <w:tc>
          <w:tcPr>
            <w:tcW w:w="3498" w:type="dxa"/>
          </w:tcPr>
          <w:p w14:paraId="37D160FC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Pojemność wyjściowa _______ arkuszy</w:t>
            </w: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4466C9" w14:paraId="4B63FA2E" w14:textId="77777777" w:rsidTr="00B739AE">
        <w:tc>
          <w:tcPr>
            <w:tcW w:w="2928" w:type="dxa"/>
          </w:tcPr>
          <w:p w14:paraId="037EF9C4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Obsługiwane systemy operacyjne</w:t>
            </w:r>
          </w:p>
        </w:tc>
        <w:tc>
          <w:tcPr>
            <w:tcW w:w="2977" w:type="dxa"/>
          </w:tcPr>
          <w:p w14:paraId="39408D60" w14:textId="77777777" w:rsidR="00AA4C24" w:rsidRPr="004466C9" w:rsidRDefault="00AA4C24" w:rsidP="004466C9">
            <w:pPr>
              <w:pStyle w:val="Style7"/>
              <w:spacing w:line="276" w:lineRule="auto"/>
              <w:ind w:firstLine="5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Systemy z rodziny Windows do najnowszej wersji włącznie</w:t>
            </w:r>
          </w:p>
        </w:tc>
        <w:tc>
          <w:tcPr>
            <w:tcW w:w="3498" w:type="dxa"/>
          </w:tcPr>
          <w:p w14:paraId="7C7C660D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4466C9" w14:paraId="6439042D" w14:textId="77777777" w:rsidTr="00B739AE">
        <w:tc>
          <w:tcPr>
            <w:tcW w:w="2928" w:type="dxa"/>
          </w:tcPr>
          <w:p w14:paraId="5581A17C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Dodatkowo</w:t>
            </w:r>
          </w:p>
        </w:tc>
        <w:tc>
          <w:tcPr>
            <w:tcW w:w="2977" w:type="dxa"/>
          </w:tcPr>
          <w:p w14:paraId="691CE5AA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4466C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Podstawa kopiarki (szafka na kółkach)</w:t>
            </w:r>
          </w:p>
        </w:tc>
        <w:tc>
          <w:tcPr>
            <w:tcW w:w="3498" w:type="dxa"/>
          </w:tcPr>
          <w:p w14:paraId="14A39FE0" w14:textId="77777777" w:rsidR="00AA4C24" w:rsidRPr="004466C9" w:rsidRDefault="00AA4C24" w:rsidP="004466C9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4466C9">
              <w:rPr>
                <w:rFonts w:asciiTheme="minorHAnsi" w:eastAsia="Calibri" w:hAnsiTheme="minorHAnsi" w:cstheme="minorHAnsi"/>
              </w:rPr>
              <w:t xml:space="preserve">Tak/Nie </w:t>
            </w:r>
            <w:r w:rsidRPr="004466C9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</w:tbl>
    <w:p w14:paraId="27EF8B71" w14:textId="77777777" w:rsidR="00523D7C" w:rsidRPr="004466C9" w:rsidRDefault="00523D7C" w:rsidP="004466C9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CD4B6F0" w14:textId="6A3254E3" w:rsidR="002D725F" w:rsidRPr="004466C9" w:rsidRDefault="00713C90" w:rsidP="004466C9">
      <w:pPr>
        <w:spacing w:after="0"/>
        <w:rPr>
          <w:rFonts w:asciiTheme="minorHAnsi" w:hAnsiTheme="minorHAnsi" w:cstheme="minorHAnsi"/>
          <w:sz w:val="24"/>
          <w:szCs w:val="24"/>
        </w:rPr>
      </w:pPr>
      <w:r w:rsidRPr="004466C9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Pr="004466C9" w:rsidRDefault="00713C90" w:rsidP="004466C9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453FF13B" w:rsidR="00D80873" w:rsidRPr="004466C9" w:rsidRDefault="00D80873" w:rsidP="004466C9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466C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C4164D" w:rsidRPr="004466C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Pr="004466C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4466C9" w:rsidRDefault="00D80873" w:rsidP="004466C9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4466C9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7777777" w:rsidR="008D5DE8" w:rsidRPr="004466C9" w:rsidRDefault="008D5DE8" w:rsidP="004466C9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4466C9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4466C9" w:rsidRDefault="008D5DE8" w:rsidP="004466C9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466C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4466C9" w:rsidRDefault="008D5DE8" w:rsidP="004466C9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245CA4CB" w:rsidR="008D5DE8" w:rsidRPr="004466C9" w:rsidRDefault="00713C90" w:rsidP="004466C9">
      <w:pPr>
        <w:spacing w:after="0"/>
        <w:rPr>
          <w:rFonts w:asciiTheme="minorHAnsi" w:hAnsiTheme="minorHAnsi" w:cstheme="minorHAnsi"/>
          <w:sz w:val="24"/>
          <w:szCs w:val="24"/>
        </w:rPr>
      </w:pPr>
      <w:r w:rsidRPr="004466C9">
        <w:rPr>
          <w:rFonts w:asciiTheme="minorHAnsi" w:hAnsiTheme="minorHAnsi" w:cstheme="minorHAnsi"/>
          <w:sz w:val="24"/>
          <w:szCs w:val="24"/>
        </w:rPr>
        <w:t xml:space="preserve">Uwaga: </w:t>
      </w:r>
      <w:r w:rsidR="00081826" w:rsidRPr="004466C9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  <w:bookmarkEnd w:id="0"/>
    </w:p>
    <w:sectPr w:rsidR="008D5DE8" w:rsidRPr="004466C9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2E205" w14:textId="77777777" w:rsidR="00973568" w:rsidRDefault="00973568" w:rsidP="005F0760">
      <w:pPr>
        <w:spacing w:after="0" w:line="240" w:lineRule="auto"/>
      </w:pPr>
      <w:r>
        <w:separator/>
      </w:r>
    </w:p>
  </w:endnote>
  <w:endnote w:type="continuationSeparator" w:id="0">
    <w:p w14:paraId="457439BC" w14:textId="77777777" w:rsidR="00973568" w:rsidRDefault="00973568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6043C" w14:textId="77777777" w:rsidR="00973568" w:rsidRDefault="00973568" w:rsidP="005F0760">
      <w:pPr>
        <w:spacing w:after="0" w:line="240" w:lineRule="auto"/>
      </w:pPr>
      <w:r>
        <w:separator/>
      </w:r>
    </w:p>
  </w:footnote>
  <w:footnote w:type="continuationSeparator" w:id="0">
    <w:p w14:paraId="73786E40" w14:textId="77777777" w:rsidR="00973568" w:rsidRDefault="00973568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624DD"/>
    <w:rsid w:val="00064824"/>
    <w:rsid w:val="00081826"/>
    <w:rsid w:val="000859A3"/>
    <w:rsid w:val="001117FD"/>
    <w:rsid w:val="001610BF"/>
    <w:rsid w:val="0016471A"/>
    <w:rsid w:val="001820C1"/>
    <w:rsid w:val="001A28B4"/>
    <w:rsid w:val="00245415"/>
    <w:rsid w:val="002A30E1"/>
    <w:rsid w:val="002B059D"/>
    <w:rsid w:val="002D725F"/>
    <w:rsid w:val="002E57E1"/>
    <w:rsid w:val="00346A85"/>
    <w:rsid w:val="00364EB2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466C9"/>
    <w:rsid w:val="004E28FB"/>
    <w:rsid w:val="00507DCB"/>
    <w:rsid w:val="00523D7C"/>
    <w:rsid w:val="00576965"/>
    <w:rsid w:val="005C5F14"/>
    <w:rsid w:val="005C7C9C"/>
    <w:rsid w:val="005F0760"/>
    <w:rsid w:val="006207E7"/>
    <w:rsid w:val="00671A31"/>
    <w:rsid w:val="006761FE"/>
    <w:rsid w:val="00685914"/>
    <w:rsid w:val="006935D7"/>
    <w:rsid w:val="006B7DBE"/>
    <w:rsid w:val="006C120C"/>
    <w:rsid w:val="006D0CE3"/>
    <w:rsid w:val="00710150"/>
    <w:rsid w:val="00713C90"/>
    <w:rsid w:val="007617C2"/>
    <w:rsid w:val="007E1868"/>
    <w:rsid w:val="007F0DD1"/>
    <w:rsid w:val="008172D8"/>
    <w:rsid w:val="00820A11"/>
    <w:rsid w:val="00871E2D"/>
    <w:rsid w:val="00883B79"/>
    <w:rsid w:val="008947B4"/>
    <w:rsid w:val="008B3A14"/>
    <w:rsid w:val="008B7D50"/>
    <w:rsid w:val="008D5DE8"/>
    <w:rsid w:val="0090649D"/>
    <w:rsid w:val="0091034A"/>
    <w:rsid w:val="0092147F"/>
    <w:rsid w:val="00952C69"/>
    <w:rsid w:val="00973568"/>
    <w:rsid w:val="00976C5B"/>
    <w:rsid w:val="009A0787"/>
    <w:rsid w:val="00A2113C"/>
    <w:rsid w:val="00A30422"/>
    <w:rsid w:val="00AA4C24"/>
    <w:rsid w:val="00AC18E9"/>
    <w:rsid w:val="00B30A3C"/>
    <w:rsid w:val="00B52403"/>
    <w:rsid w:val="00BA4EC2"/>
    <w:rsid w:val="00C02F96"/>
    <w:rsid w:val="00C4164D"/>
    <w:rsid w:val="00C643D7"/>
    <w:rsid w:val="00C72118"/>
    <w:rsid w:val="00C92A3D"/>
    <w:rsid w:val="00C942FD"/>
    <w:rsid w:val="00CF4AFD"/>
    <w:rsid w:val="00D00C9A"/>
    <w:rsid w:val="00D03FCC"/>
    <w:rsid w:val="00D2492D"/>
    <w:rsid w:val="00D80873"/>
    <w:rsid w:val="00DA72D5"/>
    <w:rsid w:val="00DE6D32"/>
    <w:rsid w:val="00DF7965"/>
    <w:rsid w:val="00E166E8"/>
    <w:rsid w:val="00E51185"/>
    <w:rsid w:val="00E5740F"/>
    <w:rsid w:val="00EB557E"/>
    <w:rsid w:val="00EB5B36"/>
    <w:rsid w:val="00EC18C7"/>
    <w:rsid w:val="00EC30FE"/>
    <w:rsid w:val="00F03A73"/>
    <w:rsid w:val="00F21F41"/>
    <w:rsid w:val="00F62B5F"/>
    <w:rsid w:val="00F71E07"/>
    <w:rsid w:val="00FA46D6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FED29-355E-410B-AF38-46275D0C1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772</Words>
  <Characters>4633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Załącznik numer 1 do SWZ</vt:lpstr>
      <vt:lpstr>Pozycja 1. Dysk twardy zewnętrzny USB – 1 szt.</vt:lpstr>
      <vt:lpstr>Pozycja 2. Dysk twardy wewnętrzny – 1 szt.</vt:lpstr>
      <vt:lpstr>Pozycja 3. Mysz komputerowa bezprzewodowa – 8 sztuk</vt:lpstr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1 do SWZ</dc:title>
  <dc:subject/>
  <dc:creator>h.maruszczyk</dc:creator>
  <cp:keywords/>
  <dc:description/>
  <cp:lastModifiedBy>h.maruszczyk</cp:lastModifiedBy>
  <cp:revision>8</cp:revision>
  <cp:lastPrinted>2024-07-16T09:47:00Z</cp:lastPrinted>
  <dcterms:created xsi:type="dcterms:W3CDTF">2024-11-12T10:43:00Z</dcterms:created>
  <dcterms:modified xsi:type="dcterms:W3CDTF">2025-02-20T12:20:00Z</dcterms:modified>
</cp:coreProperties>
</file>