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2AE9E" w14:textId="77777777" w:rsidR="003439EE" w:rsidRPr="003439EE" w:rsidRDefault="003439EE" w:rsidP="003439EE">
      <w:pPr>
        <w:suppressAutoHyphens/>
        <w:spacing w:after="0" w:line="276" w:lineRule="auto"/>
        <w:ind w:right="5100"/>
        <w:rPr>
          <w:rFonts w:ascii="Times New Roman" w:eastAsia="Times New Roman" w:hAnsi="Times New Roman" w:cs="Times New Roman"/>
          <w:kern w:val="0"/>
          <w:sz w:val="22"/>
          <w:szCs w:val="22"/>
          <w:lang w:eastAsia="zh-CN"/>
          <w14:ligatures w14:val="none"/>
        </w:rPr>
      </w:pPr>
      <w:r w:rsidRPr="003439EE">
        <w:rPr>
          <w:rFonts w:ascii="Times New Roman" w:eastAsia="Times New Roman" w:hAnsi="Times New Roman" w:cs="Times New Roman"/>
          <w:kern w:val="0"/>
          <w:sz w:val="22"/>
          <w:szCs w:val="22"/>
          <w:lang w:eastAsia="zh-CN"/>
          <w14:ligatures w14:val="none"/>
        </w:rPr>
        <w:t>Nu</w:t>
      </w:r>
      <w:bookmarkStart w:id="0" w:name="_Hlk190421911"/>
      <w:r w:rsidRPr="003439EE">
        <w:rPr>
          <w:rFonts w:ascii="Times New Roman" w:eastAsia="Times New Roman" w:hAnsi="Times New Roman" w:cs="Times New Roman"/>
          <w:kern w:val="0"/>
          <w:sz w:val="22"/>
          <w:szCs w:val="22"/>
          <w:lang w:eastAsia="zh-CN"/>
          <w14:ligatures w14:val="none"/>
        </w:rPr>
        <w:t>mer referencyjny postępowania:</w:t>
      </w:r>
    </w:p>
    <w:p w14:paraId="6E11B059" w14:textId="7DFD67BF" w:rsidR="003439EE" w:rsidRPr="003439EE" w:rsidRDefault="003439EE" w:rsidP="003439EE">
      <w:pPr>
        <w:suppressAutoHyphens/>
        <w:spacing w:after="0" w:line="240" w:lineRule="auto"/>
        <w:ind w:right="5100"/>
        <w:rPr>
          <w:rFonts w:ascii="Times New Roman" w:eastAsia="Times New Roman" w:hAnsi="Times New Roman" w:cs="Times New Roman"/>
          <w:b/>
          <w:kern w:val="0"/>
          <w:sz w:val="22"/>
          <w:szCs w:val="22"/>
          <w:lang w:eastAsia="zh-CN"/>
          <w14:ligatures w14:val="none"/>
        </w:rPr>
      </w:pPr>
      <w:r w:rsidRPr="003439EE">
        <w:rPr>
          <w:rFonts w:ascii="Times New Roman" w:eastAsia="Times New Roman" w:hAnsi="Times New Roman" w:cs="Times New Roman"/>
          <w:b/>
          <w:kern w:val="0"/>
          <w:sz w:val="22"/>
          <w:szCs w:val="22"/>
          <w:lang w:eastAsia="zh-CN"/>
          <w14:ligatures w14:val="none"/>
        </w:rPr>
        <w:t xml:space="preserve">           WSZ-EP-</w:t>
      </w:r>
      <w:r>
        <w:rPr>
          <w:rFonts w:ascii="Times New Roman" w:eastAsia="Times New Roman" w:hAnsi="Times New Roman" w:cs="Times New Roman"/>
          <w:b/>
          <w:kern w:val="0"/>
          <w:sz w:val="22"/>
          <w:szCs w:val="22"/>
          <w:lang w:eastAsia="zh-CN"/>
          <w14:ligatures w14:val="none"/>
        </w:rPr>
        <w:t>7/2025</w:t>
      </w:r>
    </w:p>
    <w:p w14:paraId="24AC05BA" w14:textId="39A54C76" w:rsidR="003439EE" w:rsidRPr="00373268" w:rsidRDefault="003439EE" w:rsidP="00373268">
      <w:pPr>
        <w:suppressAutoHyphens/>
        <w:spacing w:after="0" w:line="240" w:lineRule="auto"/>
        <w:jc w:val="right"/>
        <w:rPr>
          <w:rFonts w:ascii="Times New Roman" w:eastAsia="Times New Roman" w:hAnsi="Times New Roman" w:cs="Times New Roman"/>
          <w:b/>
          <w:kern w:val="0"/>
          <w:sz w:val="22"/>
          <w:szCs w:val="22"/>
          <w:lang w:eastAsia="zh-CN"/>
          <w14:ligatures w14:val="none"/>
        </w:rPr>
      </w:pPr>
      <w:r w:rsidRPr="003439EE">
        <w:rPr>
          <w:rFonts w:ascii="Times New Roman" w:eastAsia="Times New Roman" w:hAnsi="Times New Roman" w:cs="Times New Roman"/>
          <w:b/>
          <w:kern w:val="0"/>
          <w:sz w:val="22"/>
          <w:szCs w:val="22"/>
          <w:lang w:eastAsia="zh-CN"/>
          <w14:ligatures w14:val="none"/>
        </w:rPr>
        <w:t>Załącznik nr 2 do SWZ</w:t>
      </w:r>
    </w:p>
    <w:p w14:paraId="068F78D1" w14:textId="7B279C54" w:rsidR="003439EE" w:rsidRPr="00373268" w:rsidRDefault="003439EE" w:rsidP="00373268">
      <w:pPr>
        <w:keepNext/>
        <w:widowControl w:val="0"/>
        <w:pBdr>
          <w:top w:val="single" w:sz="12" w:space="1" w:color="auto" w:shadow="1"/>
          <w:left w:val="single" w:sz="12" w:space="4" w:color="auto" w:shadow="1"/>
          <w:bottom w:val="single" w:sz="12" w:space="1" w:color="auto" w:shadow="1"/>
          <w:right w:val="single" w:sz="12" w:space="4" w:color="auto" w:shadow="1"/>
        </w:pBdr>
        <w:shd w:val="clear" w:color="auto" w:fill="D9D9D9"/>
        <w:suppressAutoHyphens/>
        <w:spacing w:after="60" w:line="276" w:lineRule="auto"/>
        <w:jc w:val="center"/>
        <w:outlineLvl w:val="0"/>
        <w:rPr>
          <w:rFonts w:ascii="Arial" w:eastAsia="HG Mincho Light J" w:hAnsi="Arial" w:cs="Times New Roman"/>
          <w:b/>
          <w:smallCaps/>
          <w:color w:val="000000"/>
          <w:kern w:val="32"/>
          <w:sz w:val="28"/>
          <w:szCs w:val="22"/>
          <w14:ligatures w14:val="none"/>
        </w:rPr>
      </w:pPr>
      <w:r w:rsidRPr="003439EE">
        <w:rPr>
          <w:rFonts w:ascii="Times New Roman" w:eastAsia="Times New Roman" w:hAnsi="Times New Roman" w:cs="Arial"/>
          <w:b/>
          <w:bCs/>
          <w:smallCaps/>
          <w:spacing w:val="5"/>
          <w:sz w:val="22"/>
          <w:szCs w:val="22"/>
          <w:lang w:eastAsia="zh-CN"/>
          <w14:ligatures w14:val="none"/>
        </w:rPr>
        <w:t>FORMULARZ ASORTYMENTOWO-CENOWY</w:t>
      </w:r>
      <w:r w:rsidRPr="003439EE">
        <w:rPr>
          <w:rFonts w:ascii="Arial" w:eastAsia="HG Mincho Light J" w:hAnsi="Arial" w:cs="Times New Roman"/>
          <w:b/>
          <w:smallCaps/>
          <w:color w:val="000000"/>
          <w:kern w:val="32"/>
          <w:sz w:val="28"/>
          <w:szCs w:val="22"/>
          <w14:ligatures w14:val="none"/>
        </w:rPr>
        <w:t xml:space="preserve"> </w:t>
      </w:r>
    </w:p>
    <w:p w14:paraId="491A9F0D" w14:textId="77777777" w:rsidR="003439EE" w:rsidRPr="003439EE" w:rsidRDefault="003439EE" w:rsidP="003439EE">
      <w:pPr>
        <w:tabs>
          <w:tab w:val="left" w:pos="375"/>
          <w:tab w:val="left" w:pos="3300"/>
        </w:tabs>
        <w:suppressAutoHyphens/>
        <w:spacing w:after="0" w:line="240" w:lineRule="auto"/>
        <w:outlineLvl w:val="0"/>
        <w:rPr>
          <w:rFonts w:ascii="Times New Roman" w:eastAsia="Times New Roman" w:hAnsi="Times New Roman" w:cs="Times New Roman"/>
          <w:b/>
          <w:color w:val="000000"/>
          <w:kern w:val="0"/>
          <w:sz w:val="22"/>
          <w:szCs w:val="22"/>
          <w:lang w:eastAsia="pl-PL"/>
          <w14:ligatures w14:val="none"/>
        </w:rPr>
      </w:pPr>
      <w:r w:rsidRPr="003439EE">
        <w:rPr>
          <w:rFonts w:ascii="Times New Roman" w:eastAsia="Times New Roman" w:hAnsi="Times New Roman" w:cs="Times New Roman"/>
          <w:b/>
          <w:color w:val="000000"/>
          <w:kern w:val="0"/>
          <w:sz w:val="22"/>
          <w:szCs w:val="22"/>
          <w:lang w:eastAsia="zh-CN"/>
          <w14:ligatures w14:val="none"/>
        </w:rPr>
        <w:t>Nazwa wykonawcy</w:t>
      </w:r>
      <w:r w:rsidRPr="003439EE">
        <w:rPr>
          <w:rFonts w:ascii="Times New Roman" w:eastAsia="Times New Roman" w:hAnsi="Times New Roman" w:cs="Times New Roman"/>
          <w:color w:val="000000"/>
          <w:kern w:val="0"/>
          <w:sz w:val="22"/>
          <w:szCs w:val="22"/>
          <w:lang w:eastAsia="zh-CN"/>
          <w14:ligatures w14:val="none"/>
        </w:rPr>
        <w:t>………………………………………………………..……………………………</w:t>
      </w:r>
    </w:p>
    <w:p w14:paraId="1D54873F" w14:textId="77777777" w:rsidR="003439EE" w:rsidRPr="003439EE" w:rsidRDefault="003439EE" w:rsidP="003439EE">
      <w:pPr>
        <w:tabs>
          <w:tab w:val="left" w:pos="375"/>
          <w:tab w:val="left" w:pos="3300"/>
        </w:tabs>
        <w:suppressAutoHyphens/>
        <w:spacing w:after="0" w:line="240" w:lineRule="auto"/>
        <w:rPr>
          <w:rFonts w:ascii="Times New Roman" w:eastAsia="Times New Roman" w:hAnsi="Times New Roman" w:cs="Times New Roman"/>
          <w:b/>
          <w:color w:val="000000"/>
          <w:kern w:val="0"/>
          <w:sz w:val="22"/>
          <w:szCs w:val="22"/>
          <w:lang w:eastAsia="zh-CN"/>
          <w14:ligatures w14:val="none"/>
        </w:rPr>
      </w:pPr>
    </w:p>
    <w:p w14:paraId="4ED54757" w14:textId="77777777" w:rsidR="003439EE" w:rsidRPr="003439EE" w:rsidRDefault="003439EE" w:rsidP="003439EE">
      <w:pPr>
        <w:tabs>
          <w:tab w:val="left" w:pos="375"/>
          <w:tab w:val="left" w:pos="2700"/>
        </w:tabs>
        <w:suppressAutoHyphens/>
        <w:spacing w:after="0" w:line="240" w:lineRule="auto"/>
        <w:outlineLvl w:val="0"/>
        <w:rPr>
          <w:rFonts w:ascii="Times New Roman" w:eastAsia="Times New Roman" w:hAnsi="Times New Roman" w:cs="Times New Roman"/>
          <w:b/>
          <w:color w:val="000000"/>
          <w:kern w:val="0"/>
          <w:sz w:val="22"/>
          <w:szCs w:val="22"/>
          <w:lang w:eastAsia="zh-CN"/>
          <w14:ligatures w14:val="none"/>
        </w:rPr>
      </w:pPr>
      <w:r w:rsidRPr="003439EE">
        <w:rPr>
          <w:rFonts w:ascii="Times New Roman" w:eastAsia="Times New Roman" w:hAnsi="Times New Roman" w:cs="Times New Roman"/>
          <w:b/>
          <w:color w:val="000000"/>
          <w:kern w:val="0"/>
          <w:sz w:val="22"/>
          <w:szCs w:val="22"/>
          <w:lang w:eastAsia="zh-CN"/>
          <w14:ligatures w14:val="none"/>
        </w:rPr>
        <w:t>Adres Wykonawcy</w:t>
      </w:r>
      <w:r w:rsidRPr="003439EE">
        <w:rPr>
          <w:rFonts w:ascii="Times New Roman" w:eastAsia="Times New Roman" w:hAnsi="Times New Roman" w:cs="Times New Roman"/>
          <w:color w:val="000000"/>
          <w:kern w:val="0"/>
          <w:sz w:val="22"/>
          <w:szCs w:val="22"/>
          <w:lang w:eastAsia="zh-CN"/>
          <w14:ligatures w14:val="none"/>
        </w:rPr>
        <w:t>………………………………………………………………….…………….……</w:t>
      </w:r>
    </w:p>
    <w:p w14:paraId="671EAB12" w14:textId="77777777" w:rsidR="003439EE" w:rsidRPr="003439EE" w:rsidRDefault="003439EE" w:rsidP="003439EE">
      <w:pPr>
        <w:suppressAutoHyphens/>
        <w:spacing w:after="0" w:line="240" w:lineRule="auto"/>
        <w:rPr>
          <w:rFonts w:ascii="Times New Roman" w:eastAsia="HG Mincho Light J" w:hAnsi="Times New Roman" w:cs="Times New Roman"/>
          <w:kern w:val="0"/>
          <w:lang w:eastAsia="zh-CN"/>
          <w14:ligatures w14:val="none"/>
        </w:rPr>
      </w:pPr>
    </w:p>
    <w:p w14:paraId="10270D43" w14:textId="0C5FE61A" w:rsidR="003439EE" w:rsidRDefault="003439EE" w:rsidP="003439EE">
      <w:pPr>
        <w:numPr>
          <w:ilvl w:val="0"/>
          <w:numId w:val="1"/>
        </w:numPr>
        <w:tabs>
          <w:tab w:val="left" w:pos="360"/>
        </w:tabs>
        <w:suppressAutoHyphens/>
        <w:spacing w:after="0" w:line="240" w:lineRule="auto"/>
        <w:ind w:hanging="720"/>
        <w:rPr>
          <w:rFonts w:ascii="Times New Roman" w:eastAsia="Times New Roman" w:hAnsi="Times New Roman" w:cs="Times New Roman"/>
          <w:kern w:val="0"/>
          <w:lang w:eastAsia="zh-CN"/>
          <w14:ligatures w14:val="none"/>
        </w:rPr>
      </w:pPr>
      <w:r w:rsidRPr="003439EE">
        <w:rPr>
          <w:rFonts w:ascii="Times New Roman" w:eastAsia="Times New Roman" w:hAnsi="Times New Roman" w:cs="Times New Roman"/>
          <w:b/>
          <w:kern w:val="0"/>
          <w:sz w:val="22"/>
          <w:szCs w:val="22"/>
          <w:lang w:eastAsia="zh-CN"/>
          <w14:ligatures w14:val="none"/>
        </w:rPr>
        <w:t>Oferujemy wykonanie zamówienia za ceny:</w:t>
      </w:r>
    </w:p>
    <w:bookmarkEnd w:id="0"/>
    <w:p w14:paraId="0362AE9C" w14:textId="77777777" w:rsidR="003439EE" w:rsidRPr="003439EE" w:rsidRDefault="003439EE" w:rsidP="003439EE">
      <w:pPr>
        <w:tabs>
          <w:tab w:val="left" w:pos="360"/>
        </w:tabs>
        <w:suppressAutoHyphens/>
        <w:spacing w:after="0" w:line="240" w:lineRule="auto"/>
        <w:ind w:left="720"/>
        <w:rPr>
          <w:rFonts w:ascii="Times New Roman" w:eastAsia="Times New Roman" w:hAnsi="Times New Roman" w:cs="Times New Roman"/>
          <w:kern w:val="0"/>
          <w:lang w:eastAsia="zh-CN"/>
          <w14:ligatures w14:val="none"/>
        </w:rPr>
      </w:pPr>
    </w:p>
    <w:tbl>
      <w:tblPr>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439EE" w:rsidRPr="00D9464D" w14:paraId="280FE04B" w14:textId="77777777" w:rsidTr="00373268">
        <w:trPr>
          <w:trHeight w:val="31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249FF893" w14:textId="77777777" w:rsidR="003439EE" w:rsidRPr="00D9464D" w:rsidRDefault="003439EE" w:rsidP="003439EE">
            <w:pPr>
              <w:spacing w:after="0" w:line="240" w:lineRule="auto"/>
              <w:rPr>
                <w:rFonts w:eastAsia="Times New Roman" w:cstheme="minorHAnsi"/>
                <w:kern w:val="0"/>
                <w:sz w:val="22"/>
                <w:szCs w:val="22"/>
                <w:lang w:eastAsia="pl-PL"/>
                <w14:ligatures w14:val="none"/>
              </w:rPr>
            </w:pPr>
            <w:bookmarkStart w:id="1" w:name="_Hlk190422062"/>
            <w:r w:rsidRPr="00D9464D">
              <w:rPr>
                <w:rFonts w:eastAsia="Times New Roman" w:cstheme="minorHAnsi"/>
                <w:kern w:val="0"/>
                <w:sz w:val="22"/>
                <w:szCs w:val="22"/>
                <w:lang w:eastAsia="pl-PL"/>
                <w14:ligatures w14:val="none"/>
              </w:rPr>
              <w:t xml:space="preserve">Pakiet 1   </w:t>
            </w:r>
          </w:p>
        </w:tc>
      </w:tr>
      <w:tr w:rsidR="003439EE" w:rsidRPr="00D9464D" w14:paraId="4F0C46F6"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041C5C44"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Preparat do żywienia pozajelitowego. Pojemnik 3-komorowy do podaży drogą żył centralnych. </w:t>
            </w:r>
          </w:p>
        </w:tc>
      </w:tr>
      <w:tr w:rsidR="00ED26EE" w:rsidRPr="00D9464D" w14:paraId="2708B45B" w14:textId="77777777" w:rsidTr="00373268">
        <w:trPr>
          <w:trHeight w:val="93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50B364B"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BF31FE">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3A2E9671"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single" w:sz="4" w:space="0" w:color="auto"/>
              <w:right w:val="single" w:sz="4" w:space="0" w:color="auto"/>
            </w:tcBorders>
            <w:shd w:val="clear" w:color="FFFFCC" w:fill="FFFFFF"/>
            <w:vAlign w:val="center"/>
            <w:hideMark/>
          </w:tcPr>
          <w:p w14:paraId="284E338F"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5B1CCBDD"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Ilość </w:t>
            </w:r>
            <w:proofErr w:type="spellStart"/>
            <w:r w:rsidRPr="00BF31FE">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nil"/>
            </w:tcBorders>
            <w:shd w:val="clear" w:color="FFFFCC" w:fill="FFFFFF"/>
            <w:vAlign w:val="center"/>
            <w:hideMark/>
          </w:tcPr>
          <w:p w14:paraId="7AC5D218"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Cena </w:t>
            </w:r>
            <w:proofErr w:type="spellStart"/>
            <w:r w:rsidRPr="00BF31FE">
              <w:rPr>
                <w:rFonts w:eastAsia="Times New Roman" w:cstheme="minorHAnsi"/>
                <w:color w:val="000000"/>
                <w:kern w:val="0"/>
                <w:sz w:val="20"/>
                <w:szCs w:val="20"/>
                <w:lang w:eastAsia="pl-PL"/>
                <w14:ligatures w14:val="none"/>
              </w:rPr>
              <w:t>jedn.netto</w:t>
            </w:r>
            <w:proofErr w:type="spellEnd"/>
            <w:r w:rsidRPr="00BF31FE">
              <w:rPr>
                <w:rFonts w:eastAsia="Times New Roman" w:cstheme="minorHAnsi"/>
                <w:color w:val="000000"/>
                <w:kern w:val="0"/>
                <w:sz w:val="20"/>
                <w:szCs w:val="20"/>
                <w:lang w:eastAsia="pl-PL"/>
                <w14:ligatures w14:val="none"/>
              </w:rPr>
              <w:t xml:space="preserve"> </w:t>
            </w:r>
            <w:proofErr w:type="spellStart"/>
            <w:r w:rsidRPr="00BF31FE">
              <w:rPr>
                <w:rFonts w:eastAsia="Times New Roman" w:cstheme="minorHAnsi"/>
                <w:color w:val="000000"/>
                <w:kern w:val="0"/>
                <w:sz w:val="20"/>
                <w:szCs w:val="20"/>
                <w:lang w:eastAsia="pl-PL"/>
                <w14:ligatures w14:val="none"/>
              </w:rPr>
              <w:t>szt</w:t>
            </w:r>
            <w:proofErr w:type="spellEnd"/>
            <w:r w:rsidRPr="00BF31FE">
              <w:rPr>
                <w:rFonts w:eastAsia="Times New Roman" w:cstheme="minorHAnsi"/>
                <w:color w:val="000000"/>
                <w:kern w:val="0"/>
                <w:sz w:val="20"/>
                <w:szCs w:val="20"/>
                <w:lang w:eastAsia="pl-PL"/>
                <w14:ligatures w14:val="none"/>
              </w:rPr>
              <w:t xml:space="preserve"> </w:t>
            </w:r>
          </w:p>
        </w:tc>
        <w:tc>
          <w:tcPr>
            <w:tcW w:w="992" w:type="dxa"/>
            <w:tcBorders>
              <w:top w:val="nil"/>
              <w:left w:val="single" w:sz="4" w:space="0" w:color="auto"/>
              <w:bottom w:val="single" w:sz="4" w:space="0" w:color="auto"/>
              <w:right w:val="single" w:sz="4" w:space="0" w:color="auto"/>
            </w:tcBorders>
            <w:shd w:val="clear" w:color="FFFFCC" w:fill="FFFFFF"/>
            <w:vAlign w:val="center"/>
            <w:hideMark/>
          </w:tcPr>
          <w:p w14:paraId="1219E9BE"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728DDCB" w14:textId="296169DD"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t>
            </w:r>
            <w:r w:rsidR="00ED26EE" w:rsidRPr="00BF31FE">
              <w:rPr>
                <w:rFonts w:eastAsia="Times New Roman" w:cstheme="minorHAnsi"/>
                <w:color w:val="000000"/>
                <w:kern w:val="0"/>
                <w:sz w:val="20"/>
                <w:szCs w:val="20"/>
                <w:lang w:eastAsia="pl-PL"/>
                <w14:ligatures w14:val="none"/>
              </w:rPr>
              <w:t xml:space="preserve">Podatek </w:t>
            </w:r>
            <w:r w:rsidRPr="00BF31FE">
              <w:rPr>
                <w:rFonts w:eastAsia="Times New Roman" w:cstheme="minorHAnsi"/>
                <w:color w:val="000000"/>
                <w:kern w:val="0"/>
                <w:sz w:val="20"/>
                <w:szCs w:val="20"/>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45D157F6"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0B286072" w14:textId="77777777" w:rsidR="003439EE" w:rsidRPr="00BF31FE" w:rsidRDefault="003439EE" w:rsidP="003439EE">
            <w:pPr>
              <w:spacing w:after="0" w:line="240" w:lineRule="auto"/>
              <w:jc w:val="center"/>
              <w:rPr>
                <w:rFonts w:eastAsia="Times New Roman" w:cstheme="minorHAnsi"/>
                <w:kern w:val="0"/>
                <w:sz w:val="20"/>
                <w:szCs w:val="20"/>
                <w:lang w:eastAsia="pl-PL"/>
                <w14:ligatures w14:val="none"/>
              </w:rPr>
            </w:pPr>
            <w:r w:rsidRPr="00BF31FE">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D9464D" w14:paraId="4C034A9D" w14:textId="77777777" w:rsidTr="00373268">
        <w:trPr>
          <w:trHeight w:val="1410"/>
        </w:trPr>
        <w:tc>
          <w:tcPr>
            <w:tcW w:w="359" w:type="dxa"/>
            <w:tcBorders>
              <w:top w:val="nil"/>
              <w:left w:val="single" w:sz="4" w:space="0" w:color="000000"/>
              <w:bottom w:val="single" w:sz="4" w:space="0" w:color="000000"/>
              <w:right w:val="nil"/>
            </w:tcBorders>
            <w:shd w:val="clear" w:color="FFFFCC" w:fill="FFFFFF"/>
            <w:vAlign w:val="center"/>
            <w:hideMark/>
          </w:tcPr>
          <w:p w14:paraId="13FBD0B7"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2C529" w14:textId="7AB40D6D"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Emulsja tłuszczowa 50% MCT, aminokwasy, kwasy tłuszczowe omega-3, omega -6  Zawartość w przeliczeniu na 625 ml:  - aminokwasy 35g;  - lipidy 25g MCT/LCT zwiększona zawartość omega 3 - glukoza 90g;  </w:t>
            </w:r>
            <w:proofErr w:type="spellStart"/>
            <w:r w:rsidRPr="00D9464D">
              <w:rPr>
                <w:rFonts w:eastAsia="Times New Roman" w:cstheme="minorHAnsi"/>
                <w:color w:val="000000"/>
                <w:kern w:val="0"/>
                <w:sz w:val="22"/>
                <w:szCs w:val="22"/>
                <w:lang w:eastAsia="pl-PL"/>
                <w14:ligatures w14:val="none"/>
              </w:rPr>
              <w:t>Osmolarność</w:t>
            </w:r>
            <w:proofErr w:type="spellEnd"/>
            <w:r w:rsidRPr="00D9464D">
              <w:rPr>
                <w:rFonts w:eastAsia="Times New Roman" w:cstheme="minorHAnsi"/>
                <w:color w:val="000000"/>
                <w:kern w:val="0"/>
                <w:sz w:val="22"/>
                <w:szCs w:val="22"/>
                <w:lang w:eastAsia="pl-PL"/>
                <w14:ligatures w14:val="none"/>
              </w:rPr>
              <w:t xml:space="preserve"> 1545 </w:t>
            </w:r>
            <w:proofErr w:type="spellStart"/>
            <w:r w:rsidRPr="00D9464D">
              <w:rPr>
                <w:rFonts w:eastAsia="Times New Roman" w:cstheme="minorHAnsi"/>
                <w:color w:val="000000"/>
                <w:kern w:val="0"/>
                <w:sz w:val="22"/>
                <w:szCs w:val="22"/>
                <w:lang w:eastAsia="pl-PL"/>
                <w14:ligatures w14:val="none"/>
              </w:rPr>
              <w:t>mOsm</w:t>
            </w:r>
            <w:proofErr w:type="spellEnd"/>
            <w:r w:rsidRPr="00D9464D">
              <w:rPr>
                <w:rFonts w:eastAsia="Times New Roman" w:cstheme="minorHAnsi"/>
                <w:color w:val="000000"/>
                <w:kern w:val="0"/>
                <w:sz w:val="22"/>
                <w:szCs w:val="22"/>
                <w:lang w:eastAsia="pl-PL"/>
                <w14:ligatures w14:val="none"/>
              </w:rPr>
              <w:t>/l</w:t>
            </w:r>
          </w:p>
        </w:tc>
        <w:tc>
          <w:tcPr>
            <w:tcW w:w="1275" w:type="dxa"/>
            <w:tcBorders>
              <w:top w:val="nil"/>
              <w:left w:val="nil"/>
              <w:bottom w:val="single" w:sz="4" w:space="0" w:color="auto"/>
              <w:right w:val="single" w:sz="4" w:space="0" w:color="auto"/>
            </w:tcBorders>
            <w:shd w:val="clear" w:color="000000" w:fill="FFFFFF"/>
            <w:vAlign w:val="center"/>
            <w:hideMark/>
          </w:tcPr>
          <w:p w14:paraId="39D29714"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625ml </w:t>
            </w:r>
          </w:p>
        </w:tc>
        <w:tc>
          <w:tcPr>
            <w:tcW w:w="851" w:type="dxa"/>
            <w:tcBorders>
              <w:top w:val="nil"/>
              <w:left w:val="nil"/>
              <w:bottom w:val="single" w:sz="4" w:space="0" w:color="auto"/>
              <w:right w:val="single" w:sz="4" w:space="0" w:color="auto"/>
            </w:tcBorders>
            <w:shd w:val="clear" w:color="000000" w:fill="FFFFFF"/>
            <w:vAlign w:val="center"/>
            <w:hideMark/>
          </w:tcPr>
          <w:p w14:paraId="5EFAA44B"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400</w:t>
            </w:r>
          </w:p>
        </w:tc>
        <w:tc>
          <w:tcPr>
            <w:tcW w:w="1276" w:type="dxa"/>
            <w:tcBorders>
              <w:top w:val="single" w:sz="4" w:space="0" w:color="auto"/>
              <w:left w:val="nil"/>
              <w:bottom w:val="single" w:sz="4" w:space="0" w:color="auto"/>
              <w:right w:val="nil"/>
            </w:tcBorders>
            <w:shd w:val="clear" w:color="000000" w:fill="FFFFFF"/>
            <w:vAlign w:val="center"/>
          </w:tcPr>
          <w:p w14:paraId="507DBCC4" w14:textId="1E6DB843"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02BF9E26" w14:textId="3F5AEE1E"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C22BD59" w14:textId="7B030EC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BC6B2E3" w14:textId="534AE369"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0C977BD"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4D28806F" w14:textId="77777777" w:rsidTr="00373268">
        <w:trPr>
          <w:trHeight w:val="1410"/>
        </w:trPr>
        <w:tc>
          <w:tcPr>
            <w:tcW w:w="359" w:type="dxa"/>
            <w:tcBorders>
              <w:top w:val="nil"/>
              <w:left w:val="single" w:sz="4" w:space="0" w:color="000000"/>
              <w:bottom w:val="single" w:sz="4" w:space="0" w:color="000000"/>
              <w:right w:val="nil"/>
            </w:tcBorders>
            <w:shd w:val="clear" w:color="FFFFCC" w:fill="FFFFFF"/>
            <w:vAlign w:val="center"/>
            <w:hideMark/>
          </w:tcPr>
          <w:p w14:paraId="35524D07"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2.</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3161E70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Emulsja tłuszczowa 50% MCT, aminokwasy, kwasy tłuszczowe omega-3. Zawartość w przeliczeniu na 1250ml:- aminokwasy 70,1g;- lipidy 50g zwiększona zawartość omega -3, glukoza 180g;- energia całkowita minimum 1475 kcal  </w:t>
            </w:r>
          </w:p>
        </w:tc>
        <w:tc>
          <w:tcPr>
            <w:tcW w:w="1275" w:type="dxa"/>
            <w:tcBorders>
              <w:top w:val="nil"/>
              <w:left w:val="nil"/>
              <w:bottom w:val="single" w:sz="4" w:space="0" w:color="auto"/>
              <w:right w:val="single" w:sz="4" w:space="0" w:color="auto"/>
            </w:tcBorders>
            <w:shd w:val="clear" w:color="000000" w:fill="FFFFFF"/>
            <w:vAlign w:val="center"/>
            <w:hideMark/>
          </w:tcPr>
          <w:p w14:paraId="13E8B716"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1250ml</w:t>
            </w:r>
          </w:p>
        </w:tc>
        <w:tc>
          <w:tcPr>
            <w:tcW w:w="851" w:type="dxa"/>
            <w:tcBorders>
              <w:top w:val="nil"/>
              <w:left w:val="nil"/>
              <w:bottom w:val="single" w:sz="4" w:space="0" w:color="auto"/>
              <w:right w:val="single" w:sz="4" w:space="0" w:color="auto"/>
            </w:tcBorders>
            <w:shd w:val="clear" w:color="000000" w:fill="FFFFFF"/>
            <w:vAlign w:val="center"/>
            <w:hideMark/>
          </w:tcPr>
          <w:p w14:paraId="61C47BAA"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500</w:t>
            </w:r>
          </w:p>
        </w:tc>
        <w:tc>
          <w:tcPr>
            <w:tcW w:w="1276" w:type="dxa"/>
            <w:tcBorders>
              <w:top w:val="nil"/>
              <w:left w:val="nil"/>
              <w:bottom w:val="single" w:sz="4" w:space="0" w:color="auto"/>
              <w:right w:val="nil"/>
            </w:tcBorders>
            <w:shd w:val="clear" w:color="000000" w:fill="FFFFFF"/>
            <w:vAlign w:val="center"/>
          </w:tcPr>
          <w:p w14:paraId="49C91D32" w14:textId="35A76643"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4371EB58" w14:textId="71F3EBBB"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45E6331" w14:textId="272C84EB"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34100892" w14:textId="0EBA9681"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6625A499"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7230EF09" w14:textId="77777777" w:rsidTr="00373268">
        <w:trPr>
          <w:trHeight w:val="1410"/>
        </w:trPr>
        <w:tc>
          <w:tcPr>
            <w:tcW w:w="359" w:type="dxa"/>
            <w:tcBorders>
              <w:top w:val="nil"/>
              <w:left w:val="single" w:sz="4" w:space="0" w:color="000000"/>
              <w:bottom w:val="single" w:sz="4" w:space="0" w:color="000000"/>
              <w:right w:val="nil"/>
            </w:tcBorders>
            <w:shd w:val="clear" w:color="FFFFCC" w:fill="FFFFFF"/>
            <w:vAlign w:val="center"/>
            <w:hideMark/>
          </w:tcPr>
          <w:p w14:paraId="25D41005"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lastRenderedPageBreak/>
              <w:t>3.</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537766A8"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Emulsja tłuszczowa 50% MCT, aminokwasy, kwasy tłuszczowe omega-3,Zawartość w przeliczeniu na 1875ml:- aminokwasy 105,1g;- lipidy 75g zwiększona zawartość omega - 3, - glukoza 270g;- energia całkowita minimum 2215 kcal  </w:t>
            </w:r>
          </w:p>
        </w:tc>
        <w:tc>
          <w:tcPr>
            <w:tcW w:w="1275" w:type="dxa"/>
            <w:tcBorders>
              <w:top w:val="nil"/>
              <w:left w:val="nil"/>
              <w:bottom w:val="single" w:sz="4" w:space="0" w:color="auto"/>
              <w:right w:val="single" w:sz="4" w:space="0" w:color="auto"/>
            </w:tcBorders>
            <w:shd w:val="clear" w:color="000000" w:fill="FFFFFF"/>
            <w:vAlign w:val="center"/>
            <w:hideMark/>
          </w:tcPr>
          <w:p w14:paraId="26AA28E1"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1875ml</w:t>
            </w:r>
          </w:p>
        </w:tc>
        <w:tc>
          <w:tcPr>
            <w:tcW w:w="851" w:type="dxa"/>
            <w:tcBorders>
              <w:top w:val="nil"/>
              <w:left w:val="nil"/>
              <w:bottom w:val="single" w:sz="4" w:space="0" w:color="auto"/>
              <w:right w:val="single" w:sz="4" w:space="0" w:color="auto"/>
            </w:tcBorders>
            <w:shd w:val="clear" w:color="000000" w:fill="FFFFFF"/>
            <w:vAlign w:val="center"/>
            <w:hideMark/>
          </w:tcPr>
          <w:p w14:paraId="68EEFE27"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350</w:t>
            </w:r>
          </w:p>
        </w:tc>
        <w:tc>
          <w:tcPr>
            <w:tcW w:w="1276" w:type="dxa"/>
            <w:tcBorders>
              <w:top w:val="nil"/>
              <w:left w:val="nil"/>
              <w:bottom w:val="single" w:sz="4" w:space="0" w:color="auto"/>
              <w:right w:val="nil"/>
            </w:tcBorders>
            <w:shd w:val="clear" w:color="000000" w:fill="FFFFFF"/>
            <w:vAlign w:val="center"/>
          </w:tcPr>
          <w:p w14:paraId="339903C6" w14:textId="1B417B9A"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10328219" w14:textId="3D0245ED"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CB5B146" w14:textId="2F111292"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15ED379" w14:textId="2F857CCA"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DE3AB5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A45ADD" w:rsidRPr="00D9464D" w14:paraId="427554BF"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A4F2294" w14:textId="7777777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auto"/>
              <w:bottom w:val="single" w:sz="4" w:space="0" w:color="auto"/>
              <w:right w:val="single" w:sz="4" w:space="0" w:color="auto"/>
            </w:tcBorders>
            <w:shd w:val="clear" w:color="FFFFCC" w:fill="FFFFFF"/>
            <w:noWrap/>
            <w:vAlign w:val="bottom"/>
          </w:tcPr>
          <w:p w14:paraId="28EE80C7" w14:textId="7E8FBD31"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0CF132E" w14:textId="3CE37F19"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31FB118" w14:textId="22BCB7CA"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1D98FFA"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A45ADD" w:rsidRPr="00D9464D" w14:paraId="539EF181" w14:textId="77777777" w:rsidTr="00373268">
        <w:trPr>
          <w:trHeight w:val="300"/>
        </w:trPr>
        <w:tc>
          <w:tcPr>
            <w:tcW w:w="13994" w:type="dxa"/>
            <w:gridSpan w:val="9"/>
            <w:tcBorders>
              <w:top w:val="nil"/>
              <w:left w:val="nil"/>
              <w:bottom w:val="nil"/>
              <w:right w:val="nil"/>
            </w:tcBorders>
            <w:shd w:val="clear" w:color="000000" w:fill="FFFFFF"/>
            <w:noWrap/>
            <w:vAlign w:val="bottom"/>
            <w:hideMark/>
          </w:tcPr>
          <w:p w14:paraId="30B96686" w14:textId="269943CE" w:rsidR="00A45ADD" w:rsidRPr="00D9464D" w:rsidRDefault="00A45ADD"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3439EE" w:rsidRPr="00D9464D" w14:paraId="0BE33460"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3A3BF01"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bookmarkStart w:id="2" w:name="_Hlk190427248"/>
            <w:r w:rsidRPr="00D9464D">
              <w:rPr>
                <w:rFonts w:eastAsia="Times New Roman" w:cstheme="minorHAnsi"/>
                <w:color w:val="000000"/>
                <w:kern w:val="0"/>
                <w:sz w:val="22"/>
                <w:szCs w:val="22"/>
                <w:lang w:eastAsia="pl-PL"/>
                <w14:ligatures w14:val="none"/>
              </w:rPr>
              <w:t xml:space="preserve">Pakiet 2   </w:t>
            </w:r>
          </w:p>
        </w:tc>
      </w:tr>
      <w:tr w:rsidR="003439EE" w:rsidRPr="00D9464D" w14:paraId="597E4F09"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D0465"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Preparat do żywienia pozajelitowego. Pojemnik 3-komorowy do podaży drogą żył centralnych. </w:t>
            </w:r>
          </w:p>
        </w:tc>
      </w:tr>
      <w:tr w:rsidR="00ED26EE" w:rsidRPr="00D9464D" w14:paraId="2C6820F3" w14:textId="77777777" w:rsidTr="0037326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5DAAFCE3"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BF31FE">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03B46A88"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single" w:sz="4" w:space="0" w:color="auto"/>
              <w:right w:val="single" w:sz="4" w:space="0" w:color="auto"/>
            </w:tcBorders>
            <w:shd w:val="clear" w:color="FFFFCC" w:fill="FFFFFF"/>
            <w:vAlign w:val="center"/>
            <w:hideMark/>
          </w:tcPr>
          <w:p w14:paraId="3B67A39F"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11FCD7CB"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Ilość </w:t>
            </w:r>
            <w:proofErr w:type="spellStart"/>
            <w:r w:rsidRPr="00BF31FE">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2BEF2FBC"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Cena </w:t>
            </w:r>
            <w:proofErr w:type="spellStart"/>
            <w:r w:rsidRPr="00BF31FE">
              <w:rPr>
                <w:rFonts w:eastAsia="Times New Roman" w:cstheme="minorHAnsi"/>
                <w:color w:val="000000"/>
                <w:kern w:val="0"/>
                <w:sz w:val="20"/>
                <w:szCs w:val="20"/>
                <w:lang w:eastAsia="pl-PL"/>
                <w14:ligatures w14:val="none"/>
              </w:rPr>
              <w:t>jedn.netto</w:t>
            </w:r>
            <w:proofErr w:type="spellEnd"/>
            <w:r w:rsidRPr="00BF31FE">
              <w:rPr>
                <w:rFonts w:eastAsia="Times New Roman" w:cstheme="minorHAnsi"/>
                <w:color w:val="000000"/>
                <w:kern w:val="0"/>
                <w:sz w:val="20"/>
                <w:szCs w:val="20"/>
                <w:lang w:eastAsia="pl-PL"/>
                <w14:ligatures w14:val="none"/>
              </w:rPr>
              <w:t xml:space="preserve"> </w:t>
            </w:r>
            <w:proofErr w:type="spellStart"/>
            <w:r w:rsidRPr="00BF31FE">
              <w:rPr>
                <w:rFonts w:eastAsia="Times New Roman" w:cstheme="minorHAnsi"/>
                <w:color w:val="000000"/>
                <w:kern w:val="0"/>
                <w:sz w:val="20"/>
                <w:szCs w:val="20"/>
                <w:lang w:eastAsia="pl-PL"/>
                <w14:ligatures w14:val="none"/>
              </w:rPr>
              <w:t>szt</w:t>
            </w:r>
            <w:proofErr w:type="spellEnd"/>
            <w:r w:rsidRPr="00BF31FE">
              <w:rPr>
                <w:rFonts w:eastAsia="Times New Roman" w:cstheme="minorHAnsi"/>
                <w:color w:val="000000"/>
                <w:kern w:val="0"/>
                <w:sz w:val="20"/>
                <w:szCs w:val="20"/>
                <w:lang w:eastAsia="pl-PL"/>
                <w14:ligatures w14:val="none"/>
              </w:rPr>
              <w:t xml:space="preserve"> </w:t>
            </w:r>
          </w:p>
        </w:tc>
        <w:tc>
          <w:tcPr>
            <w:tcW w:w="992" w:type="dxa"/>
            <w:tcBorders>
              <w:top w:val="nil"/>
              <w:left w:val="nil"/>
              <w:bottom w:val="nil"/>
              <w:right w:val="single" w:sz="4" w:space="0" w:color="000000"/>
            </w:tcBorders>
            <w:shd w:val="clear" w:color="FFFFCC" w:fill="FFFFFF"/>
            <w:vAlign w:val="center"/>
            <w:hideMark/>
          </w:tcPr>
          <w:p w14:paraId="1207007D"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31AA6FF0" w14:textId="0763101C" w:rsidR="003439EE" w:rsidRPr="00BF31FE" w:rsidRDefault="00ED26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72950A53" w14:textId="77777777" w:rsidR="003439EE" w:rsidRPr="00BF31FE" w:rsidRDefault="003439EE" w:rsidP="003439EE">
            <w:pPr>
              <w:spacing w:after="0" w:line="240" w:lineRule="auto"/>
              <w:jc w:val="center"/>
              <w:rPr>
                <w:rFonts w:eastAsia="Times New Roman" w:cstheme="minorHAnsi"/>
                <w:color w:val="000000"/>
                <w:kern w:val="0"/>
                <w:sz w:val="20"/>
                <w:szCs w:val="20"/>
                <w:lang w:eastAsia="pl-PL"/>
                <w14:ligatures w14:val="none"/>
              </w:rPr>
            </w:pPr>
            <w:r w:rsidRPr="00BF31FE">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AB9FE93" w14:textId="77777777" w:rsidR="003439EE" w:rsidRPr="00BF31FE" w:rsidRDefault="003439EE" w:rsidP="003439EE">
            <w:pPr>
              <w:spacing w:after="0" w:line="240" w:lineRule="auto"/>
              <w:jc w:val="center"/>
              <w:rPr>
                <w:rFonts w:eastAsia="Times New Roman" w:cstheme="minorHAnsi"/>
                <w:kern w:val="0"/>
                <w:sz w:val="20"/>
                <w:szCs w:val="20"/>
                <w:lang w:eastAsia="pl-PL"/>
                <w14:ligatures w14:val="none"/>
              </w:rPr>
            </w:pPr>
            <w:r w:rsidRPr="00BF31FE">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D9464D" w14:paraId="3FD3B77D" w14:textId="77777777" w:rsidTr="00373268">
        <w:trPr>
          <w:trHeight w:val="1380"/>
        </w:trPr>
        <w:tc>
          <w:tcPr>
            <w:tcW w:w="359" w:type="dxa"/>
            <w:tcBorders>
              <w:top w:val="nil"/>
              <w:left w:val="single" w:sz="4" w:space="0" w:color="000000"/>
              <w:bottom w:val="single" w:sz="4" w:space="0" w:color="000000"/>
              <w:right w:val="nil"/>
            </w:tcBorders>
            <w:shd w:val="clear" w:color="FFFFCC" w:fill="FFFFFF"/>
            <w:vAlign w:val="center"/>
            <w:hideMark/>
          </w:tcPr>
          <w:p w14:paraId="31C4D20F"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B63BC"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Trójkomorowy worek do wkłucia centralnego o poj. 493 ml zawierający 4 g azotu , energii niebiałkowej 450  kcal. Zawierający mieszaninę 4 rodzajów emulsji tłuszczowej w tym olej rybi 15% , olej sojowy, MCT, olej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3DEE1EC7"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493 ml</w:t>
            </w:r>
          </w:p>
        </w:tc>
        <w:tc>
          <w:tcPr>
            <w:tcW w:w="851" w:type="dxa"/>
            <w:tcBorders>
              <w:top w:val="nil"/>
              <w:left w:val="nil"/>
              <w:bottom w:val="single" w:sz="4" w:space="0" w:color="auto"/>
              <w:right w:val="single" w:sz="4" w:space="0" w:color="auto"/>
            </w:tcBorders>
            <w:shd w:val="clear" w:color="000000" w:fill="FFFFFF"/>
            <w:vAlign w:val="center"/>
            <w:hideMark/>
          </w:tcPr>
          <w:p w14:paraId="731F9F51"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600</w:t>
            </w:r>
          </w:p>
        </w:tc>
        <w:tc>
          <w:tcPr>
            <w:tcW w:w="1276" w:type="dxa"/>
            <w:tcBorders>
              <w:top w:val="single" w:sz="4" w:space="0" w:color="auto"/>
              <w:left w:val="nil"/>
              <w:bottom w:val="single" w:sz="4" w:space="0" w:color="auto"/>
              <w:right w:val="nil"/>
            </w:tcBorders>
            <w:shd w:val="clear" w:color="000000" w:fill="FFFFFF"/>
            <w:vAlign w:val="center"/>
          </w:tcPr>
          <w:p w14:paraId="1F2FDD44" w14:textId="2F3186B9"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tcPr>
          <w:p w14:paraId="0A48307B" w14:textId="4EF1D97E"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7889B2" w14:textId="08DE305B"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1472F2E" w14:textId="0C78944E"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62E9D66B"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7F06A980" w14:textId="77777777" w:rsidTr="00373268">
        <w:trPr>
          <w:trHeight w:val="1380"/>
        </w:trPr>
        <w:tc>
          <w:tcPr>
            <w:tcW w:w="359" w:type="dxa"/>
            <w:tcBorders>
              <w:top w:val="nil"/>
              <w:left w:val="single" w:sz="4" w:space="0" w:color="000000"/>
              <w:bottom w:val="single" w:sz="4" w:space="0" w:color="000000"/>
              <w:right w:val="nil"/>
            </w:tcBorders>
            <w:shd w:val="clear" w:color="FFFFCC" w:fill="FFFFFF"/>
            <w:vAlign w:val="center"/>
            <w:hideMark/>
          </w:tcPr>
          <w:p w14:paraId="3833107A"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2.</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1A0BD889" w14:textId="77777777" w:rsidR="003439EE" w:rsidRPr="00D9464D" w:rsidRDefault="003439EE" w:rsidP="003439EE">
            <w:pPr>
              <w:spacing w:after="0" w:line="240" w:lineRule="auto"/>
              <w:rPr>
                <w:rFonts w:eastAsia="Times New Roman" w:cstheme="minorHAnsi"/>
                <w:kern w:val="0"/>
                <w:sz w:val="22"/>
                <w:szCs w:val="22"/>
                <w:lang w:eastAsia="pl-PL"/>
                <w14:ligatures w14:val="none"/>
              </w:rPr>
            </w:pPr>
            <w:r w:rsidRPr="00D9464D">
              <w:rPr>
                <w:rFonts w:eastAsia="Times New Roman" w:cstheme="minorHAnsi"/>
                <w:kern w:val="0"/>
                <w:sz w:val="22"/>
                <w:szCs w:val="22"/>
                <w:lang w:eastAsia="pl-PL"/>
                <w14:ligatures w14:val="none"/>
              </w:rPr>
              <w:t xml:space="preserve"> Trójkomorowy worek do wkłucia centralnego o poj. 986 ml zawierający 8 g azotu , energii niebiałkowej 900  kcal. Zawierający mieszaninę 4 rodzajów emulsji tłuszczowej w tym olej rybi 15% , olej sojowy, MCT, olej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537ECCCC"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986 ml</w:t>
            </w:r>
          </w:p>
        </w:tc>
        <w:tc>
          <w:tcPr>
            <w:tcW w:w="851" w:type="dxa"/>
            <w:tcBorders>
              <w:top w:val="nil"/>
              <w:left w:val="nil"/>
              <w:bottom w:val="single" w:sz="4" w:space="0" w:color="auto"/>
              <w:right w:val="single" w:sz="4" w:space="0" w:color="auto"/>
            </w:tcBorders>
            <w:shd w:val="clear" w:color="000000" w:fill="FFFFFF"/>
            <w:vAlign w:val="center"/>
            <w:hideMark/>
          </w:tcPr>
          <w:p w14:paraId="42837D75"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480</w:t>
            </w:r>
          </w:p>
        </w:tc>
        <w:tc>
          <w:tcPr>
            <w:tcW w:w="1276" w:type="dxa"/>
            <w:tcBorders>
              <w:top w:val="nil"/>
              <w:left w:val="nil"/>
              <w:bottom w:val="single" w:sz="4" w:space="0" w:color="auto"/>
              <w:right w:val="nil"/>
            </w:tcBorders>
            <w:shd w:val="clear" w:color="000000" w:fill="FFFFFF"/>
            <w:vAlign w:val="center"/>
          </w:tcPr>
          <w:p w14:paraId="4970D90E" w14:textId="25FABD6C"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0943C8FA" w14:textId="4B58BA95"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881DEF6" w14:textId="27E9B1DA"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953496C" w14:textId="440C536F"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B34AE12"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71CEF57C" w14:textId="77777777" w:rsidTr="00BF31FE">
        <w:trPr>
          <w:trHeight w:val="425"/>
        </w:trPr>
        <w:tc>
          <w:tcPr>
            <w:tcW w:w="359" w:type="dxa"/>
            <w:tcBorders>
              <w:top w:val="nil"/>
              <w:left w:val="single" w:sz="4" w:space="0" w:color="000000"/>
              <w:bottom w:val="single" w:sz="4" w:space="0" w:color="000000"/>
              <w:right w:val="nil"/>
            </w:tcBorders>
            <w:shd w:val="clear" w:color="FFFFCC" w:fill="FFFFFF"/>
            <w:vAlign w:val="center"/>
            <w:hideMark/>
          </w:tcPr>
          <w:p w14:paraId="3DA17FD9"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3.</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77B2747B" w14:textId="77777777" w:rsidR="003439EE" w:rsidRPr="00D9464D" w:rsidRDefault="003439EE" w:rsidP="003439EE">
            <w:pPr>
              <w:spacing w:after="0" w:line="240" w:lineRule="auto"/>
              <w:rPr>
                <w:rFonts w:eastAsia="Times New Roman" w:cstheme="minorHAnsi"/>
                <w:kern w:val="0"/>
                <w:sz w:val="22"/>
                <w:szCs w:val="22"/>
                <w:lang w:eastAsia="pl-PL"/>
                <w14:ligatures w14:val="none"/>
              </w:rPr>
            </w:pPr>
            <w:r w:rsidRPr="00D9464D">
              <w:rPr>
                <w:rFonts w:eastAsia="Times New Roman" w:cstheme="minorHAnsi"/>
                <w:kern w:val="0"/>
                <w:sz w:val="22"/>
                <w:szCs w:val="22"/>
                <w:lang w:eastAsia="pl-PL"/>
                <w14:ligatures w14:val="none"/>
              </w:rPr>
              <w:t xml:space="preserve">Trójkomorowy worek do wkłucia centralnego o poj. 1477 zawierający 12 g azotu , energii niebiałkowej  1300 kcal. Zawierający mieszaninę 4 rodzajów emulsji tłuszczowej w tym olej rybi 15% , olej </w:t>
            </w:r>
            <w:r w:rsidRPr="00D9464D">
              <w:rPr>
                <w:rFonts w:eastAsia="Times New Roman" w:cstheme="minorHAnsi"/>
                <w:kern w:val="0"/>
                <w:sz w:val="22"/>
                <w:szCs w:val="22"/>
                <w:lang w:eastAsia="pl-PL"/>
                <w14:ligatures w14:val="none"/>
              </w:rPr>
              <w:lastRenderedPageBreak/>
              <w:t>sojowy, MCT, olej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142B8BEC"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lastRenderedPageBreak/>
              <w:t>1477 ml</w:t>
            </w:r>
          </w:p>
        </w:tc>
        <w:tc>
          <w:tcPr>
            <w:tcW w:w="851" w:type="dxa"/>
            <w:tcBorders>
              <w:top w:val="nil"/>
              <w:left w:val="nil"/>
              <w:bottom w:val="single" w:sz="4" w:space="0" w:color="auto"/>
              <w:right w:val="single" w:sz="4" w:space="0" w:color="auto"/>
            </w:tcBorders>
            <w:shd w:val="clear" w:color="000000" w:fill="FFFFFF"/>
            <w:vAlign w:val="center"/>
            <w:hideMark/>
          </w:tcPr>
          <w:p w14:paraId="65A38C50"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360</w:t>
            </w:r>
          </w:p>
        </w:tc>
        <w:tc>
          <w:tcPr>
            <w:tcW w:w="1276" w:type="dxa"/>
            <w:tcBorders>
              <w:top w:val="nil"/>
              <w:left w:val="nil"/>
              <w:bottom w:val="single" w:sz="4" w:space="0" w:color="auto"/>
              <w:right w:val="nil"/>
            </w:tcBorders>
            <w:shd w:val="clear" w:color="000000" w:fill="FFFFFF"/>
            <w:vAlign w:val="center"/>
          </w:tcPr>
          <w:p w14:paraId="4E4AC003" w14:textId="0B5B547A"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24B522F6" w14:textId="6363EBD6"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40AF21C" w14:textId="7E782D04"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2F70599" w14:textId="4AE641D4"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99E87DD"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ED26EE" w:rsidRPr="00D9464D" w14:paraId="6701ABD7" w14:textId="77777777" w:rsidTr="00373268">
        <w:trPr>
          <w:trHeight w:val="1380"/>
        </w:trPr>
        <w:tc>
          <w:tcPr>
            <w:tcW w:w="359" w:type="dxa"/>
            <w:tcBorders>
              <w:top w:val="nil"/>
              <w:left w:val="single" w:sz="4" w:space="0" w:color="000000"/>
              <w:bottom w:val="single" w:sz="4" w:space="0" w:color="000000"/>
              <w:right w:val="nil"/>
            </w:tcBorders>
            <w:shd w:val="clear" w:color="FFFFCC" w:fill="FFFFFF"/>
            <w:vAlign w:val="center"/>
            <w:hideMark/>
          </w:tcPr>
          <w:p w14:paraId="2BAC8BD6"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4.</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157D58E7" w14:textId="77777777" w:rsidR="003439EE" w:rsidRPr="00D9464D" w:rsidRDefault="003439EE" w:rsidP="003439EE">
            <w:pPr>
              <w:spacing w:after="0" w:line="240" w:lineRule="auto"/>
              <w:rPr>
                <w:rFonts w:eastAsia="Times New Roman" w:cstheme="minorHAnsi"/>
                <w:kern w:val="0"/>
                <w:sz w:val="22"/>
                <w:szCs w:val="22"/>
                <w:lang w:eastAsia="pl-PL"/>
                <w14:ligatures w14:val="none"/>
              </w:rPr>
            </w:pPr>
            <w:r w:rsidRPr="00D9464D">
              <w:rPr>
                <w:rFonts w:eastAsia="Times New Roman" w:cstheme="minorHAnsi"/>
                <w:kern w:val="0"/>
                <w:sz w:val="22"/>
                <w:szCs w:val="22"/>
                <w:lang w:eastAsia="pl-PL"/>
                <w14:ligatures w14:val="none"/>
              </w:rPr>
              <w:t>Trójkomorowy worek do wkłucia centralnego o poj. 1970ml , zawierający 16 g azotu ) energii niebiałkowej 1800 kcal. Zawierający mieszaninę 4 rodzajów emulsji tłuszczowej w tym olej rybi 15% , olej sojowy, MCT, olej z oliwek, węglowodany i elektrolity</w:t>
            </w:r>
          </w:p>
        </w:tc>
        <w:tc>
          <w:tcPr>
            <w:tcW w:w="1275" w:type="dxa"/>
            <w:tcBorders>
              <w:top w:val="nil"/>
              <w:left w:val="nil"/>
              <w:bottom w:val="single" w:sz="4" w:space="0" w:color="auto"/>
              <w:right w:val="single" w:sz="4" w:space="0" w:color="auto"/>
            </w:tcBorders>
            <w:shd w:val="clear" w:color="000000" w:fill="FFFFFF"/>
            <w:vAlign w:val="center"/>
            <w:hideMark/>
          </w:tcPr>
          <w:p w14:paraId="04C84653"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1970 ml</w:t>
            </w:r>
          </w:p>
        </w:tc>
        <w:tc>
          <w:tcPr>
            <w:tcW w:w="851" w:type="dxa"/>
            <w:tcBorders>
              <w:top w:val="nil"/>
              <w:left w:val="nil"/>
              <w:bottom w:val="single" w:sz="4" w:space="0" w:color="auto"/>
              <w:right w:val="single" w:sz="4" w:space="0" w:color="auto"/>
            </w:tcBorders>
            <w:shd w:val="clear" w:color="000000" w:fill="FFFFFF"/>
            <w:vAlign w:val="center"/>
            <w:hideMark/>
          </w:tcPr>
          <w:p w14:paraId="123E9EAB"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120</w:t>
            </w:r>
          </w:p>
        </w:tc>
        <w:tc>
          <w:tcPr>
            <w:tcW w:w="1276" w:type="dxa"/>
            <w:tcBorders>
              <w:top w:val="nil"/>
              <w:left w:val="nil"/>
              <w:bottom w:val="single" w:sz="4" w:space="0" w:color="auto"/>
              <w:right w:val="nil"/>
            </w:tcBorders>
            <w:shd w:val="clear" w:color="000000" w:fill="FFFFFF"/>
            <w:vAlign w:val="center"/>
          </w:tcPr>
          <w:p w14:paraId="0759C8A9" w14:textId="20ED320D"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auto"/>
              <w:right w:val="single" w:sz="4" w:space="0" w:color="auto"/>
            </w:tcBorders>
            <w:shd w:val="clear" w:color="FFFFCC" w:fill="FFFFFF"/>
            <w:vAlign w:val="center"/>
          </w:tcPr>
          <w:p w14:paraId="1A73BA43" w14:textId="0962734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4BD5F06" w14:textId="110BB66F"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FF35C58" w14:textId="49C476BB"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62A7CC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A45ADD" w:rsidRPr="00D9464D" w14:paraId="08FB6A2F"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62A573C" w14:textId="7777777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auto"/>
              <w:bottom w:val="single" w:sz="4" w:space="0" w:color="auto"/>
              <w:right w:val="single" w:sz="4" w:space="0" w:color="auto"/>
            </w:tcBorders>
            <w:shd w:val="clear" w:color="FFFFCC" w:fill="FFFFFF"/>
            <w:noWrap/>
            <w:vAlign w:val="bottom"/>
          </w:tcPr>
          <w:p w14:paraId="61616380" w14:textId="357F0072"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0330302" w14:textId="516547C4"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00757F0" w14:textId="2ED235C3"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64C587E6"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bookmarkEnd w:id="2"/>
      <w:tr w:rsidR="00EF1051" w:rsidRPr="00D9464D" w14:paraId="6052E843" w14:textId="77777777" w:rsidTr="00373268">
        <w:trPr>
          <w:trHeight w:val="300"/>
        </w:trPr>
        <w:tc>
          <w:tcPr>
            <w:tcW w:w="13994" w:type="dxa"/>
            <w:gridSpan w:val="9"/>
            <w:tcBorders>
              <w:top w:val="nil"/>
              <w:left w:val="nil"/>
              <w:bottom w:val="nil"/>
              <w:right w:val="nil"/>
            </w:tcBorders>
            <w:shd w:val="clear" w:color="000000" w:fill="FFFFFF"/>
            <w:noWrap/>
            <w:vAlign w:val="bottom"/>
            <w:hideMark/>
          </w:tcPr>
          <w:p w14:paraId="56C8618B" w14:textId="2315F949" w:rsidR="00EF1051" w:rsidRPr="00D9464D" w:rsidRDefault="00EF1051"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3439EE" w:rsidRPr="00D9464D" w14:paraId="4890DBE1" w14:textId="77777777" w:rsidTr="00373268">
        <w:trPr>
          <w:trHeight w:val="300"/>
        </w:trPr>
        <w:tc>
          <w:tcPr>
            <w:tcW w:w="13994" w:type="dxa"/>
            <w:gridSpan w:val="9"/>
            <w:tcBorders>
              <w:top w:val="single" w:sz="4" w:space="0" w:color="auto"/>
              <w:left w:val="single" w:sz="4" w:space="0" w:color="auto"/>
              <w:bottom w:val="nil"/>
              <w:right w:val="single" w:sz="4" w:space="0" w:color="auto"/>
            </w:tcBorders>
            <w:shd w:val="clear" w:color="FFFFCC" w:fill="FFFFFF"/>
            <w:vAlign w:val="bottom"/>
            <w:hideMark/>
          </w:tcPr>
          <w:p w14:paraId="67A5393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Pakiet 3</w:t>
            </w:r>
          </w:p>
        </w:tc>
      </w:tr>
      <w:tr w:rsidR="003439EE" w:rsidRPr="00D9464D" w14:paraId="36B38BC8"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78502BF7"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Pojemnik 2-komorowy do podaży drogą żył centralnych. </w:t>
            </w:r>
          </w:p>
        </w:tc>
      </w:tr>
      <w:tr w:rsidR="00ED26EE" w:rsidRPr="00D9464D" w14:paraId="5D9F25EA" w14:textId="77777777" w:rsidTr="0037326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106449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single" w:sz="4" w:space="0" w:color="000000"/>
            </w:tcBorders>
            <w:shd w:val="clear" w:color="FFFFCC" w:fill="FFFFFF"/>
            <w:vAlign w:val="center"/>
            <w:hideMark/>
          </w:tcPr>
          <w:p w14:paraId="0882DD0E"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1F672766"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535F283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04963CEB"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2ABB7A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0B21314" w14:textId="66B6E883" w:rsidR="003439EE" w:rsidRPr="00134E76" w:rsidRDefault="00ED26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2A92DF0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F83C811"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D9464D" w14:paraId="4B2A96CE" w14:textId="77777777" w:rsidTr="00373268">
        <w:trPr>
          <w:trHeight w:val="870"/>
        </w:trPr>
        <w:tc>
          <w:tcPr>
            <w:tcW w:w="359" w:type="dxa"/>
            <w:tcBorders>
              <w:top w:val="nil"/>
              <w:left w:val="single" w:sz="4" w:space="0" w:color="000000"/>
              <w:bottom w:val="single" w:sz="4" w:space="0" w:color="000000"/>
              <w:right w:val="nil"/>
            </w:tcBorders>
            <w:shd w:val="clear" w:color="FFFFCC" w:fill="FFFFFF"/>
            <w:vAlign w:val="center"/>
            <w:hideMark/>
          </w:tcPr>
          <w:p w14:paraId="3D7E77DF"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C97523"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xml:space="preserve">Do podaży drogą żył centralnych.  Zawartość w przeliczeniu na 1000ml:     aminokwasy  70g;    glukoza  240g;   energia całkowita min. 960 kcal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69F925C"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1500ml</w:t>
            </w:r>
          </w:p>
        </w:tc>
        <w:tc>
          <w:tcPr>
            <w:tcW w:w="851" w:type="dxa"/>
            <w:tcBorders>
              <w:top w:val="nil"/>
              <w:left w:val="nil"/>
              <w:bottom w:val="single" w:sz="4" w:space="0" w:color="auto"/>
              <w:right w:val="single" w:sz="4" w:space="0" w:color="auto"/>
            </w:tcBorders>
            <w:shd w:val="clear" w:color="000000" w:fill="FFFFFF"/>
            <w:vAlign w:val="center"/>
            <w:hideMark/>
          </w:tcPr>
          <w:p w14:paraId="72BEBAAC" w14:textId="77777777"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25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A0C3DDD" w14:textId="2FBC9395"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2AE17FB" w14:textId="130130DF"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BDAEA13" w14:textId="4E1EE9EE"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852B857" w14:textId="69CBE50C"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876A87E"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tr w:rsidR="00A45ADD" w:rsidRPr="00D9464D" w14:paraId="7C07D635"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3BE83D0B" w14:textId="77777777" w:rsidR="003439EE" w:rsidRPr="00D9464D" w:rsidRDefault="003439EE" w:rsidP="003439EE">
            <w:pPr>
              <w:spacing w:after="0" w:line="240" w:lineRule="auto"/>
              <w:jc w:val="right"/>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77AB187" w14:textId="67A89016"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8F95C6A" w14:textId="2EAE16AC"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315B1637" w14:textId="60C2DD3B" w:rsidR="003439EE" w:rsidRPr="00D9464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E700F4E" w14:textId="77777777" w:rsidR="003439EE" w:rsidRPr="00D9464D" w:rsidRDefault="003439EE" w:rsidP="003439EE">
            <w:pPr>
              <w:spacing w:after="0" w:line="240" w:lineRule="auto"/>
              <w:rPr>
                <w:rFonts w:eastAsia="Times New Roman" w:cstheme="minorHAnsi"/>
                <w:color w:val="000000"/>
                <w:kern w:val="0"/>
                <w:sz w:val="22"/>
                <w:szCs w:val="22"/>
                <w:lang w:eastAsia="pl-PL"/>
                <w14:ligatures w14:val="none"/>
              </w:rPr>
            </w:pPr>
            <w:r w:rsidRPr="00D9464D">
              <w:rPr>
                <w:rFonts w:eastAsia="Times New Roman" w:cstheme="minorHAnsi"/>
                <w:color w:val="000000"/>
                <w:kern w:val="0"/>
                <w:sz w:val="22"/>
                <w:szCs w:val="22"/>
                <w:lang w:eastAsia="pl-PL"/>
                <w14:ligatures w14:val="none"/>
              </w:rPr>
              <w:t> </w:t>
            </w:r>
          </w:p>
        </w:tc>
      </w:tr>
      <w:bookmarkEnd w:id="1"/>
    </w:tbl>
    <w:p w14:paraId="59F96AE0" w14:textId="77777777" w:rsidR="00134E76" w:rsidRDefault="00134E76" w:rsidP="00373268">
      <w:pPr>
        <w:spacing w:after="0" w:line="240" w:lineRule="auto"/>
        <w:rPr>
          <w:rFonts w:eastAsia="Times New Roman" w:cstheme="minorHAnsi"/>
          <w:color w:val="000000"/>
          <w:kern w:val="0"/>
          <w:sz w:val="22"/>
          <w:szCs w:val="22"/>
          <w:lang w:eastAsia="pl-PL"/>
          <w14:ligatures w14:val="none"/>
        </w:rPr>
        <w:sectPr w:rsidR="00134E76" w:rsidSect="004F7E97">
          <w:headerReference w:type="default" r:id="rId8"/>
          <w:footerReference w:type="default" r:id="rId9"/>
          <w:type w:val="continuous"/>
          <w:pgSz w:w="16838" w:h="11906" w:orient="landscape"/>
          <w:pgMar w:top="1417" w:right="1417" w:bottom="1417" w:left="1417" w:header="708" w:footer="708" w:gutter="0"/>
          <w:cols w:space="708"/>
          <w:docGrid w:linePitch="360"/>
        </w:sectPr>
      </w:pPr>
    </w:p>
    <w:tbl>
      <w:tblPr>
        <w:tblpPr w:leftFromText="141" w:rightFromText="141" w:vertAnchor="text" w:horzAnchor="margin" w:tblpY="-9033"/>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73268" w:rsidRPr="008D67A3" w14:paraId="289EB4B8" w14:textId="77777777" w:rsidTr="00373268">
        <w:trPr>
          <w:trHeight w:val="330"/>
        </w:trPr>
        <w:tc>
          <w:tcPr>
            <w:tcW w:w="13994" w:type="dxa"/>
            <w:gridSpan w:val="9"/>
            <w:tcBorders>
              <w:top w:val="nil"/>
              <w:left w:val="nil"/>
              <w:bottom w:val="nil"/>
              <w:right w:val="nil"/>
            </w:tcBorders>
            <w:shd w:val="clear" w:color="000000" w:fill="FFFFFF"/>
            <w:noWrap/>
            <w:vAlign w:val="bottom"/>
            <w:hideMark/>
          </w:tcPr>
          <w:p w14:paraId="17ECE9AC" w14:textId="77777777" w:rsidR="00373268" w:rsidRDefault="00373268" w:rsidP="00373268">
            <w:pPr>
              <w:spacing w:after="0" w:line="240" w:lineRule="auto"/>
              <w:rPr>
                <w:rFonts w:eastAsia="Times New Roman" w:cstheme="minorHAnsi"/>
                <w:color w:val="000000"/>
                <w:kern w:val="0"/>
                <w:sz w:val="22"/>
                <w:szCs w:val="22"/>
                <w:lang w:eastAsia="pl-PL"/>
                <w14:ligatures w14:val="none"/>
              </w:rPr>
            </w:pPr>
          </w:p>
          <w:p w14:paraId="3A654449" w14:textId="77777777" w:rsidR="00134E76" w:rsidRDefault="00134E76" w:rsidP="00373268">
            <w:pPr>
              <w:spacing w:after="0" w:line="240" w:lineRule="auto"/>
              <w:rPr>
                <w:rFonts w:eastAsia="Times New Roman" w:cstheme="minorHAnsi"/>
                <w:color w:val="000000"/>
                <w:kern w:val="0"/>
                <w:sz w:val="22"/>
                <w:szCs w:val="22"/>
                <w:lang w:eastAsia="pl-PL"/>
                <w14:ligatures w14:val="none"/>
              </w:rPr>
            </w:pPr>
          </w:p>
          <w:p w14:paraId="2B77A917" w14:textId="767D3B2C" w:rsidR="00134E76" w:rsidRPr="003439EE" w:rsidRDefault="00134E76" w:rsidP="00373268">
            <w:pPr>
              <w:spacing w:after="0" w:line="240" w:lineRule="auto"/>
              <w:rPr>
                <w:rFonts w:eastAsia="Times New Roman" w:cstheme="minorHAnsi"/>
                <w:color w:val="000000"/>
                <w:kern w:val="0"/>
                <w:sz w:val="22"/>
                <w:szCs w:val="22"/>
                <w:lang w:eastAsia="pl-PL"/>
                <w14:ligatures w14:val="none"/>
              </w:rPr>
            </w:pPr>
          </w:p>
        </w:tc>
      </w:tr>
      <w:tr w:rsidR="00373268" w:rsidRPr="003439EE" w14:paraId="507B07FE"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B87B6C1" w14:textId="77777777" w:rsidR="00373268" w:rsidRPr="00415916" w:rsidRDefault="00373268" w:rsidP="00373268">
            <w:pPr>
              <w:spacing w:after="0" w:line="240" w:lineRule="auto"/>
              <w:rPr>
                <w:rFonts w:eastAsia="Times New Roman" w:cstheme="minorHAnsi"/>
                <w:b/>
                <w:bCs/>
                <w:color w:val="000000"/>
                <w:kern w:val="0"/>
                <w:sz w:val="22"/>
                <w:szCs w:val="22"/>
                <w:lang w:eastAsia="pl-PL"/>
                <w14:ligatures w14:val="none"/>
              </w:rPr>
            </w:pPr>
            <w:r w:rsidRPr="00415916">
              <w:rPr>
                <w:rFonts w:eastAsia="Times New Roman" w:cstheme="minorHAnsi"/>
                <w:b/>
                <w:bCs/>
                <w:color w:val="FF0000"/>
                <w:kern w:val="0"/>
                <w:sz w:val="22"/>
                <w:szCs w:val="22"/>
                <w:lang w:eastAsia="pl-PL"/>
                <w14:ligatures w14:val="none"/>
              </w:rPr>
              <w:t>Pakiet 4</w:t>
            </w:r>
          </w:p>
        </w:tc>
      </w:tr>
      <w:tr w:rsidR="00373268" w:rsidRPr="003439EE" w14:paraId="49F5A0DC" w14:textId="77777777" w:rsidTr="00373268">
        <w:trPr>
          <w:trHeight w:val="28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1AEE7B1C"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Preparat do żywienia pozajelitowego. Pojemnik 3-komorowy do podaży drogą żył centralnych. </w:t>
            </w:r>
          </w:p>
        </w:tc>
      </w:tr>
      <w:tr w:rsidR="00373268" w:rsidRPr="008D67A3" w14:paraId="2CA0C03A" w14:textId="77777777" w:rsidTr="0037326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6F2900E5"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13143D64"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single" w:sz="4" w:space="0" w:color="auto"/>
              <w:right w:val="single" w:sz="4" w:space="0" w:color="auto"/>
            </w:tcBorders>
            <w:shd w:val="clear" w:color="FFFFCC" w:fill="FFFFFF"/>
            <w:vAlign w:val="center"/>
            <w:hideMark/>
          </w:tcPr>
          <w:p w14:paraId="0A83E3E6"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00CA955F"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76D1146E"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E09C5A2"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7EFBF07"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Podatek VAT</w:t>
            </w:r>
          </w:p>
        </w:tc>
        <w:tc>
          <w:tcPr>
            <w:tcW w:w="992" w:type="dxa"/>
            <w:tcBorders>
              <w:top w:val="nil"/>
              <w:left w:val="nil"/>
              <w:bottom w:val="single" w:sz="4" w:space="0" w:color="000000"/>
              <w:right w:val="single" w:sz="4" w:space="0" w:color="000000"/>
            </w:tcBorders>
            <w:shd w:val="clear" w:color="FFFFCC" w:fill="FFFFFF"/>
            <w:vAlign w:val="center"/>
            <w:hideMark/>
          </w:tcPr>
          <w:p w14:paraId="73804DF3"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C3B5E63" w14:textId="77777777" w:rsidR="00373268" w:rsidRPr="00134E76" w:rsidRDefault="00373268" w:rsidP="00373268">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373268" w:rsidRPr="008D67A3" w14:paraId="61AC1EA7" w14:textId="77777777" w:rsidTr="00373268">
        <w:trPr>
          <w:trHeight w:val="5034"/>
        </w:trPr>
        <w:tc>
          <w:tcPr>
            <w:tcW w:w="359" w:type="dxa"/>
            <w:tcBorders>
              <w:top w:val="nil"/>
              <w:left w:val="single" w:sz="4" w:space="0" w:color="000000"/>
              <w:bottom w:val="single" w:sz="4" w:space="0" w:color="000000"/>
              <w:right w:val="nil"/>
            </w:tcBorders>
            <w:shd w:val="clear" w:color="FFFFCC" w:fill="FFFFFF"/>
            <w:vAlign w:val="center"/>
            <w:hideMark/>
          </w:tcPr>
          <w:p w14:paraId="2DFB36C1"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25547" w14:textId="0BDCAC48" w:rsidR="00F73E9D"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odżywcza -  worek 3 -komorowy do podaży centralnej, z możliwością zastosowania u pacjentów z niewydolnością nerek poddawanych </w:t>
            </w:r>
            <w:proofErr w:type="spellStart"/>
            <w:r w:rsidRPr="003439EE">
              <w:rPr>
                <w:rFonts w:eastAsia="Times New Roman" w:cstheme="minorHAnsi"/>
                <w:color w:val="000000"/>
                <w:kern w:val="0"/>
                <w:sz w:val="22"/>
                <w:szCs w:val="22"/>
                <w:lang w:eastAsia="pl-PL"/>
                <w14:ligatures w14:val="none"/>
              </w:rPr>
              <w:t>hemofiltracji</w:t>
            </w:r>
            <w:proofErr w:type="spellEnd"/>
            <w:r w:rsidRPr="003439EE">
              <w:rPr>
                <w:rFonts w:eastAsia="Times New Roman" w:cstheme="minorHAnsi"/>
                <w:color w:val="000000"/>
                <w:kern w:val="0"/>
                <w:sz w:val="22"/>
                <w:szCs w:val="22"/>
                <w:lang w:eastAsia="pl-PL"/>
                <w14:ligatures w14:val="none"/>
              </w:rPr>
              <w:t xml:space="preserve"> lub dializowanych, zawierający 66,3 –  aminokwasów w tym taurynę, elektrolity, 85,7 g glukozy, 29,2 g emulsji tłuszczowej, na którą składa się olej sojowy, </w:t>
            </w:r>
            <w:proofErr w:type="spellStart"/>
            <w:r w:rsidRPr="003439EE">
              <w:rPr>
                <w:rFonts w:eastAsia="Times New Roman" w:cstheme="minorHAnsi"/>
                <w:color w:val="000000"/>
                <w:kern w:val="0"/>
                <w:sz w:val="22"/>
                <w:szCs w:val="22"/>
                <w:lang w:eastAsia="pl-PL"/>
                <w14:ligatures w14:val="none"/>
              </w:rPr>
              <w:t>triglicerydy</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olej z oliwek i 4,4 g  oleju rybiego bogatego w omega 3 kwasy tłuszczowe, nie zawierający kwasu glutaminowego                                                                    </w:t>
            </w:r>
            <w:r w:rsidRPr="00F038FB">
              <w:rPr>
                <w:rFonts w:eastAsia="Times New Roman" w:cstheme="minorHAnsi"/>
                <w:b/>
                <w:bCs/>
                <w:color w:val="000000"/>
                <w:kern w:val="0"/>
                <w:sz w:val="22"/>
                <w:szCs w:val="22"/>
                <w:lang w:eastAsia="pl-PL"/>
                <w14:ligatures w14:val="none"/>
              </w:rPr>
              <w:t xml:space="preserve">albo   </w:t>
            </w:r>
            <w:r w:rsidRPr="003439EE">
              <w:rPr>
                <w:rFonts w:eastAsia="Times New Roman" w:cstheme="minorHAnsi"/>
                <w:color w:val="000000"/>
                <w:kern w:val="0"/>
                <w:sz w:val="22"/>
                <w:szCs w:val="22"/>
                <w:lang w:eastAsia="pl-PL"/>
                <w14:ligatures w14:val="none"/>
              </w:rPr>
              <w:t xml:space="preserve">                                                                                  Zamawiający dopuszcza:                                               worek  3 -komorowy  do wkłucia centralnego , zawierający 10,6 g azotu, energii niebiałkowej 635 kcal. Zawierający mieszaninę 4 rodzajów emulsji tłuszczowej w tym olej rybi 15% , olej sojowy, MCT,</w:t>
            </w:r>
            <w:r w:rsidR="00837CB2">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olej z oliwek, węglowodany i elektrolity*</w:t>
            </w:r>
          </w:p>
          <w:p w14:paraId="1970611C" w14:textId="19476FFF" w:rsidR="00373268" w:rsidRPr="003439EE" w:rsidRDefault="00F73E9D" w:rsidP="00373268">
            <w:pPr>
              <w:spacing w:after="0" w:line="240" w:lineRule="auto"/>
              <w:rPr>
                <w:rFonts w:eastAsia="Times New Roman" w:cstheme="minorHAnsi"/>
                <w:color w:val="000000"/>
                <w:kern w:val="0"/>
                <w:sz w:val="22"/>
                <w:szCs w:val="22"/>
                <w:lang w:eastAsia="pl-PL"/>
                <w14:ligatures w14:val="none"/>
              </w:rPr>
            </w:pPr>
            <w:r w:rsidRPr="00F038FB">
              <w:rPr>
                <w:rFonts w:eastAsia="Times New Roman" w:cstheme="minorHAnsi"/>
                <w:b/>
                <w:bCs/>
                <w:color w:val="000000"/>
                <w:kern w:val="0"/>
                <w:sz w:val="22"/>
                <w:szCs w:val="22"/>
                <w:lang w:eastAsia="pl-PL"/>
                <w14:ligatures w14:val="none"/>
              </w:rPr>
              <w:t xml:space="preserve"> albo   </w:t>
            </w:r>
            <w:r w:rsidRPr="003439EE">
              <w:rPr>
                <w:rFonts w:eastAsia="Times New Roman" w:cstheme="minorHAnsi"/>
                <w:color w:val="000000"/>
                <w:kern w:val="0"/>
                <w:sz w:val="22"/>
                <w:szCs w:val="22"/>
                <w:lang w:eastAsia="pl-PL"/>
                <w14:ligatures w14:val="none"/>
              </w:rPr>
              <w:t xml:space="preserve">                                                                                  </w:t>
            </w:r>
            <w:r w:rsidRPr="00837CB2">
              <w:rPr>
                <w:rFonts w:eastAsia="Times New Roman" w:cstheme="minorHAnsi"/>
                <w:b/>
                <w:bCs/>
                <w:color w:val="FF0000"/>
                <w:kern w:val="0"/>
                <w:sz w:val="22"/>
                <w:szCs w:val="22"/>
                <w:lang w:eastAsia="pl-PL"/>
                <w14:ligatures w14:val="none"/>
              </w:rPr>
              <w:t>Zamawiający dopuszcza</w:t>
            </w:r>
            <w:r w:rsidRPr="003439EE">
              <w:rPr>
                <w:rFonts w:eastAsia="Times New Roman" w:cstheme="minorHAnsi"/>
                <w:color w:val="000000"/>
                <w:kern w:val="0"/>
                <w:sz w:val="22"/>
                <w:szCs w:val="22"/>
                <w:lang w:eastAsia="pl-PL"/>
                <w14:ligatures w14:val="none"/>
              </w:rPr>
              <w:t xml:space="preserve">:                                               </w:t>
            </w:r>
            <w:r w:rsidR="00837CB2" w:rsidRPr="003439EE">
              <w:rPr>
                <w:rFonts w:eastAsia="Times New Roman" w:cstheme="minorHAnsi"/>
                <w:color w:val="000000"/>
                <w:kern w:val="0"/>
                <w:sz w:val="22"/>
                <w:szCs w:val="22"/>
                <w:lang w:eastAsia="pl-PL"/>
                <w14:ligatures w14:val="none"/>
              </w:rPr>
              <w:t xml:space="preserve"> </w:t>
            </w:r>
            <w:r w:rsidR="00837CB2" w:rsidRPr="00837CB2">
              <w:rPr>
                <w:rFonts w:eastAsia="Times New Roman" w:cstheme="minorHAnsi"/>
                <w:b/>
                <w:bCs/>
                <w:color w:val="FF0000"/>
                <w:kern w:val="0"/>
                <w:sz w:val="22"/>
                <w:szCs w:val="22"/>
                <w:lang w:eastAsia="pl-PL"/>
                <w14:ligatures w14:val="none"/>
              </w:rPr>
              <w:t>worek  3 -komorowy</w:t>
            </w:r>
            <w:r w:rsidR="00837CB2" w:rsidRPr="00837CB2">
              <w:rPr>
                <w:rFonts w:eastAsia="Times New Roman" w:cstheme="minorHAnsi"/>
                <w:color w:val="FF0000"/>
                <w:kern w:val="0"/>
                <w:sz w:val="22"/>
                <w:szCs w:val="22"/>
                <w:lang w:eastAsia="pl-PL"/>
                <w14:ligatures w14:val="none"/>
              </w:rPr>
              <w:t xml:space="preserve">  </w:t>
            </w:r>
            <w:r w:rsidRPr="00837CB2">
              <w:rPr>
                <w:rFonts w:eastAsia="Aptos" w:cstheme="minorHAnsi"/>
                <w:b/>
                <w:bCs/>
                <w:color w:val="FF0000"/>
                <w:sz w:val="22"/>
                <w:szCs w:val="22"/>
                <w:lang w:val="pl"/>
              </w:rPr>
              <w:t>do wkłucia centralnego, zawierając</w:t>
            </w:r>
            <w:r w:rsidR="00837CB2">
              <w:rPr>
                <w:rFonts w:eastAsia="Aptos" w:cstheme="minorHAnsi"/>
                <w:b/>
                <w:bCs/>
                <w:color w:val="FF0000"/>
                <w:sz w:val="22"/>
                <w:szCs w:val="22"/>
                <w:lang w:val="pl"/>
              </w:rPr>
              <w:t>y</w:t>
            </w:r>
            <w:r w:rsidRPr="00837CB2">
              <w:rPr>
                <w:rFonts w:eastAsia="Aptos" w:cstheme="minorHAnsi"/>
                <w:b/>
                <w:bCs/>
                <w:color w:val="FF0000"/>
                <w:sz w:val="22"/>
                <w:szCs w:val="22"/>
                <w:lang w:val="pl"/>
              </w:rPr>
              <w:t xml:space="preserve"> 12 g azotu, energii niebiałkowej 640 kcal. Zawierając</w:t>
            </w:r>
            <w:r w:rsidR="00837CB2">
              <w:rPr>
                <w:rFonts w:eastAsia="Aptos" w:cstheme="minorHAnsi"/>
                <w:b/>
                <w:bCs/>
                <w:color w:val="FF0000"/>
                <w:sz w:val="22"/>
                <w:szCs w:val="22"/>
                <w:lang w:val="pl"/>
              </w:rPr>
              <w:t>y</w:t>
            </w:r>
            <w:r w:rsidRPr="00837CB2">
              <w:rPr>
                <w:rFonts w:eastAsia="Aptos" w:cstheme="minorHAnsi"/>
                <w:b/>
                <w:bCs/>
                <w:color w:val="FF0000"/>
                <w:sz w:val="22"/>
                <w:szCs w:val="22"/>
                <w:lang w:val="pl"/>
              </w:rPr>
              <w:t xml:space="preserve"> mieszaninę emulsji tłuszczowych - z oleju sojowego 20% i oleju z oliwek 80%, węglowodany i elektrolity w poj. 1000ml</w:t>
            </w:r>
            <w:r w:rsidR="00BE5E87">
              <w:rPr>
                <w:rFonts w:eastAsia="Aptos" w:cstheme="minorHAnsi"/>
                <w:b/>
                <w:bCs/>
                <w:color w:val="FF0000"/>
                <w:sz w:val="22"/>
                <w:szCs w:val="22"/>
                <w:lang w:val="pl"/>
              </w:rPr>
              <w:t>*</w:t>
            </w:r>
          </w:p>
        </w:tc>
        <w:tc>
          <w:tcPr>
            <w:tcW w:w="1275" w:type="dxa"/>
            <w:tcBorders>
              <w:top w:val="nil"/>
              <w:left w:val="nil"/>
              <w:bottom w:val="single" w:sz="4" w:space="0" w:color="auto"/>
              <w:right w:val="single" w:sz="4" w:space="0" w:color="auto"/>
            </w:tcBorders>
            <w:shd w:val="clear" w:color="000000" w:fill="FFFFFF"/>
            <w:vAlign w:val="center"/>
            <w:hideMark/>
          </w:tcPr>
          <w:p w14:paraId="074A1E3B"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1000- 1012 ml</w:t>
            </w:r>
          </w:p>
        </w:tc>
        <w:tc>
          <w:tcPr>
            <w:tcW w:w="851" w:type="dxa"/>
            <w:tcBorders>
              <w:top w:val="nil"/>
              <w:left w:val="nil"/>
              <w:bottom w:val="single" w:sz="4" w:space="0" w:color="auto"/>
              <w:right w:val="single" w:sz="4" w:space="0" w:color="auto"/>
            </w:tcBorders>
            <w:shd w:val="clear" w:color="000000" w:fill="FFFFFF"/>
            <w:vAlign w:val="center"/>
            <w:hideMark/>
          </w:tcPr>
          <w:p w14:paraId="4176739B"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3DE7A8"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9ED1CE0"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879BF87"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1B56527"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6F64B1A" w14:textId="77777777" w:rsidR="00373268" w:rsidRPr="003439EE" w:rsidRDefault="00373268" w:rsidP="00373268">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373268" w:rsidRPr="008D67A3" w14:paraId="2367E0E9" w14:textId="77777777" w:rsidTr="00373268">
        <w:trPr>
          <w:trHeight w:val="1417"/>
        </w:trPr>
        <w:tc>
          <w:tcPr>
            <w:tcW w:w="359" w:type="dxa"/>
            <w:tcBorders>
              <w:top w:val="nil"/>
              <w:left w:val="single" w:sz="4" w:space="0" w:color="000000"/>
              <w:bottom w:val="single" w:sz="4" w:space="0" w:color="000000"/>
              <w:right w:val="nil"/>
            </w:tcBorders>
            <w:shd w:val="clear" w:color="FFFFCC" w:fill="FFFFFF"/>
            <w:vAlign w:val="center"/>
            <w:hideMark/>
          </w:tcPr>
          <w:p w14:paraId="2320D066"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2.</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724D667A" w14:textId="77777777" w:rsidR="00837CB2"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odżywcza - worek 3-komorowy do podaży centralnej, z możliwością zastosowania u pacjentów z niewydolnością nerek poddawanych </w:t>
            </w:r>
            <w:proofErr w:type="spellStart"/>
            <w:r w:rsidRPr="003439EE">
              <w:rPr>
                <w:rFonts w:eastAsia="Times New Roman" w:cstheme="minorHAnsi"/>
                <w:color w:val="000000"/>
                <w:kern w:val="0"/>
                <w:sz w:val="22"/>
                <w:szCs w:val="22"/>
                <w:lang w:eastAsia="pl-PL"/>
                <w14:ligatures w14:val="none"/>
              </w:rPr>
              <w:t>hemofiltracji</w:t>
            </w:r>
            <w:proofErr w:type="spellEnd"/>
            <w:r w:rsidRPr="003439EE">
              <w:rPr>
                <w:rFonts w:eastAsia="Times New Roman" w:cstheme="minorHAnsi"/>
                <w:color w:val="000000"/>
                <w:kern w:val="0"/>
                <w:sz w:val="22"/>
                <w:szCs w:val="22"/>
                <w:lang w:eastAsia="pl-PL"/>
                <w14:ligatures w14:val="none"/>
              </w:rPr>
              <w:t xml:space="preserve"> lub dializowanych, zawierający 99,4 g aminokwasów w tym  taurynę, elektrolity, 129 g  glukozy , 43,8 g  emulsji tłuszczowej, na którą składa się olej sojowy, </w:t>
            </w:r>
            <w:proofErr w:type="spellStart"/>
            <w:r w:rsidRPr="003439EE">
              <w:rPr>
                <w:rFonts w:eastAsia="Times New Roman" w:cstheme="minorHAnsi"/>
                <w:color w:val="000000"/>
                <w:kern w:val="0"/>
                <w:sz w:val="22"/>
                <w:szCs w:val="22"/>
                <w:lang w:eastAsia="pl-PL"/>
                <w14:ligatures w14:val="none"/>
              </w:rPr>
              <w:t>triglicerydy</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olej z oliwek i 6,6 g oleju rybiego bogatego w Omega - 3 kwasy tłuszczowe, nie zawierający kwasu glutaminowego                                          albo                                                                                            Zamawiający dopuszcza: </w:t>
            </w:r>
            <w:r w:rsidRPr="003439EE">
              <w:rPr>
                <w:rFonts w:eastAsia="Times New Roman" w:cstheme="minorHAnsi"/>
                <w:color w:val="000000"/>
                <w:kern w:val="0"/>
                <w:sz w:val="22"/>
                <w:szCs w:val="22"/>
                <w:lang w:eastAsia="pl-PL"/>
                <w14:ligatures w14:val="none"/>
              </w:rPr>
              <w:br/>
              <w:t xml:space="preserve">worek 3 -komorowy  do wkłucia centralnego, zawierający 15,9 g azotu, energii niebiałkowej 952 kcal. Zawierający mieszaninę 4 rodzajów emulsji tłuszczowej w tym olej rybi 15% , olej sojowy, </w:t>
            </w:r>
            <w:proofErr w:type="spellStart"/>
            <w:r w:rsidRPr="003439EE">
              <w:rPr>
                <w:rFonts w:eastAsia="Times New Roman" w:cstheme="minorHAnsi"/>
                <w:color w:val="000000"/>
                <w:kern w:val="0"/>
                <w:sz w:val="22"/>
                <w:szCs w:val="22"/>
                <w:lang w:eastAsia="pl-PL"/>
                <w14:ligatures w14:val="none"/>
              </w:rPr>
              <w:t>MCT,olej</w:t>
            </w:r>
            <w:proofErr w:type="spellEnd"/>
            <w:r w:rsidRPr="003439EE">
              <w:rPr>
                <w:rFonts w:eastAsia="Times New Roman" w:cstheme="minorHAnsi"/>
                <w:color w:val="000000"/>
                <w:kern w:val="0"/>
                <w:sz w:val="22"/>
                <w:szCs w:val="22"/>
                <w:lang w:eastAsia="pl-PL"/>
                <w14:ligatures w14:val="none"/>
              </w:rPr>
              <w:t xml:space="preserve"> z oliwek, węglowodany i elektrolity*</w:t>
            </w:r>
            <w:r w:rsidR="00837CB2" w:rsidRPr="003439EE">
              <w:rPr>
                <w:rFonts w:eastAsia="Times New Roman" w:cstheme="minorHAnsi"/>
                <w:color w:val="000000"/>
                <w:kern w:val="0"/>
                <w:sz w:val="22"/>
                <w:szCs w:val="22"/>
                <w:lang w:eastAsia="pl-PL"/>
                <w14:ligatures w14:val="none"/>
              </w:rPr>
              <w:t xml:space="preserve"> </w:t>
            </w:r>
          </w:p>
          <w:p w14:paraId="1B1D0C75" w14:textId="77777777" w:rsidR="00837CB2" w:rsidRDefault="00837CB2" w:rsidP="00373268">
            <w:pPr>
              <w:spacing w:after="0" w:line="240" w:lineRule="auto"/>
              <w:rPr>
                <w:rFonts w:eastAsia="Times New Roman" w:cstheme="minorHAnsi"/>
                <w:b/>
                <w:bCs/>
                <w:color w:val="FF0000"/>
                <w:kern w:val="0"/>
                <w:sz w:val="22"/>
                <w:szCs w:val="22"/>
                <w:lang w:eastAsia="pl-PL"/>
                <w14:ligatures w14:val="none"/>
              </w:rPr>
            </w:pPr>
            <w:r w:rsidRPr="00837CB2">
              <w:rPr>
                <w:rFonts w:eastAsia="Times New Roman" w:cstheme="minorHAnsi"/>
                <w:b/>
                <w:bCs/>
                <w:color w:val="000000"/>
                <w:kern w:val="0"/>
                <w:sz w:val="22"/>
                <w:szCs w:val="22"/>
                <w:lang w:eastAsia="pl-PL"/>
                <w14:ligatures w14:val="none"/>
              </w:rPr>
              <w:t xml:space="preserve">albo </w:t>
            </w:r>
            <w:r w:rsidRPr="003439EE">
              <w:rPr>
                <w:rFonts w:eastAsia="Times New Roman" w:cstheme="minorHAnsi"/>
                <w:color w:val="000000"/>
                <w:kern w:val="0"/>
                <w:sz w:val="22"/>
                <w:szCs w:val="22"/>
                <w:lang w:eastAsia="pl-PL"/>
                <w14:ligatures w14:val="none"/>
              </w:rPr>
              <w:t xml:space="preserve">                                                                                           </w:t>
            </w:r>
            <w:r w:rsidRPr="00837CB2">
              <w:rPr>
                <w:rFonts w:eastAsia="Times New Roman" w:cstheme="minorHAnsi"/>
                <w:b/>
                <w:bCs/>
                <w:color w:val="FF0000"/>
                <w:kern w:val="0"/>
                <w:sz w:val="22"/>
                <w:szCs w:val="22"/>
                <w:lang w:eastAsia="pl-PL"/>
                <w14:ligatures w14:val="none"/>
              </w:rPr>
              <w:t xml:space="preserve">Zamawiający dopuszcza:  </w:t>
            </w:r>
          </w:p>
          <w:p w14:paraId="3CE7A9D4" w14:textId="64A0455A" w:rsidR="00373268" w:rsidRPr="003439EE" w:rsidRDefault="00837CB2" w:rsidP="00373268">
            <w:pPr>
              <w:spacing w:after="0" w:line="240" w:lineRule="auto"/>
              <w:rPr>
                <w:rFonts w:eastAsia="Times New Roman" w:cstheme="minorHAnsi"/>
                <w:color w:val="000000"/>
                <w:kern w:val="0"/>
                <w:sz w:val="22"/>
                <w:szCs w:val="22"/>
                <w:lang w:eastAsia="pl-PL"/>
                <w14:ligatures w14:val="none"/>
              </w:rPr>
            </w:pPr>
            <w:r w:rsidRPr="00837CB2">
              <w:rPr>
                <w:rFonts w:eastAsia="Times New Roman" w:cstheme="minorHAnsi"/>
                <w:b/>
                <w:bCs/>
                <w:color w:val="FF0000"/>
                <w:kern w:val="0"/>
                <w:sz w:val="22"/>
                <w:szCs w:val="22"/>
                <w:lang w:eastAsia="pl-PL"/>
                <w14:ligatures w14:val="none"/>
              </w:rPr>
              <w:t xml:space="preserve">worek 3 -komorowy  </w:t>
            </w:r>
            <w:r w:rsidRPr="00837CB2">
              <w:rPr>
                <w:rFonts w:eastAsia="Aptos" w:cstheme="minorHAnsi"/>
                <w:b/>
                <w:bCs/>
                <w:color w:val="FF0000"/>
                <w:sz w:val="22"/>
                <w:szCs w:val="22"/>
                <w:lang w:val="pl"/>
              </w:rPr>
              <w:t>do wkłucia centralnego, zawierając</w:t>
            </w:r>
            <w:r>
              <w:rPr>
                <w:rFonts w:eastAsia="Aptos" w:cstheme="minorHAnsi"/>
                <w:b/>
                <w:bCs/>
                <w:color w:val="FF0000"/>
                <w:sz w:val="22"/>
                <w:szCs w:val="22"/>
                <w:lang w:val="pl"/>
              </w:rPr>
              <w:t>y</w:t>
            </w:r>
            <w:r w:rsidRPr="00837CB2">
              <w:rPr>
                <w:rFonts w:eastAsia="Aptos" w:cstheme="minorHAnsi"/>
                <w:b/>
                <w:bCs/>
                <w:color w:val="FF0000"/>
                <w:sz w:val="22"/>
                <w:szCs w:val="22"/>
                <w:lang w:val="pl"/>
              </w:rPr>
              <w:t xml:space="preserve"> 18 g azotu, energii niebiałkowej 960 kcal. Zawierając</w:t>
            </w:r>
            <w:r>
              <w:rPr>
                <w:rFonts w:eastAsia="Aptos" w:cstheme="minorHAnsi"/>
                <w:b/>
                <w:bCs/>
                <w:color w:val="FF0000"/>
                <w:sz w:val="22"/>
                <w:szCs w:val="22"/>
                <w:lang w:val="pl"/>
              </w:rPr>
              <w:t>y</w:t>
            </w:r>
            <w:r w:rsidRPr="00837CB2">
              <w:rPr>
                <w:rFonts w:eastAsia="Aptos" w:cstheme="minorHAnsi"/>
                <w:b/>
                <w:bCs/>
                <w:color w:val="FF0000"/>
                <w:sz w:val="22"/>
                <w:szCs w:val="22"/>
                <w:lang w:val="pl"/>
              </w:rPr>
              <w:t xml:space="preserve"> mieszaninę emulsji tłuszczowych - z oleju sojowego 20% i oleju z oliwek 80%, węglowodany i elektrolity w poj. 1500ml</w:t>
            </w:r>
            <w:r w:rsidR="00BE5E87">
              <w:rPr>
                <w:rFonts w:eastAsia="Aptos" w:cstheme="minorHAnsi"/>
                <w:b/>
                <w:bCs/>
                <w:color w:val="FF0000"/>
                <w:sz w:val="22"/>
                <w:szCs w:val="22"/>
                <w:lang w:val="pl"/>
              </w:rPr>
              <w:t>*</w:t>
            </w:r>
          </w:p>
        </w:tc>
        <w:tc>
          <w:tcPr>
            <w:tcW w:w="1275" w:type="dxa"/>
            <w:tcBorders>
              <w:top w:val="nil"/>
              <w:left w:val="nil"/>
              <w:bottom w:val="single" w:sz="4" w:space="0" w:color="auto"/>
              <w:right w:val="single" w:sz="4" w:space="0" w:color="auto"/>
            </w:tcBorders>
            <w:shd w:val="clear" w:color="000000" w:fill="FFFFFF"/>
            <w:vAlign w:val="center"/>
            <w:hideMark/>
          </w:tcPr>
          <w:p w14:paraId="1E6AFC84"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1500 - 1518 ml</w:t>
            </w:r>
          </w:p>
        </w:tc>
        <w:tc>
          <w:tcPr>
            <w:tcW w:w="851" w:type="dxa"/>
            <w:tcBorders>
              <w:top w:val="nil"/>
              <w:left w:val="nil"/>
              <w:bottom w:val="single" w:sz="4" w:space="0" w:color="auto"/>
              <w:right w:val="single" w:sz="4" w:space="0" w:color="auto"/>
            </w:tcBorders>
            <w:shd w:val="clear" w:color="000000" w:fill="FFFFFF"/>
            <w:vAlign w:val="center"/>
            <w:hideMark/>
          </w:tcPr>
          <w:p w14:paraId="096606E8"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w:t>
            </w:r>
          </w:p>
        </w:tc>
        <w:tc>
          <w:tcPr>
            <w:tcW w:w="1276" w:type="dxa"/>
            <w:tcBorders>
              <w:top w:val="nil"/>
              <w:left w:val="nil"/>
              <w:bottom w:val="single" w:sz="4" w:space="0" w:color="auto"/>
              <w:right w:val="single" w:sz="4" w:space="0" w:color="auto"/>
            </w:tcBorders>
            <w:shd w:val="clear" w:color="000000" w:fill="FFFFFF"/>
            <w:vAlign w:val="center"/>
          </w:tcPr>
          <w:p w14:paraId="2A23B98A"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791B302"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B8D1F54"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FF7BDEC"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E3DC97E"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73268" w:rsidRPr="003439EE" w14:paraId="63C16FF6"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632C011E"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A33B7C3"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D1D81D8"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00AF252"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EFEE5C5"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strike/>
                <w:color w:val="000000"/>
                <w:kern w:val="0"/>
                <w:sz w:val="22"/>
                <w:szCs w:val="22"/>
                <w:lang w:eastAsia="pl-PL"/>
                <w14:ligatures w14:val="none"/>
              </w:rPr>
              <w:t> </w:t>
            </w:r>
          </w:p>
        </w:tc>
      </w:tr>
    </w:tbl>
    <w:p w14:paraId="4C2C05A2" w14:textId="6FF3DAC5" w:rsidR="00BE5E87" w:rsidRDefault="00BE5E87" w:rsidP="00373268">
      <w:pPr>
        <w:spacing w:after="0" w:line="240" w:lineRule="auto"/>
        <w:rPr>
          <w:rFonts w:eastAsia="Times New Roman" w:cstheme="minorHAnsi"/>
          <w:color w:val="000000"/>
          <w:kern w:val="0"/>
          <w:sz w:val="22"/>
          <w:szCs w:val="22"/>
          <w:lang w:eastAsia="pl-PL"/>
          <w14:ligatures w14:val="none"/>
        </w:rPr>
      </w:pPr>
      <w:r w:rsidRPr="00BE5E87">
        <w:rPr>
          <w:rFonts w:eastAsia="Times New Roman" w:cstheme="minorHAnsi"/>
          <w:color w:val="000000"/>
          <w:kern w:val="0"/>
          <w:sz w:val="22"/>
          <w:szCs w:val="22"/>
          <w:lang w:eastAsia="pl-PL"/>
          <w14:ligatures w14:val="none"/>
        </w:rPr>
        <w:t>*nieoferowany produkt skreślić</w:t>
      </w:r>
    </w:p>
    <w:p w14:paraId="04851AE4" w14:textId="77777777" w:rsidR="00BE5E87" w:rsidRDefault="00BE5E87" w:rsidP="00373268">
      <w:pPr>
        <w:spacing w:after="0" w:line="240" w:lineRule="auto"/>
        <w:rPr>
          <w:rFonts w:eastAsia="Times New Roman" w:cstheme="minorHAnsi"/>
          <w:color w:val="000000"/>
          <w:kern w:val="0"/>
          <w:sz w:val="22"/>
          <w:szCs w:val="22"/>
          <w:lang w:eastAsia="pl-PL"/>
          <w14:ligatures w14:val="none"/>
        </w:rPr>
      </w:pPr>
    </w:p>
    <w:p w14:paraId="2487ABE0" w14:textId="77777777" w:rsidR="00BE5E87" w:rsidRDefault="00BE5E87" w:rsidP="00373268">
      <w:pPr>
        <w:spacing w:after="0" w:line="240" w:lineRule="auto"/>
        <w:rPr>
          <w:rFonts w:eastAsia="Times New Roman" w:cstheme="minorHAnsi"/>
          <w:color w:val="000000"/>
          <w:kern w:val="0"/>
          <w:sz w:val="22"/>
          <w:szCs w:val="22"/>
          <w:lang w:eastAsia="pl-PL"/>
          <w14:ligatures w14:val="none"/>
        </w:rPr>
      </w:pPr>
    </w:p>
    <w:p w14:paraId="720222B7" w14:textId="77777777" w:rsidR="00BE5E87" w:rsidRDefault="00BE5E87" w:rsidP="00373268">
      <w:pPr>
        <w:spacing w:after="0" w:line="240" w:lineRule="auto"/>
        <w:rPr>
          <w:rFonts w:eastAsia="Times New Roman" w:cstheme="minorHAnsi"/>
          <w:color w:val="000000"/>
          <w:kern w:val="0"/>
          <w:sz w:val="22"/>
          <w:szCs w:val="22"/>
          <w:lang w:eastAsia="pl-PL"/>
          <w14:ligatures w14:val="none"/>
        </w:rPr>
        <w:sectPr w:rsidR="00BE5E87" w:rsidSect="00134E76">
          <w:pgSz w:w="16838" w:h="11906" w:orient="landscape"/>
          <w:pgMar w:top="1417" w:right="1417" w:bottom="1417" w:left="1417" w:header="708" w:footer="708" w:gutter="0"/>
          <w:cols w:space="708"/>
          <w:docGrid w:linePitch="360"/>
        </w:sectPr>
      </w:pPr>
    </w:p>
    <w:tbl>
      <w:tblPr>
        <w:tblpPr w:leftFromText="141" w:rightFromText="141" w:vertAnchor="text" w:horzAnchor="margin" w:tblpY="-9033"/>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73268" w:rsidRPr="008D67A3" w14:paraId="536AA5D5" w14:textId="77777777" w:rsidTr="00373268">
        <w:trPr>
          <w:trHeight w:val="572"/>
        </w:trPr>
        <w:tc>
          <w:tcPr>
            <w:tcW w:w="13994" w:type="dxa"/>
            <w:gridSpan w:val="9"/>
            <w:tcBorders>
              <w:top w:val="nil"/>
              <w:left w:val="nil"/>
            </w:tcBorders>
            <w:shd w:val="clear" w:color="000000" w:fill="FFFFFF"/>
            <w:noWrap/>
            <w:vAlign w:val="bottom"/>
            <w:hideMark/>
          </w:tcPr>
          <w:p w14:paraId="25693F08" w14:textId="77777777" w:rsidR="00373268" w:rsidRDefault="00373268" w:rsidP="00373268">
            <w:pPr>
              <w:spacing w:after="0" w:line="240" w:lineRule="auto"/>
              <w:rPr>
                <w:rFonts w:eastAsia="Times New Roman" w:cstheme="minorHAnsi"/>
                <w:color w:val="000000"/>
                <w:kern w:val="0"/>
                <w:sz w:val="22"/>
                <w:szCs w:val="22"/>
                <w:highlight w:val="yellow"/>
                <w:lang w:eastAsia="pl-PL"/>
                <w14:ligatures w14:val="none"/>
              </w:rPr>
            </w:pPr>
          </w:p>
          <w:p w14:paraId="50EA9BDF" w14:textId="6519AF5C" w:rsidR="00373268" w:rsidRPr="00373268" w:rsidRDefault="00373268" w:rsidP="00373268">
            <w:pPr>
              <w:spacing w:after="0" w:line="240" w:lineRule="auto"/>
              <w:rPr>
                <w:rFonts w:eastAsia="Times New Roman" w:cstheme="minorHAnsi"/>
                <w:b/>
                <w:bCs/>
                <w:color w:val="000000"/>
                <w:kern w:val="0"/>
                <w:sz w:val="22"/>
                <w:szCs w:val="22"/>
                <w:lang w:eastAsia="pl-PL"/>
                <w14:ligatures w14:val="none"/>
              </w:rPr>
            </w:pPr>
            <w:r w:rsidRPr="00373268">
              <w:rPr>
                <w:rFonts w:eastAsia="Times New Roman" w:cstheme="minorHAnsi"/>
                <w:b/>
                <w:bCs/>
                <w:color w:val="000000"/>
                <w:kern w:val="0"/>
                <w:sz w:val="22"/>
                <w:szCs w:val="22"/>
                <w:lang w:eastAsia="pl-PL"/>
                <w14:ligatures w14:val="none"/>
              </w:rPr>
              <w:t>Obwody</w:t>
            </w:r>
          </w:p>
        </w:tc>
      </w:tr>
      <w:tr w:rsidR="00373268" w:rsidRPr="003439EE" w14:paraId="7753DACB"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3D68C4D4"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5   </w:t>
            </w:r>
          </w:p>
        </w:tc>
      </w:tr>
      <w:tr w:rsidR="00373268" w:rsidRPr="003439EE" w14:paraId="2ADDA23C" w14:textId="77777777" w:rsidTr="00373268">
        <w:trPr>
          <w:trHeight w:val="300"/>
        </w:trPr>
        <w:tc>
          <w:tcPr>
            <w:tcW w:w="13994"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6FD9F85"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Pojemnik 3-komorowy.  Do podaży drogą żył centralnych i obwodowych </w:t>
            </w:r>
          </w:p>
        </w:tc>
      </w:tr>
      <w:tr w:rsidR="00373268" w:rsidRPr="008D67A3" w14:paraId="2B611AE0" w14:textId="77777777" w:rsidTr="0037326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13A5A760"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5512BD9A"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4B00B1D5"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74B32000"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16DFA839"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D454EE0"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6EFBBC0"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6025618" w14:textId="77777777" w:rsidR="00373268" w:rsidRPr="00134E76" w:rsidRDefault="00373268" w:rsidP="00373268">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2ADAA0B" w14:textId="77777777" w:rsidR="00373268" w:rsidRPr="00134E76" w:rsidRDefault="00373268" w:rsidP="00373268">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373268" w:rsidRPr="008D67A3" w14:paraId="38D3C6C0" w14:textId="77777777" w:rsidTr="00373268">
        <w:trPr>
          <w:trHeight w:val="567"/>
        </w:trPr>
        <w:tc>
          <w:tcPr>
            <w:tcW w:w="359" w:type="dxa"/>
            <w:tcBorders>
              <w:top w:val="nil"/>
              <w:left w:val="single" w:sz="4" w:space="0" w:color="000000"/>
              <w:bottom w:val="single" w:sz="4" w:space="0" w:color="000000"/>
              <w:right w:val="nil"/>
            </w:tcBorders>
            <w:shd w:val="clear" w:color="FFFFCC" w:fill="FFFFFF"/>
            <w:vAlign w:val="center"/>
            <w:hideMark/>
          </w:tcPr>
          <w:p w14:paraId="4750C3AA"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6F24C2" w14:textId="77777777" w:rsidR="00373268" w:rsidRPr="003439EE" w:rsidRDefault="00373268" w:rsidP="00373268">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Zawartość w przeliczeniu na litr:   aminokwasy 32g,  glukoza 64 g ;   tłuszcze 40 g   MCT/LCT/Ω 3,   energia całkowita 955kcal </w:t>
            </w:r>
            <w:proofErr w:type="spellStart"/>
            <w:r w:rsidRPr="003439EE">
              <w:rPr>
                <w:rFonts w:eastAsia="Times New Roman" w:cstheme="minorHAnsi"/>
                <w:kern w:val="0"/>
                <w:sz w:val="22"/>
                <w:szCs w:val="22"/>
                <w:lang w:eastAsia="pl-PL"/>
                <w14:ligatures w14:val="none"/>
              </w:rPr>
              <w:t>Osmolarność</w:t>
            </w:r>
            <w:proofErr w:type="spellEnd"/>
            <w:r w:rsidRPr="003439EE">
              <w:rPr>
                <w:rFonts w:eastAsia="Times New Roman" w:cstheme="minorHAnsi"/>
                <w:kern w:val="0"/>
                <w:sz w:val="22"/>
                <w:szCs w:val="22"/>
                <w:lang w:eastAsia="pl-PL"/>
                <w14:ligatures w14:val="none"/>
              </w:rPr>
              <w:t xml:space="preserve"> 850 </w:t>
            </w:r>
            <w:proofErr w:type="spellStart"/>
            <w:r w:rsidRPr="003439EE">
              <w:rPr>
                <w:rFonts w:eastAsia="Times New Roman" w:cstheme="minorHAnsi"/>
                <w:kern w:val="0"/>
                <w:sz w:val="22"/>
                <w:szCs w:val="22"/>
                <w:lang w:eastAsia="pl-PL"/>
                <w14:ligatures w14:val="none"/>
              </w:rPr>
              <w:t>mOsm</w:t>
            </w:r>
            <w:proofErr w:type="spellEnd"/>
            <w:r w:rsidRPr="003439EE">
              <w:rPr>
                <w:rFonts w:eastAsia="Times New Roman" w:cstheme="minorHAnsi"/>
                <w:kern w:val="0"/>
                <w:sz w:val="22"/>
                <w:szCs w:val="22"/>
                <w:lang w:eastAsia="pl-PL"/>
                <w14:ligatures w14:val="none"/>
              </w:rPr>
              <w:t xml:space="preserve">/l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2E1CB57"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1250ml </w:t>
            </w:r>
          </w:p>
        </w:tc>
        <w:tc>
          <w:tcPr>
            <w:tcW w:w="851" w:type="dxa"/>
            <w:tcBorders>
              <w:top w:val="nil"/>
              <w:left w:val="nil"/>
              <w:bottom w:val="single" w:sz="4" w:space="0" w:color="auto"/>
              <w:right w:val="single" w:sz="4" w:space="0" w:color="auto"/>
            </w:tcBorders>
            <w:shd w:val="clear" w:color="000000" w:fill="FFFFFF"/>
            <w:vAlign w:val="center"/>
            <w:hideMark/>
          </w:tcPr>
          <w:p w14:paraId="6B42B088"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1300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87B343C"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98FD21E"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D7C872B"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D5A2DEC"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7A0A482" w14:textId="77777777" w:rsidR="00373268" w:rsidRPr="003439EE" w:rsidRDefault="00373268" w:rsidP="00373268">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r w:rsidR="00373268" w:rsidRPr="008D67A3" w14:paraId="016A0BFB" w14:textId="77777777" w:rsidTr="00373268">
        <w:trPr>
          <w:trHeight w:val="900"/>
        </w:trPr>
        <w:tc>
          <w:tcPr>
            <w:tcW w:w="359" w:type="dxa"/>
            <w:tcBorders>
              <w:top w:val="nil"/>
              <w:left w:val="single" w:sz="4" w:space="0" w:color="000000"/>
              <w:bottom w:val="single" w:sz="4" w:space="0" w:color="000000"/>
              <w:right w:val="nil"/>
            </w:tcBorders>
            <w:shd w:val="clear" w:color="FFFFCC" w:fill="FFFFFF"/>
            <w:vAlign w:val="center"/>
            <w:hideMark/>
          </w:tcPr>
          <w:p w14:paraId="2F7C7E15"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vMerge/>
            <w:tcBorders>
              <w:top w:val="single" w:sz="4" w:space="0" w:color="auto"/>
              <w:left w:val="single" w:sz="4" w:space="0" w:color="auto"/>
              <w:bottom w:val="single" w:sz="4" w:space="0" w:color="auto"/>
              <w:right w:val="single" w:sz="4" w:space="0" w:color="auto"/>
            </w:tcBorders>
            <w:vAlign w:val="center"/>
            <w:hideMark/>
          </w:tcPr>
          <w:p w14:paraId="55FDA64C" w14:textId="77777777" w:rsidR="00373268" w:rsidRPr="003439EE" w:rsidRDefault="00373268" w:rsidP="00373268">
            <w:pPr>
              <w:spacing w:after="0" w:line="240" w:lineRule="auto"/>
              <w:rPr>
                <w:rFonts w:eastAsia="Times New Roman" w:cstheme="minorHAnsi"/>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7EE19410"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1875ml </w:t>
            </w:r>
          </w:p>
        </w:tc>
        <w:tc>
          <w:tcPr>
            <w:tcW w:w="851" w:type="dxa"/>
            <w:tcBorders>
              <w:top w:val="nil"/>
              <w:left w:val="nil"/>
              <w:bottom w:val="single" w:sz="4" w:space="0" w:color="auto"/>
              <w:right w:val="single" w:sz="4" w:space="0" w:color="auto"/>
            </w:tcBorders>
            <w:shd w:val="clear" w:color="000000" w:fill="FFFFFF"/>
            <w:vAlign w:val="center"/>
            <w:hideMark/>
          </w:tcPr>
          <w:p w14:paraId="2EFA1D94"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1200</w:t>
            </w:r>
          </w:p>
        </w:tc>
        <w:tc>
          <w:tcPr>
            <w:tcW w:w="1276" w:type="dxa"/>
            <w:tcBorders>
              <w:top w:val="nil"/>
              <w:left w:val="nil"/>
              <w:bottom w:val="single" w:sz="4" w:space="0" w:color="auto"/>
              <w:right w:val="single" w:sz="4" w:space="0" w:color="auto"/>
            </w:tcBorders>
            <w:shd w:val="clear" w:color="000000" w:fill="FFFFFF"/>
            <w:vAlign w:val="center"/>
          </w:tcPr>
          <w:p w14:paraId="4C4D82AB"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49AB409"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DF995E9"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AF8E0E9"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8D93F9C" w14:textId="77777777" w:rsidR="00373268" w:rsidRPr="003439EE" w:rsidRDefault="00373268" w:rsidP="00373268">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r w:rsidR="00373268" w:rsidRPr="003439EE" w14:paraId="37DDA4EB" w14:textId="77777777" w:rsidTr="0037326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C5A5A86" w14:textId="77777777" w:rsidR="00373268" w:rsidRPr="003439EE" w:rsidRDefault="00373268" w:rsidP="00373268">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14FA552"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785E32D"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6690B84" w14:textId="77777777" w:rsidR="00373268" w:rsidRPr="003439EE" w:rsidRDefault="00373268" w:rsidP="00373268">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6EB9C73" w14:textId="77777777" w:rsidR="00373268" w:rsidRPr="003439EE" w:rsidRDefault="00373268" w:rsidP="0037326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9010077" w14:textId="77777777" w:rsidR="00BE5E87" w:rsidRDefault="00BE5E87" w:rsidP="003439EE">
      <w:pPr>
        <w:spacing w:after="0" w:line="240" w:lineRule="auto"/>
        <w:rPr>
          <w:rFonts w:eastAsia="Times New Roman" w:cstheme="minorHAnsi"/>
          <w:color w:val="000000"/>
          <w:kern w:val="0"/>
          <w:sz w:val="22"/>
          <w:szCs w:val="22"/>
          <w:lang w:eastAsia="pl-PL"/>
          <w14:ligatures w14:val="none"/>
        </w:r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4A05A8" w:rsidRPr="008D67A3" w14:paraId="7E75999C" w14:textId="77777777" w:rsidTr="001135C6">
        <w:trPr>
          <w:trHeight w:val="300"/>
        </w:trPr>
        <w:tc>
          <w:tcPr>
            <w:tcW w:w="13994" w:type="dxa"/>
            <w:gridSpan w:val="9"/>
            <w:tcBorders>
              <w:top w:val="nil"/>
              <w:left w:val="nil"/>
              <w:bottom w:val="nil"/>
              <w:right w:val="nil"/>
            </w:tcBorders>
            <w:shd w:val="clear" w:color="000000" w:fill="FFFFFF"/>
            <w:noWrap/>
            <w:vAlign w:val="bottom"/>
            <w:hideMark/>
          </w:tcPr>
          <w:p w14:paraId="773D1C5A" w14:textId="789CD0E0" w:rsidR="00F038FB" w:rsidRPr="003439EE" w:rsidRDefault="00F038FB"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1F6875B6" w14:textId="77777777" w:rsidTr="00F038FB">
        <w:trPr>
          <w:trHeight w:val="147"/>
        </w:trPr>
        <w:tc>
          <w:tcPr>
            <w:tcW w:w="13994" w:type="dxa"/>
            <w:gridSpan w:val="9"/>
            <w:tcBorders>
              <w:top w:val="single" w:sz="4" w:space="0" w:color="auto"/>
              <w:left w:val="single" w:sz="4" w:space="0" w:color="auto"/>
              <w:bottom w:val="single" w:sz="4" w:space="0" w:color="auto"/>
              <w:right w:val="single" w:sz="4" w:space="0" w:color="000000"/>
            </w:tcBorders>
            <w:shd w:val="clear" w:color="FFFFCC" w:fill="FFFFFF"/>
            <w:vAlign w:val="bottom"/>
            <w:hideMark/>
          </w:tcPr>
          <w:p w14:paraId="0092EBB0" w14:textId="77777777" w:rsidR="003439EE" w:rsidRPr="00471F1B" w:rsidRDefault="003439EE" w:rsidP="003439EE">
            <w:pPr>
              <w:spacing w:after="0" w:line="240" w:lineRule="auto"/>
              <w:rPr>
                <w:rFonts w:eastAsia="Times New Roman" w:cstheme="minorHAnsi"/>
                <w:b/>
                <w:bCs/>
                <w:color w:val="000000"/>
                <w:kern w:val="0"/>
                <w:sz w:val="22"/>
                <w:szCs w:val="22"/>
                <w:lang w:eastAsia="pl-PL"/>
                <w14:ligatures w14:val="none"/>
              </w:rPr>
            </w:pPr>
            <w:r w:rsidRPr="00471F1B">
              <w:rPr>
                <w:rFonts w:eastAsia="Times New Roman" w:cstheme="minorHAnsi"/>
                <w:b/>
                <w:bCs/>
                <w:color w:val="FF0000"/>
                <w:kern w:val="0"/>
                <w:sz w:val="22"/>
                <w:szCs w:val="22"/>
                <w:lang w:eastAsia="pl-PL"/>
                <w14:ligatures w14:val="none"/>
              </w:rPr>
              <w:t>Pakiet 6</w:t>
            </w:r>
          </w:p>
        </w:tc>
      </w:tr>
      <w:tr w:rsidR="003439EE" w:rsidRPr="003439EE" w14:paraId="7E7EE2CA"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0578987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Pojemnik 3-komorowy.  Do podaży drogą żył centralnych i obwodowych </w:t>
            </w:r>
          </w:p>
        </w:tc>
      </w:tr>
      <w:tr w:rsidR="00ED26EE" w:rsidRPr="008D67A3" w14:paraId="027ECF0D"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4CF4CB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7FBFDFB9"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FFFFCC" w:fill="FFFFFF"/>
            <w:vAlign w:val="center"/>
            <w:hideMark/>
          </w:tcPr>
          <w:p w14:paraId="7EF6C01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5B33B37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9794508"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C5A2B7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5A420264" w14:textId="3E168181"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4A05A8"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1629CE8"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F2A3D4F"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63D9227" w14:textId="77777777" w:rsidTr="00F038FB">
        <w:trPr>
          <w:trHeight w:val="1304"/>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5D9E6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CF12F2" w14:textId="77777777" w:rsidR="004167A8" w:rsidRDefault="003439EE" w:rsidP="004167A8">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Worek 3 - komorowy do żywienia pozajelitowego drogą żył obwodowych oraz centralnych.  Zawartość azotu 5,6 g, zawartość tłuszczu 32 g  ( emulsja tłuszczowa zawierająca : 20% oleju rybiego, 25% oleju z oliwek, 30% oleju sojowego, 25% oleju zawierającego </w:t>
            </w:r>
            <w:proofErr w:type="spellStart"/>
            <w:r w:rsidRPr="003439EE">
              <w:rPr>
                <w:rFonts w:eastAsia="Times New Roman" w:cstheme="minorHAnsi"/>
                <w:color w:val="000000"/>
                <w:kern w:val="0"/>
                <w:sz w:val="22"/>
                <w:szCs w:val="22"/>
                <w:lang w:eastAsia="pl-PL"/>
                <w14:ligatures w14:val="none"/>
              </w:rPr>
              <w:t>triglicerydy</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Kaloryczność całkowita 751 kcal, </w:t>
            </w:r>
            <w:proofErr w:type="spellStart"/>
            <w:r w:rsidRPr="003439EE">
              <w:rPr>
                <w:rFonts w:eastAsia="Times New Roman" w:cstheme="minorHAnsi"/>
                <w:color w:val="000000"/>
                <w:kern w:val="0"/>
                <w:sz w:val="22"/>
                <w:szCs w:val="22"/>
                <w:lang w:eastAsia="pl-PL"/>
                <w14:ligatures w14:val="none"/>
              </w:rPr>
              <w:t>osmolarnoś</w:t>
            </w:r>
            <w:r w:rsidR="005F0185">
              <w:rPr>
                <w:rFonts w:eastAsia="Times New Roman" w:cstheme="minorHAnsi"/>
                <w:color w:val="000000"/>
                <w:kern w:val="0"/>
                <w:sz w:val="22"/>
                <w:szCs w:val="22"/>
                <w:lang w:eastAsia="pl-PL"/>
                <w14:ligatures w14:val="none"/>
              </w:rPr>
              <w:t>ć</w:t>
            </w:r>
            <w:proofErr w:type="spellEnd"/>
            <w:r w:rsidRPr="003439EE">
              <w:rPr>
                <w:rFonts w:eastAsia="Times New Roman" w:cstheme="minorHAnsi"/>
                <w:color w:val="000000"/>
                <w:kern w:val="0"/>
                <w:sz w:val="22"/>
                <w:szCs w:val="22"/>
                <w:lang w:eastAsia="pl-PL"/>
                <w14:ligatures w14:val="none"/>
              </w:rPr>
              <w:t xml:space="preserve"> 850mOsm/,  </w:t>
            </w:r>
            <w:r w:rsidR="004167A8">
              <w:rPr>
                <w:rFonts w:eastAsia="Times New Roman" w:cstheme="minorHAnsi"/>
                <w:color w:val="000000"/>
                <w:kern w:val="0"/>
                <w:sz w:val="22"/>
                <w:szCs w:val="22"/>
                <w:lang w:eastAsia="pl-PL"/>
                <w14:ligatures w14:val="none"/>
              </w:rPr>
              <w:t>albo</w:t>
            </w:r>
          </w:p>
          <w:p w14:paraId="01930E0F" w14:textId="77777777" w:rsidR="004167A8" w:rsidRDefault="004167A8" w:rsidP="004167A8">
            <w:pPr>
              <w:spacing w:after="0" w:line="240" w:lineRule="auto"/>
              <w:rPr>
                <w:rFonts w:eastAsia="Times New Roman" w:cstheme="minorHAnsi"/>
                <w:b/>
                <w:bCs/>
                <w:color w:val="FF0000"/>
                <w:kern w:val="0"/>
                <w:sz w:val="22"/>
                <w:szCs w:val="22"/>
                <w:lang w:eastAsia="pl-PL"/>
                <w14:ligatures w14:val="none"/>
              </w:rPr>
            </w:pPr>
            <w:r w:rsidRPr="004167A8">
              <w:rPr>
                <w:rFonts w:eastAsia="Times New Roman" w:cstheme="minorHAnsi"/>
                <w:b/>
                <w:bCs/>
                <w:color w:val="FF0000"/>
                <w:kern w:val="0"/>
                <w:sz w:val="22"/>
                <w:szCs w:val="22"/>
                <w:lang w:eastAsia="pl-PL"/>
                <w14:ligatures w14:val="none"/>
              </w:rPr>
              <w:t xml:space="preserve">Zamawiający dopuszcza </w:t>
            </w:r>
          </w:p>
          <w:p w14:paraId="1F962886" w14:textId="018EF3F3" w:rsidR="004167A8" w:rsidRPr="004167A8" w:rsidRDefault="004167A8" w:rsidP="004167A8">
            <w:pPr>
              <w:spacing w:after="0" w:line="240" w:lineRule="auto"/>
              <w:rPr>
                <w:rFonts w:eastAsia="Times New Roman" w:cstheme="minorHAnsi"/>
                <w:b/>
                <w:bCs/>
                <w:color w:val="FF0000"/>
                <w:kern w:val="0"/>
                <w:sz w:val="22"/>
                <w:szCs w:val="22"/>
                <w:lang w:eastAsia="pl-PL"/>
                <w14:ligatures w14:val="none"/>
              </w:rPr>
            </w:pPr>
            <w:r w:rsidRPr="004167A8">
              <w:rPr>
                <w:rFonts w:eastAsia="Times New Roman" w:cstheme="minorHAnsi"/>
                <w:b/>
                <w:bCs/>
                <w:color w:val="FF0000"/>
                <w:kern w:val="0"/>
                <w:sz w:val="22"/>
                <w:szCs w:val="22"/>
                <w:lang w:eastAsia="pl-PL"/>
                <w14:ligatures w14:val="none"/>
              </w:rPr>
              <w:t xml:space="preserve">w </w:t>
            </w:r>
            <w:r w:rsidRPr="004167A8">
              <w:rPr>
                <w:rFonts w:eastAsia="Times New Roman" w:cstheme="minorHAnsi"/>
                <w:b/>
                <w:bCs/>
                <w:color w:val="FF0000"/>
                <w:kern w:val="0"/>
                <w:sz w:val="22"/>
                <w:szCs w:val="22"/>
                <w:u w:val="single"/>
                <w:lang w:eastAsia="pl-PL"/>
                <w14:ligatures w14:val="none"/>
              </w:rPr>
              <w:t>poz. 2</w:t>
            </w:r>
          </w:p>
          <w:p w14:paraId="550CF9D4" w14:textId="77777777" w:rsidR="00471F1B" w:rsidRDefault="004167A8" w:rsidP="004167A8">
            <w:pPr>
              <w:spacing w:after="0" w:line="240" w:lineRule="auto"/>
              <w:rPr>
                <w:rFonts w:eastAsia="Times New Roman" w:cstheme="minorHAnsi"/>
                <w:b/>
                <w:bCs/>
                <w:color w:val="FF0000"/>
                <w:kern w:val="0"/>
                <w:sz w:val="22"/>
                <w:szCs w:val="22"/>
                <w:lang w:eastAsia="pl-PL"/>
                <w14:ligatures w14:val="none"/>
              </w:rPr>
            </w:pPr>
            <w:r w:rsidRPr="004167A8">
              <w:rPr>
                <w:rFonts w:eastAsia="Times New Roman" w:cstheme="minorHAnsi"/>
                <w:b/>
                <w:bCs/>
                <w:color w:val="FF0000"/>
                <w:kern w:val="0"/>
                <w:sz w:val="22"/>
                <w:szCs w:val="22"/>
                <w:lang w:eastAsia="pl-PL"/>
                <w14:ligatures w14:val="none"/>
              </w:rPr>
              <w:t xml:space="preserve">Worek 3 - komorowy do wkłucia obwodowego zawierającego 7,4 g azotu, energię całkowita 1000 kcal, energia </w:t>
            </w:r>
            <w:r w:rsidRPr="004167A8">
              <w:rPr>
                <w:rFonts w:eastAsia="Times New Roman" w:cstheme="minorHAnsi"/>
                <w:b/>
                <w:bCs/>
                <w:color w:val="FF0000"/>
                <w:kern w:val="0"/>
                <w:sz w:val="22"/>
                <w:szCs w:val="22"/>
                <w:lang w:eastAsia="pl-PL"/>
                <w14:ligatures w14:val="none"/>
              </w:rPr>
              <w:lastRenderedPageBreak/>
              <w:t>pozabiałkowa 800 kcal,</w:t>
            </w:r>
            <w:r w:rsidR="00471F1B">
              <w:rPr>
                <w:rFonts w:eastAsia="Times New Roman" w:cstheme="minorHAnsi"/>
                <w:b/>
                <w:bCs/>
                <w:color w:val="FF0000"/>
                <w:kern w:val="0"/>
                <w:sz w:val="22"/>
                <w:szCs w:val="22"/>
                <w:lang w:eastAsia="pl-PL"/>
                <w14:ligatures w14:val="none"/>
              </w:rPr>
              <w:t xml:space="preserve"> </w:t>
            </w:r>
            <w:r w:rsidRPr="004167A8">
              <w:rPr>
                <w:rFonts w:eastAsia="Times New Roman" w:cstheme="minorHAnsi"/>
                <w:b/>
                <w:bCs/>
                <w:color w:val="FF0000"/>
                <w:kern w:val="0"/>
                <w:sz w:val="22"/>
                <w:szCs w:val="22"/>
                <w:lang w:eastAsia="pl-PL"/>
                <w14:ligatures w14:val="none"/>
              </w:rPr>
              <w:t xml:space="preserve">węglowodany, aminokwasy z tauryną oraz mieszaninę </w:t>
            </w:r>
          </w:p>
          <w:p w14:paraId="4FB499E7" w14:textId="1E5BED99" w:rsidR="004167A8" w:rsidRPr="004167A8" w:rsidRDefault="004167A8" w:rsidP="004167A8">
            <w:pPr>
              <w:spacing w:after="0" w:line="240" w:lineRule="auto"/>
              <w:rPr>
                <w:rFonts w:eastAsia="Times New Roman" w:cstheme="minorHAnsi"/>
                <w:b/>
                <w:bCs/>
                <w:color w:val="FF0000"/>
                <w:kern w:val="0"/>
                <w:sz w:val="22"/>
                <w:szCs w:val="22"/>
                <w:lang w:eastAsia="pl-PL"/>
                <w14:ligatures w14:val="none"/>
              </w:rPr>
            </w:pPr>
            <w:r w:rsidRPr="004167A8">
              <w:rPr>
                <w:rFonts w:eastAsia="Times New Roman" w:cstheme="minorHAnsi"/>
                <w:b/>
                <w:bCs/>
                <w:color w:val="FF0000"/>
                <w:kern w:val="0"/>
                <w:sz w:val="22"/>
                <w:szCs w:val="22"/>
                <w:lang w:eastAsia="pl-PL"/>
                <w14:ligatures w14:val="none"/>
              </w:rPr>
              <w:t xml:space="preserve">4 rodzajów emulsji tłuszczowej w tym olej rybny 15%, olej sojowy, MCT, olej z oliwek, zawartość tłuszczu 41g </w:t>
            </w:r>
            <w:proofErr w:type="spellStart"/>
            <w:r w:rsidRPr="004167A8">
              <w:rPr>
                <w:rFonts w:eastAsia="Times New Roman" w:cstheme="minorHAnsi"/>
                <w:b/>
                <w:bCs/>
                <w:color w:val="FF0000"/>
                <w:kern w:val="0"/>
                <w:sz w:val="22"/>
                <w:szCs w:val="22"/>
                <w:lang w:eastAsia="pl-PL"/>
                <w14:ligatures w14:val="none"/>
              </w:rPr>
              <w:t>osmolarność</w:t>
            </w:r>
            <w:proofErr w:type="spellEnd"/>
            <w:r w:rsidRPr="004167A8">
              <w:rPr>
                <w:rFonts w:eastAsia="Times New Roman" w:cstheme="minorHAnsi"/>
                <w:b/>
                <w:bCs/>
                <w:color w:val="FF0000"/>
                <w:kern w:val="0"/>
                <w:sz w:val="22"/>
                <w:szCs w:val="22"/>
                <w:lang w:eastAsia="pl-PL"/>
                <w14:ligatures w14:val="none"/>
              </w:rPr>
              <w:t xml:space="preserve"> 850 </w:t>
            </w:r>
            <w:proofErr w:type="spellStart"/>
            <w:r w:rsidRPr="004167A8">
              <w:rPr>
                <w:rFonts w:eastAsia="Times New Roman" w:cstheme="minorHAnsi"/>
                <w:b/>
                <w:bCs/>
                <w:color w:val="FF0000"/>
                <w:kern w:val="0"/>
                <w:sz w:val="22"/>
                <w:szCs w:val="22"/>
                <w:lang w:eastAsia="pl-PL"/>
                <w14:ligatures w14:val="none"/>
              </w:rPr>
              <w:t>mOsmol</w:t>
            </w:r>
            <w:proofErr w:type="spellEnd"/>
            <w:r w:rsidRPr="004167A8">
              <w:rPr>
                <w:rFonts w:eastAsia="Times New Roman" w:cstheme="minorHAnsi"/>
                <w:b/>
                <w:bCs/>
                <w:color w:val="FF0000"/>
                <w:kern w:val="0"/>
                <w:sz w:val="22"/>
                <w:szCs w:val="22"/>
                <w:lang w:eastAsia="pl-PL"/>
                <w14:ligatures w14:val="none"/>
              </w:rPr>
              <w:t>/l</w:t>
            </w:r>
            <w:r w:rsidR="00BE5E87">
              <w:rPr>
                <w:rFonts w:eastAsia="Times New Roman" w:cstheme="minorHAnsi"/>
                <w:b/>
                <w:bCs/>
                <w:color w:val="FF0000"/>
                <w:kern w:val="0"/>
                <w:sz w:val="22"/>
                <w:szCs w:val="22"/>
                <w:lang w:eastAsia="pl-PL"/>
                <w14:ligatures w14:val="none"/>
              </w:rPr>
              <w:t>*</w:t>
            </w:r>
          </w:p>
          <w:p w14:paraId="237C5389" w14:textId="5E81062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739D85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1085ml</w:t>
            </w:r>
          </w:p>
        </w:tc>
        <w:tc>
          <w:tcPr>
            <w:tcW w:w="851" w:type="dxa"/>
            <w:tcBorders>
              <w:top w:val="nil"/>
              <w:left w:val="nil"/>
              <w:bottom w:val="single" w:sz="4" w:space="0" w:color="auto"/>
              <w:right w:val="single" w:sz="4" w:space="0" w:color="auto"/>
            </w:tcBorders>
            <w:shd w:val="clear" w:color="000000" w:fill="FFFFFF"/>
            <w:vAlign w:val="center"/>
            <w:hideMark/>
          </w:tcPr>
          <w:p w14:paraId="7D271EF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1 200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0DD1771" w14:textId="19A18F5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CD93F2B" w14:textId="4FE4DA8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559046D" w14:textId="5D1A2AB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30B9F17" w14:textId="5A5DD75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FE318D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17584277" w14:textId="77777777" w:rsidTr="00F038FB">
        <w:trPr>
          <w:trHeight w:val="1124"/>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31CC11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vMerge/>
            <w:tcBorders>
              <w:top w:val="nil"/>
              <w:left w:val="single" w:sz="4" w:space="0" w:color="auto"/>
              <w:bottom w:val="single" w:sz="4" w:space="0" w:color="000000"/>
              <w:right w:val="single" w:sz="4" w:space="0" w:color="auto"/>
            </w:tcBorders>
            <w:vAlign w:val="center"/>
            <w:hideMark/>
          </w:tcPr>
          <w:p w14:paraId="4128E19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5863C502" w14:textId="4B4E39D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1450ml</w:t>
            </w:r>
            <w:r w:rsidR="004167A8">
              <w:rPr>
                <w:rFonts w:eastAsia="Times New Roman" w:cstheme="minorHAnsi"/>
                <w:color w:val="000000"/>
                <w:kern w:val="0"/>
                <w:sz w:val="22"/>
                <w:szCs w:val="22"/>
                <w:lang w:eastAsia="pl-PL"/>
                <w14:ligatures w14:val="none"/>
              </w:rPr>
              <w:t xml:space="preserve"> - </w:t>
            </w:r>
            <w:r w:rsidR="004167A8" w:rsidRPr="004167A8">
              <w:rPr>
                <w:rFonts w:ascii="Verdana" w:eastAsia="Times New Roman" w:hAnsi="Verdana" w:cs="Times New Roman"/>
                <w:b/>
                <w:bCs/>
                <w:color w:val="FF0000"/>
                <w:kern w:val="0"/>
                <w:sz w:val="20"/>
                <w:szCs w:val="20"/>
                <w:lang w:eastAsia="pl-PL"/>
                <w14:ligatures w14:val="none"/>
              </w:rPr>
              <w:t>1448 ml</w:t>
            </w:r>
          </w:p>
        </w:tc>
        <w:tc>
          <w:tcPr>
            <w:tcW w:w="851" w:type="dxa"/>
            <w:tcBorders>
              <w:top w:val="nil"/>
              <w:left w:val="nil"/>
              <w:bottom w:val="single" w:sz="4" w:space="0" w:color="auto"/>
              <w:right w:val="single" w:sz="4" w:space="0" w:color="auto"/>
            </w:tcBorders>
            <w:shd w:val="clear" w:color="000000" w:fill="FFFFFF"/>
            <w:vAlign w:val="center"/>
            <w:hideMark/>
          </w:tcPr>
          <w:p w14:paraId="0689C56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800</w:t>
            </w:r>
          </w:p>
        </w:tc>
        <w:tc>
          <w:tcPr>
            <w:tcW w:w="1276" w:type="dxa"/>
            <w:tcBorders>
              <w:top w:val="nil"/>
              <w:left w:val="nil"/>
              <w:bottom w:val="single" w:sz="4" w:space="0" w:color="auto"/>
              <w:right w:val="single" w:sz="4" w:space="0" w:color="auto"/>
            </w:tcBorders>
            <w:shd w:val="clear" w:color="000000" w:fill="FFFFFF"/>
            <w:vAlign w:val="center"/>
          </w:tcPr>
          <w:p w14:paraId="6E67CF6B" w14:textId="085B4CE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F8D407F" w14:textId="0CD2A6F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8F00F19" w14:textId="0B746EF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C7FE614" w14:textId="6605E6C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1AA8FB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980D418" w14:textId="77777777" w:rsidTr="00F038FB">
        <w:trPr>
          <w:trHeight w:val="18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FFA80AF"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8278EEB" w14:textId="7712887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60A2A2F0" w14:textId="2A3CBC5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5A51BBA9" w14:textId="762FFE53"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0C99208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53FDF741" w14:textId="77777777" w:rsidTr="00224D0E">
        <w:trPr>
          <w:trHeight w:val="360"/>
        </w:trPr>
        <w:tc>
          <w:tcPr>
            <w:tcW w:w="13994" w:type="dxa"/>
            <w:gridSpan w:val="9"/>
            <w:tcBorders>
              <w:top w:val="nil"/>
              <w:left w:val="nil"/>
              <w:bottom w:val="nil"/>
            </w:tcBorders>
            <w:shd w:val="clear" w:color="FFFFCC" w:fill="FFFFFF"/>
            <w:noWrap/>
            <w:vAlign w:val="bottom"/>
            <w:hideMark/>
          </w:tcPr>
          <w:p w14:paraId="5B6D228B" w14:textId="77777777" w:rsidR="00571AC4" w:rsidRDefault="00571AC4" w:rsidP="00571AC4">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w:t>
            </w:r>
            <w:r w:rsidRPr="00721EB0">
              <w:rPr>
                <w:rFonts w:eastAsia="Times New Roman" w:cstheme="minorHAnsi"/>
                <w:color w:val="000000"/>
                <w:kern w:val="0"/>
                <w:sz w:val="22"/>
                <w:szCs w:val="22"/>
                <w:lang w:eastAsia="pl-PL"/>
                <w14:ligatures w14:val="none"/>
              </w:rPr>
              <w:t>nieoferowany produkt skreślić</w:t>
            </w:r>
          </w:p>
          <w:p w14:paraId="3F4BA4CC" w14:textId="44D0C55F" w:rsidR="004A05A8" w:rsidRPr="003439EE" w:rsidRDefault="004A05A8" w:rsidP="004A05A8">
            <w:pPr>
              <w:spacing w:after="0" w:line="240" w:lineRule="auto"/>
              <w:rPr>
                <w:rFonts w:eastAsia="Times New Roman" w:cstheme="minorHAnsi"/>
                <w:color w:val="000000"/>
                <w:kern w:val="0"/>
                <w:sz w:val="22"/>
                <w:szCs w:val="22"/>
                <w:lang w:eastAsia="pl-PL"/>
                <w14:ligatures w14:val="none"/>
              </w:rPr>
            </w:pPr>
          </w:p>
        </w:tc>
      </w:tr>
      <w:tr w:rsidR="003439EE" w:rsidRPr="003439EE" w14:paraId="0B9DEE5A" w14:textId="77777777" w:rsidTr="00F038FB">
        <w:trPr>
          <w:trHeight w:val="7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36DF3"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Pakiet 7  </w:t>
            </w:r>
          </w:p>
        </w:tc>
      </w:tr>
      <w:tr w:rsidR="00ED26EE" w:rsidRPr="008D67A3" w14:paraId="24BCD0E4" w14:textId="77777777" w:rsidTr="004A05A8">
        <w:trPr>
          <w:trHeight w:val="900"/>
        </w:trPr>
        <w:tc>
          <w:tcPr>
            <w:tcW w:w="359" w:type="dxa"/>
            <w:tcBorders>
              <w:top w:val="nil"/>
              <w:left w:val="single" w:sz="4" w:space="0" w:color="auto"/>
              <w:bottom w:val="single" w:sz="4" w:space="0" w:color="auto"/>
              <w:right w:val="single" w:sz="4" w:space="0" w:color="auto"/>
            </w:tcBorders>
            <w:shd w:val="clear" w:color="000000" w:fill="FFFFFF"/>
            <w:vAlign w:val="center"/>
            <w:hideMark/>
          </w:tcPr>
          <w:p w14:paraId="44CDBBD3"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Lp.</w:t>
            </w:r>
          </w:p>
        </w:tc>
        <w:tc>
          <w:tcPr>
            <w:tcW w:w="4031" w:type="dxa"/>
            <w:tcBorders>
              <w:top w:val="nil"/>
              <w:left w:val="nil"/>
              <w:bottom w:val="single" w:sz="4" w:space="0" w:color="auto"/>
              <w:right w:val="single" w:sz="4" w:space="0" w:color="auto"/>
            </w:tcBorders>
            <w:shd w:val="clear" w:color="000000" w:fill="FFFFFF"/>
            <w:vAlign w:val="center"/>
            <w:hideMark/>
          </w:tcPr>
          <w:p w14:paraId="23AB7248"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międzynarodowa</w:t>
            </w:r>
          </w:p>
        </w:tc>
        <w:tc>
          <w:tcPr>
            <w:tcW w:w="1275" w:type="dxa"/>
            <w:tcBorders>
              <w:top w:val="nil"/>
              <w:left w:val="nil"/>
              <w:bottom w:val="single" w:sz="4" w:space="0" w:color="auto"/>
              <w:right w:val="single" w:sz="4" w:space="0" w:color="auto"/>
            </w:tcBorders>
            <w:shd w:val="clear" w:color="000000" w:fill="FFFFFF"/>
            <w:vAlign w:val="center"/>
            <w:hideMark/>
          </w:tcPr>
          <w:p w14:paraId="034C0BD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176E651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127CE4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jedn. netto za szt. </w:t>
            </w:r>
          </w:p>
        </w:tc>
        <w:tc>
          <w:tcPr>
            <w:tcW w:w="992" w:type="dxa"/>
            <w:tcBorders>
              <w:top w:val="nil"/>
              <w:left w:val="nil"/>
              <w:bottom w:val="single" w:sz="4" w:space="0" w:color="auto"/>
              <w:right w:val="single" w:sz="4" w:space="0" w:color="auto"/>
            </w:tcBorders>
            <w:shd w:val="clear" w:color="000000" w:fill="FFFFFF"/>
            <w:vAlign w:val="center"/>
            <w:hideMark/>
          </w:tcPr>
          <w:p w14:paraId="6F20BAB3" w14:textId="77777777" w:rsidR="003439EE" w:rsidRPr="00134E76" w:rsidRDefault="003439EE" w:rsidP="003439EE">
            <w:pPr>
              <w:spacing w:after="0" w:line="240" w:lineRule="auto"/>
              <w:jc w:val="right"/>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55A7677A" w14:textId="4682EF3A"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4A05A8"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auto"/>
              <w:right w:val="single" w:sz="4" w:space="0" w:color="auto"/>
            </w:tcBorders>
            <w:shd w:val="clear" w:color="000000" w:fill="FFFFFF"/>
            <w:vAlign w:val="center"/>
            <w:hideMark/>
          </w:tcPr>
          <w:p w14:paraId="1239A1D8" w14:textId="77777777" w:rsidR="003439EE" w:rsidRPr="00134E76" w:rsidRDefault="003439EE" w:rsidP="003439EE">
            <w:pPr>
              <w:spacing w:after="0" w:line="240" w:lineRule="auto"/>
              <w:jc w:val="right"/>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8028BDF"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1FE9EFB" w14:textId="77777777" w:rsidTr="004A05A8">
        <w:trPr>
          <w:trHeight w:val="566"/>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7AA67D5C"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center"/>
            <w:hideMark/>
          </w:tcPr>
          <w:p w14:paraId="60243E03" w14:textId="0C3D6836"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Specjalistyczna emulsja do żywienia przeznaczona dla noworodków</w:t>
            </w:r>
            <w:r w:rsidR="004A05A8">
              <w:rPr>
                <w:rFonts w:eastAsia="Times New Roman" w:cstheme="minorHAnsi"/>
                <w:kern w:val="0"/>
                <w:sz w:val="22"/>
                <w:szCs w:val="22"/>
                <w:lang w:eastAsia="pl-PL"/>
                <w14:ligatures w14:val="none"/>
              </w:rPr>
              <w:t xml:space="preserve"> </w:t>
            </w:r>
            <w:r w:rsidRPr="003439EE">
              <w:rPr>
                <w:rFonts w:eastAsia="Times New Roman" w:cstheme="minorHAnsi"/>
                <w:kern w:val="0"/>
                <w:sz w:val="22"/>
                <w:szCs w:val="22"/>
                <w:lang w:eastAsia="pl-PL"/>
                <w14:ligatures w14:val="none"/>
              </w:rPr>
              <w:t>przedwcześnie urodzonych (</w:t>
            </w:r>
            <w:proofErr w:type="spellStart"/>
            <w:r w:rsidRPr="003439EE">
              <w:rPr>
                <w:rFonts w:eastAsia="Times New Roman" w:cstheme="minorHAnsi"/>
                <w:kern w:val="0"/>
                <w:sz w:val="22"/>
                <w:szCs w:val="22"/>
                <w:lang w:eastAsia="pl-PL"/>
                <w14:ligatures w14:val="none"/>
              </w:rPr>
              <w:t>amino</w:t>
            </w:r>
            <w:proofErr w:type="spellEnd"/>
            <w:r w:rsidRPr="003439EE">
              <w:rPr>
                <w:rFonts w:eastAsia="Times New Roman" w:cstheme="minorHAnsi"/>
                <w:kern w:val="0"/>
                <w:sz w:val="22"/>
                <w:szCs w:val="22"/>
                <w:lang w:eastAsia="pl-PL"/>
                <w14:ligatures w14:val="none"/>
              </w:rPr>
              <w:t xml:space="preserve"> </w:t>
            </w:r>
            <w:proofErr w:type="spellStart"/>
            <w:r w:rsidRPr="003439EE">
              <w:rPr>
                <w:rFonts w:eastAsia="Times New Roman" w:cstheme="minorHAnsi"/>
                <w:kern w:val="0"/>
                <w:sz w:val="22"/>
                <w:szCs w:val="22"/>
                <w:lang w:eastAsia="pl-PL"/>
                <w14:ligatures w14:val="none"/>
              </w:rPr>
              <w:t>acids</w:t>
            </w:r>
            <w:proofErr w:type="spellEnd"/>
            <w:r w:rsidRPr="003439EE">
              <w:rPr>
                <w:rFonts w:eastAsia="Times New Roman" w:cstheme="minorHAnsi"/>
                <w:kern w:val="0"/>
                <w:sz w:val="22"/>
                <w:szCs w:val="22"/>
                <w:lang w:eastAsia="pl-PL"/>
                <w14:ligatures w14:val="none"/>
              </w:rPr>
              <w:t xml:space="preserve">, </w:t>
            </w:r>
            <w:proofErr w:type="spellStart"/>
            <w:r w:rsidRPr="003439EE">
              <w:rPr>
                <w:rFonts w:eastAsia="Times New Roman" w:cstheme="minorHAnsi"/>
                <w:kern w:val="0"/>
                <w:sz w:val="22"/>
                <w:szCs w:val="22"/>
                <w:lang w:eastAsia="pl-PL"/>
                <w14:ligatures w14:val="none"/>
              </w:rPr>
              <w:t>Dextrose</w:t>
            </w:r>
            <w:proofErr w:type="spellEnd"/>
            <w:r w:rsidRPr="003439EE">
              <w:rPr>
                <w:rFonts w:eastAsia="Times New Roman" w:cstheme="minorHAnsi"/>
                <w:kern w:val="0"/>
                <w:sz w:val="22"/>
                <w:szCs w:val="22"/>
                <w:lang w:eastAsia="pl-PL"/>
                <w14:ligatures w14:val="none"/>
              </w:rPr>
              <w:t xml:space="preserve">, </w:t>
            </w:r>
            <w:proofErr w:type="spellStart"/>
            <w:r w:rsidRPr="003439EE">
              <w:rPr>
                <w:rFonts w:eastAsia="Times New Roman" w:cstheme="minorHAnsi"/>
                <w:kern w:val="0"/>
                <w:sz w:val="22"/>
                <w:szCs w:val="22"/>
                <w:lang w:eastAsia="pl-PL"/>
                <w14:ligatures w14:val="none"/>
              </w:rPr>
              <w:t>Electrolytes</w:t>
            </w:r>
            <w:proofErr w:type="spellEnd"/>
            <w:r w:rsidRPr="003439EE">
              <w:rPr>
                <w:rFonts w:eastAsia="Times New Roman" w:cstheme="minorHAnsi"/>
                <w:kern w:val="0"/>
                <w:sz w:val="22"/>
                <w:szCs w:val="22"/>
                <w:lang w:eastAsia="pl-PL"/>
                <w14:ligatures w14:val="none"/>
              </w:rPr>
              <w:t xml:space="preserve">, </w:t>
            </w:r>
            <w:proofErr w:type="spellStart"/>
            <w:r w:rsidRPr="003439EE">
              <w:rPr>
                <w:rFonts w:eastAsia="Times New Roman" w:cstheme="minorHAnsi"/>
                <w:kern w:val="0"/>
                <w:sz w:val="22"/>
                <w:szCs w:val="22"/>
                <w:lang w:eastAsia="pl-PL"/>
                <w14:ligatures w14:val="none"/>
              </w:rPr>
              <w:t>Fats</w:t>
            </w:r>
            <w:proofErr w:type="spellEnd"/>
            <w:r w:rsidRPr="003439EE">
              <w:rPr>
                <w:rFonts w:eastAsia="Times New Roman" w:cstheme="minorHAnsi"/>
                <w:kern w:val="0"/>
                <w:sz w:val="22"/>
                <w:szCs w:val="22"/>
                <w:lang w:eastAsia="pl-PL"/>
                <w14:ligatures w14:val="none"/>
              </w:rPr>
              <w:t>) w proporcji roztwór glukozy 50% (80 ml);</w:t>
            </w:r>
            <w:r w:rsidR="004A05A8" w:rsidRPr="003439EE">
              <w:rPr>
                <w:rFonts w:eastAsia="Times New Roman" w:cstheme="minorHAnsi"/>
                <w:kern w:val="0"/>
                <w:sz w:val="22"/>
                <w:szCs w:val="22"/>
                <w:lang w:eastAsia="pl-PL"/>
                <w14:ligatures w14:val="none"/>
              </w:rPr>
              <w:t xml:space="preserve"> </w:t>
            </w:r>
            <w:r w:rsidRPr="003439EE">
              <w:rPr>
                <w:rFonts w:eastAsia="Times New Roman" w:cstheme="minorHAnsi"/>
                <w:kern w:val="0"/>
                <w:sz w:val="22"/>
                <w:szCs w:val="22"/>
                <w:lang w:eastAsia="pl-PL"/>
                <w14:ligatures w14:val="none"/>
              </w:rPr>
              <w:t>pediatryczny roztwór aminokwasów z elektrolitami 5,9% (160 ml),</w:t>
            </w:r>
            <w:r w:rsidR="004A05A8" w:rsidRPr="003439EE">
              <w:rPr>
                <w:rFonts w:eastAsia="Times New Roman" w:cstheme="minorHAnsi"/>
                <w:kern w:val="0"/>
                <w:sz w:val="22"/>
                <w:szCs w:val="22"/>
                <w:lang w:eastAsia="pl-PL"/>
                <w14:ligatures w14:val="none"/>
              </w:rPr>
              <w:t xml:space="preserve"> </w:t>
            </w:r>
            <w:r w:rsidRPr="003439EE">
              <w:rPr>
                <w:rFonts w:eastAsia="Times New Roman" w:cstheme="minorHAnsi"/>
                <w:kern w:val="0"/>
                <w:sz w:val="22"/>
                <w:szCs w:val="22"/>
                <w:lang w:eastAsia="pl-PL"/>
                <w14:ligatures w14:val="none"/>
              </w:rPr>
              <w:t>emulsją tłuszczową 12,5% (60 ml)</w:t>
            </w:r>
          </w:p>
        </w:tc>
        <w:tc>
          <w:tcPr>
            <w:tcW w:w="1275" w:type="dxa"/>
            <w:tcBorders>
              <w:top w:val="nil"/>
              <w:left w:val="nil"/>
              <w:bottom w:val="single" w:sz="4" w:space="0" w:color="auto"/>
              <w:right w:val="single" w:sz="4" w:space="0" w:color="auto"/>
            </w:tcBorders>
            <w:shd w:val="clear" w:color="000000" w:fill="FFFFFF"/>
            <w:vAlign w:val="center"/>
            <w:hideMark/>
          </w:tcPr>
          <w:p w14:paraId="696BE23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worek trójkomorowy 300 ml</w:t>
            </w:r>
          </w:p>
        </w:tc>
        <w:tc>
          <w:tcPr>
            <w:tcW w:w="851" w:type="dxa"/>
            <w:tcBorders>
              <w:top w:val="nil"/>
              <w:left w:val="nil"/>
              <w:bottom w:val="single" w:sz="4" w:space="0" w:color="auto"/>
              <w:right w:val="single" w:sz="4" w:space="0" w:color="auto"/>
            </w:tcBorders>
            <w:shd w:val="clear" w:color="000000" w:fill="FFFFFF"/>
            <w:noWrap/>
            <w:vAlign w:val="center"/>
            <w:hideMark/>
          </w:tcPr>
          <w:p w14:paraId="6AD22BB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w:t>
            </w:r>
          </w:p>
        </w:tc>
        <w:tc>
          <w:tcPr>
            <w:tcW w:w="1276" w:type="dxa"/>
            <w:tcBorders>
              <w:top w:val="nil"/>
              <w:left w:val="nil"/>
              <w:bottom w:val="single" w:sz="4" w:space="0" w:color="auto"/>
              <w:right w:val="single" w:sz="4" w:space="0" w:color="auto"/>
            </w:tcBorders>
            <w:shd w:val="clear" w:color="000000" w:fill="FFFFFF"/>
            <w:noWrap/>
            <w:vAlign w:val="center"/>
          </w:tcPr>
          <w:p w14:paraId="1BE54170" w14:textId="3AD4CD7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450C33B0" w14:textId="1DB16DF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0027C427" w14:textId="7A68B33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109CBE26" w14:textId="1B9D3E3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68377133" w14:textId="77777777" w:rsidR="003439EE" w:rsidRPr="003439EE" w:rsidRDefault="003439EE" w:rsidP="003439EE">
            <w:pPr>
              <w:spacing w:after="0" w:line="240" w:lineRule="auto"/>
              <w:jc w:val="center"/>
              <w:rPr>
                <w:rFonts w:eastAsia="Times New Roman" w:cstheme="minorHAnsi"/>
                <w:b/>
                <w:bCs/>
                <w:kern w:val="0"/>
                <w:sz w:val="22"/>
                <w:szCs w:val="22"/>
                <w:lang w:eastAsia="pl-PL"/>
                <w14:ligatures w14:val="none"/>
              </w:rPr>
            </w:pPr>
            <w:r w:rsidRPr="003439EE">
              <w:rPr>
                <w:rFonts w:eastAsia="Times New Roman" w:cstheme="minorHAnsi"/>
                <w:b/>
                <w:bCs/>
                <w:kern w:val="0"/>
                <w:sz w:val="22"/>
                <w:szCs w:val="22"/>
                <w:lang w:eastAsia="pl-PL"/>
                <w14:ligatures w14:val="none"/>
              </w:rPr>
              <w:t> </w:t>
            </w:r>
          </w:p>
        </w:tc>
      </w:tr>
      <w:tr w:rsidR="00A45ADD" w:rsidRPr="003439EE" w14:paraId="59520DA8" w14:textId="77777777" w:rsidTr="004A05A8">
        <w:trPr>
          <w:trHeight w:val="300"/>
        </w:trPr>
        <w:tc>
          <w:tcPr>
            <w:tcW w:w="779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25CCFE"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Razem wartość pakietu:</w:t>
            </w:r>
          </w:p>
        </w:tc>
        <w:tc>
          <w:tcPr>
            <w:tcW w:w="992" w:type="dxa"/>
            <w:tcBorders>
              <w:top w:val="nil"/>
              <w:left w:val="nil"/>
              <w:bottom w:val="single" w:sz="4" w:space="0" w:color="auto"/>
              <w:right w:val="single" w:sz="4" w:space="0" w:color="auto"/>
            </w:tcBorders>
            <w:shd w:val="clear" w:color="000000" w:fill="FFFFFF"/>
            <w:vAlign w:val="center"/>
          </w:tcPr>
          <w:p w14:paraId="1535DC88" w14:textId="6EFA85D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vAlign w:val="center"/>
          </w:tcPr>
          <w:p w14:paraId="4E59FFFB" w14:textId="7645CDF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vAlign w:val="center"/>
          </w:tcPr>
          <w:p w14:paraId="6DBE3153" w14:textId="32CCCF9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347721A2"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bl>
    <w:p w14:paraId="6A579FD9" w14:textId="77777777" w:rsidR="00134E76" w:rsidRDefault="00134E76" w:rsidP="003439EE">
      <w:pPr>
        <w:spacing w:after="0" w:line="240" w:lineRule="auto"/>
        <w:jc w:val="right"/>
        <w:rPr>
          <w:rFonts w:eastAsia="Times New Roman" w:cstheme="minorHAnsi"/>
          <w:color w:val="000000"/>
          <w:kern w:val="0"/>
          <w:sz w:val="22"/>
          <w:szCs w:val="22"/>
          <w:lang w:eastAsia="pl-PL"/>
          <w14:ligatures w14:val="none"/>
        </w:rPr>
        <w:sectPr w:rsidR="00134E76" w:rsidSect="00373268">
          <w:pgSz w:w="16838" w:h="11906" w:orient="landscape"/>
          <w:pgMar w:top="1417" w:right="1417" w:bottom="1417" w:left="1417" w:header="708" w:footer="708" w:gutter="0"/>
          <w:cols w:space="708"/>
          <w:docGrid w:linePitch="360"/>
        </w:sectPr>
      </w:pPr>
    </w:p>
    <w:p w14:paraId="7A071636" w14:textId="77777777" w:rsidR="00F038FB" w:rsidRDefault="00F038FB" w:rsidP="003439EE">
      <w:pPr>
        <w:spacing w:after="0" w:line="240" w:lineRule="auto"/>
        <w:jc w:val="right"/>
        <w:rPr>
          <w:rFonts w:eastAsia="Times New Roman" w:cstheme="minorHAnsi"/>
          <w:color w:val="000000"/>
          <w:kern w:val="0"/>
          <w:sz w:val="22"/>
          <w:szCs w:val="22"/>
          <w:lang w:eastAsia="pl-PL"/>
          <w14:ligatures w14:val="none"/>
        </w:rPr>
        <w:sectPr w:rsidR="00F038FB" w:rsidSect="00373268">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57FE2410" w14:textId="77777777" w:rsidTr="004A05A8">
        <w:trPr>
          <w:trHeight w:val="300"/>
        </w:trPr>
        <w:tc>
          <w:tcPr>
            <w:tcW w:w="359" w:type="dxa"/>
            <w:tcBorders>
              <w:top w:val="nil"/>
              <w:left w:val="nil"/>
              <w:bottom w:val="nil"/>
              <w:right w:val="nil"/>
            </w:tcBorders>
            <w:shd w:val="clear" w:color="FFFFCC" w:fill="FFFFFF"/>
            <w:noWrap/>
            <w:vAlign w:val="bottom"/>
            <w:hideMark/>
          </w:tcPr>
          <w:p w14:paraId="3BE2BCA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046C054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3F120CA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327CBA3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76017FE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2941D7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773BAE7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7A08FE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75BC686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485B65FE"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BBA625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8  </w:t>
            </w:r>
          </w:p>
        </w:tc>
      </w:tr>
      <w:tr w:rsidR="00ED26EE" w:rsidRPr="008D67A3" w14:paraId="05927EDC"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7564989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2F3DBD9B"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single" w:sz="4" w:space="0" w:color="auto"/>
              <w:right w:val="single" w:sz="4" w:space="0" w:color="auto"/>
            </w:tcBorders>
            <w:shd w:val="clear" w:color="000000" w:fill="FFFFFF"/>
            <w:vAlign w:val="center"/>
            <w:hideMark/>
          </w:tcPr>
          <w:p w14:paraId="6E9FAF5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7F17444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3AA301F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A8FB7D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68CEC7B" w14:textId="1CBEAE6F" w:rsidR="003439EE" w:rsidRPr="00134E76" w:rsidRDefault="004A05A8"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758ECB2"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97D437A"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115233FE" w14:textId="77777777" w:rsidTr="004A05A8">
        <w:trPr>
          <w:trHeight w:val="1065"/>
        </w:trPr>
        <w:tc>
          <w:tcPr>
            <w:tcW w:w="359" w:type="dxa"/>
            <w:tcBorders>
              <w:top w:val="nil"/>
              <w:left w:val="single" w:sz="4" w:space="0" w:color="000000"/>
              <w:bottom w:val="single" w:sz="4" w:space="0" w:color="000000"/>
              <w:right w:val="nil"/>
            </w:tcBorders>
            <w:shd w:val="clear" w:color="FFFFCC" w:fill="FFFFFF"/>
            <w:vAlign w:val="center"/>
            <w:hideMark/>
          </w:tcPr>
          <w:p w14:paraId="601961B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762C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20% emulsja tłuszczowa zawierająca olej sojowy, trójglicerydy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olej z oliwek, olej rybny bogaty w omega – 3 – kwasy. </w:t>
            </w:r>
          </w:p>
        </w:tc>
        <w:tc>
          <w:tcPr>
            <w:tcW w:w="1275" w:type="dxa"/>
            <w:tcBorders>
              <w:top w:val="nil"/>
              <w:left w:val="nil"/>
              <w:bottom w:val="single" w:sz="4" w:space="0" w:color="auto"/>
              <w:right w:val="single" w:sz="4" w:space="0" w:color="auto"/>
            </w:tcBorders>
            <w:shd w:val="clear" w:color="000000" w:fill="FFFFFF"/>
            <w:vAlign w:val="center"/>
            <w:hideMark/>
          </w:tcPr>
          <w:p w14:paraId="242470D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opakowanie szklane 100 ml</w:t>
            </w:r>
          </w:p>
        </w:tc>
        <w:tc>
          <w:tcPr>
            <w:tcW w:w="851" w:type="dxa"/>
            <w:tcBorders>
              <w:top w:val="nil"/>
              <w:left w:val="nil"/>
              <w:bottom w:val="single" w:sz="4" w:space="0" w:color="auto"/>
              <w:right w:val="single" w:sz="4" w:space="0" w:color="auto"/>
            </w:tcBorders>
            <w:shd w:val="clear" w:color="000000" w:fill="FFFFFF"/>
            <w:vAlign w:val="center"/>
            <w:hideMark/>
          </w:tcPr>
          <w:p w14:paraId="2508A83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2A18DA" w14:textId="3E9E1F2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20838FD" w14:textId="6C1361D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07F1AEC" w14:textId="67CE2FF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738C7D8" w14:textId="1713A5D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85789E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6463860E" w14:textId="77777777" w:rsidTr="00BD41E3">
        <w:trPr>
          <w:trHeight w:val="761"/>
        </w:trPr>
        <w:tc>
          <w:tcPr>
            <w:tcW w:w="359" w:type="dxa"/>
            <w:tcBorders>
              <w:top w:val="nil"/>
              <w:left w:val="single" w:sz="4" w:space="0" w:color="000000"/>
              <w:bottom w:val="single" w:sz="4" w:space="0" w:color="000000"/>
              <w:right w:val="nil"/>
            </w:tcBorders>
            <w:shd w:val="clear" w:color="FFFFCC" w:fill="FFFFFF"/>
            <w:vAlign w:val="center"/>
            <w:hideMark/>
          </w:tcPr>
          <w:p w14:paraId="19A15F4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tcBorders>
              <w:top w:val="nil"/>
              <w:left w:val="single" w:sz="4" w:space="0" w:color="auto"/>
              <w:bottom w:val="single" w:sz="4" w:space="0" w:color="auto"/>
              <w:right w:val="single" w:sz="4" w:space="0" w:color="auto"/>
            </w:tcBorders>
            <w:shd w:val="clear" w:color="000000" w:fill="FFFFFF"/>
            <w:vAlign w:val="center"/>
            <w:hideMark/>
          </w:tcPr>
          <w:p w14:paraId="5ED115FC" w14:textId="3801AD4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Aminokwasy 10% o składzie zbliżonym do wzorca aminokwasowego krwi</w:t>
            </w:r>
            <w:r w:rsidR="004A05A8">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pępowinowej noworodków i wcześniaków </w:t>
            </w:r>
          </w:p>
        </w:tc>
        <w:tc>
          <w:tcPr>
            <w:tcW w:w="1275" w:type="dxa"/>
            <w:tcBorders>
              <w:top w:val="nil"/>
              <w:left w:val="nil"/>
              <w:bottom w:val="single" w:sz="4" w:space="0" w:color="auto"/>
              <w:right w:val="single" w:sz="4" w:space="0" w:color="auto"/>
            </w:tcBorders>
            <w:shd w:val="clear" w:color="000000" w:fill="FFFFFF"/>
            <w:vAlign w:val="center"/>
            <w:hideMark/>
          </w:tcPr>
          <w:p w14:paraId="164553A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butelka 100ml</w:t>
            </w:r>
          </w:p>
        </w:tc>
        <w:tc>
          <w:tcPr>
            <w:tcW w:w="851" w:type="dxa"/>
            <w:tcBorders>
              <w:top w:val="nil"/>
              <w:left w:val="nil"/>
              <w:bottom w:val="single" w:sz="4" w:space="0" w:color="auto"/>
              <w:right w:val="single" w:sz="4" w:space="0" w:color="auto"/>
            </w:tcBorders>
            <w:shd w:val="clear" w:color="000000" w:fill="FFFFFF"/>
            <w:vAlign w:val="center"/>
            <w:hideMark/>
          </w:tcPr>
          <w:p w14:paraId="7CA788E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tcBorders>
              <w:top w:val="nil"/>
              <w:left w:val="nil"/>
              <w:bottom w:val="single" w:sz="4" w:space="0" w:color="auto"/>
              <w:right w:val="single" w:sz="4" w:space="0" w:color="auto"/>
            </w:tcBorders>
            <w:shd w:val="clear" w:color="000000" w:fill="FFFFFF"/>
            <w:vAlign w:val="center"/>
          </w:tcPr>
          <w:p w14:paraId="423C188E" w14:textId="0B5FAF1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686C532" w14:textId="085A4D9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B47DF30" w14:textId="599370C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F4A0DFB" w14:textId="531EA45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7070BF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C91BCD4" w14:textId="77777777" w:rsidTr="004A05A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91ABA4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1680A0E" w14:textId="6E2312D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F56AF00" w14:textId="2948EFC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B846CD6" w14:textId="137FCF8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25045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4422F818" w14:textId="77777777" w:rsidTr="004A05A8">
        <w:trPr>
          <w:trHeight w:val="300"/>
        </w:trPr>
        <w:tc>
          <w:tcPr>
            <w:tcW w:w="359" w:type="dxa"/>
            <w:tcBorders>
              <w:top w:val="nil"/>
              <w:left w:val="nil"/>
              <w:bottom w:val="nil"/>
              <w:right w:val="nil"/>
            </w:tcBorders>
            <w:shd w:val="clear" w:color="FFFFCC" w:fill="FFFFFF"/>
            <w:noWrap/>
            <w:vAlign w:val="bottom"/>
            <w:hideMark/>
          </w:tcPr>
          <w:p w14:paraId="7E06138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4A287F2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0EA2FC4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1DB4BBA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398F042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E9F1EE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7970D8A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793592D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174EC68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37751A11"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C947C6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9</w:t>
            </w:r>
          </w:p>
        </w:tc>
      </w:tr>
      <w:tr w:rsidR="00ED26EE" w:rsidRPr="008D67A3" w14:paraId="2CF911D6"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275BCD1"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19D97213"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45F9F5B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2153DA1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28E1E30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CCF01AB"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2C7FE892" w14:textId="129FF327" w:rsidR="003439EE" w:rsidRPr="00134E76" w:rsidRDefault="004A05A8"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4209EEC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21AE613"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E938CEC" w14:textId="77777777" w:rsidTr="00BD41E3">
        <w:trPr>
          <w:trHeight w:val="476"/>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A2E1BA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center"/>
            <w:hideMark/>
          </w:tcPr>
          <w:p w14:paraId="05E7B88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Aminokwasy 10% do żywienia pozajelitowego</w:t>
            </w:r>
          </w:p>
        </w:tc>
        <w:tc>
          <w:tcPr>
            <w:tcW w:w="1275" w:type="dxa"/>
            <w:tcBorders>
              <w:top w:val="nil"/>
              <w:left w:val="nil"/>
              <w:bottom w:val="single" w:sz="4" w:space="0" w:color="auto"/>
              <w:right w:val="single" w:sz="4" w:space="0" w:color="auto"/>
            </w:tcBorders>
            <w:shd w:val="clear" w:color="000000" w:fill="FFFFFF"/>
            <w:vAlign w:val="center"/>
            <w:hideMark/>
          </w:tcPr>
          <w:p w14:paraId="259DD06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 500ml flakony</w:t>
            </w:r>
          </w:p>
        </w:tc>
        <w:tc>
          <w:tcPr>
            <w:tcW w:w="851" w:type="dxa"/>
            <w:tcBorders>
              <w:top w:val="nil"/>
              <w:left w:val="nil"/>
              <w:bottom w:val="single" w:sz="4" w:space="0" w:color="auto"/>
              <w:right w:val="single" w:sz="4" w:space="0" w:color="auto"/>
            </w:tcBorders>
            <w:shd w:val="clear" w:color="000000" w:fill="FFFFFF"/>
            <w:vAlign w:val="center"/>
            <w:hideMark/>
          </w:tcPr>
          <w:p w14:paraId="324FF6D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0BCD179" w14:textId="279E4FF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6BCDA1D" w14:textId="583941C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6084521" w14:textId="5EBEC93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650DE79" w14:textId="614993F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773BFD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AEB252E"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0D92103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78465E5" w14:textId="2826126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D45D536" w14:textId="3FD9F8A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B115C59" w14:textId="07EA3AA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410932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59B5499" w14:textId="77777777" w:rsidR="004A05A8" w:rsidRDefault="004A05A8" w:rsidP="003439EE">
      <w:pPr>
        <w:spacing w:after="0" w:line="240" w:lineRule="auto"/>
        <w:rPr>
          <w:rFonts w:eastAsia="Times New Roman" w:cstheme="minorHAnsi"/>
          <w:color w:val="000000"/>
          <w:kern w:val="0"/>
          <w:sz w:val="22"/>
          <w:szCs w:val="22"/>
          <w:lang w:eastAsia="pl-PL"/>
          <w14:ligatures w14:val="none"/>
        </w:rPr>
      </w:pPr>
    </w:p>
    <w:p w14:paraId="33051A2B" w14:textId="77777777" w:rsidR="00373268" w:rsidRDefault="00373268" w:rsidP="003439EE">
      <w:pPr>
        <w:spacing w:after="0" w:line="240" w:lineRule="auto"/>
        <w:rPr>
          <w:rFonts w:eastAsia="Times New Roman" w:cstheme="minorHAnsi"/>
          <w:color w:val="000000"/>
          <w:kern w:val="0"/>
          <w:sz w:val="22"/>
          <w:szCs w:val="22"/>
          <w:lang w:eastAsia="pl-PL"/>
          <w14:ligatures w14:val="none"/>
        </w:rPr>
        <w:sectPr w:rsidR="00373268" w:rsidSect="004F7E97">
          <w:type w:val="continuous"/>
          <w:pgSz w:w="16838" w:h="11906" w:orient="landscape"/>
          <w:pgMar w:top="1417" w:right="1417" w:bottom="1417" w:left="1417" w:header="708" w:footer="708" w:gutter="0"/>
          <w:cols w:space="708"/>
          <w:docGrid w:linePitch="360"/>
        </w:sectPr>
      </w:pPr>
    </w:p>
    <w:p w14:paraId="66F40C20" w14:textId="77777777" w:rsidR="00373268" w:rsidRDefault="00373268" w:rsidP="003439EE">
      <w:pPr>
        <w:spacing w:after="0" w:line="240" w:lineRule="auto"/>
        <w:rPr>
          <w:rFonts w:eastAsia="Times New Roman" w:cstheme="minorHAnsi"/>
          <w:color w:val="000000"/>
          <w:kern w:val="0"/>
          <w:sz w:val="22"/>
          <w:szCs w:val="22"/>
          <w:lang w:eastAsia="pl-PL"/>
          <w14:ligatures w14:val="none"/>
        </w:rPr>
      </w:pPr>
    </w:p>
    <w:tbl>
      <w:tblPr>
        <w:tblW w:w="14004" w:type="dxa"/>
        <w:tblInd w:w="-5" w:type="dxa"/>
        <w:tblLayout w:type="fixed"/>
        <w:tblCellMar>
          <w:left w:w="70" w:type="dxa"/>
          <w:right w:w="70" w:type="dxa"/>
        </w:tblCellMar>
        <w:tblLook w:val="04A0" w:firstRow="1" w:lastRow="0" w:firstColumn="1" w:lastColumn="0" w:noHBand="0" w:noVBand="1"/>
      </w:tblPr>
      <w:tblGrid>
        <w:gridCol w:w="362"/>
        <w:gridCol w:w="3468"/>
        <w:gridCol w:w="563"/>
        <w:gridCol w:w="1275"/>
        <w:gridCol w:w="36"/>
        <w:gridCol w:w="815"/>
        <w:gridCol w:w="36"/>
        <w:gridCol w:w="1240"/>
        <w:gridCol w:w="37"/>
        <w:gridCol w:w="955"/>
        <w:gridCol w:w="36"/>
        <w:gridCol w:w="956"/>
        <w:gridCol w:w="35"/>
        <w:gridCol w:w="957"/>
        <w:gridCol w:w="34"/>
        <w:gridCol w:w="3199"/>
      </w:tblGrid>
      <w:tr w:rsidR="003439EE" w:rsidRPr="003439EE" w14:paraId="1F4AEF83" w14:textId="77777777" w:rsidTr="004D46FC">
        <w:trPr>
          <w:trHeight w:val="147"/>
        </w:trPr>
        <w:tc>
          <w:tcPr>
            <w:tcW w:w="14004" w:type="dxa"/>
            <w:gridSpan w:val="16"/>
            <w:tcBorders>
              <w:top w:val="single" w:sz="4" w:space="0" w:color="auto"/>
              <w:left w:val="single" w:sz="4" w:space="0" w:color="auto"/>
              <w:bottom w:val="single" w:sz="4" w:space="0" w:color="auto"/>
              <w:right w:val="single" w:sz="4" w:space="0" w:color="auto"/>
            </w:tcBorders>
            <w:shd w:val="clear" w:color="FFFFCC" w:fill="FFFFFF"/>
            <w:vAlign w:val="bottom"/>
            <w:hideMark/>
          </w:tcPr>
          <w:p w14:paraId="1EA0F10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10</w:t>
            </w:r>
          </w:p>
        </w:tc>
      </w:tr>
      <w:tr w:rsidR="00ED26EE" w:rsidRPr="008D67A3" w14:paraId="6047B939" w14:textId="77777777" w:rsidTr="004D46FC">
        <w:trPr>
          <w:trHeight w:val="900"/>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18D32BE4"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gridSpan w:val="2"/>
            <w:tcBorders>
              <w:top w:val="nil"/>
              <w:left w:val="nil"/>
              <w:bottom w:val="single" w:sz="4" w:space="0" w:color="auto"/>
              <w:right w:val="single" w:sz="4" w:space="0" w:color="auto"/>
            </w:tcBorders>
            <w:shd w:val="clear" w:color="FFFFCC" w:fill="FFFFFF"/>
            <w:vAlign w:val="center"/>
            <w:hideMark/>
          </w:tcPr>
          <w:p w14:paraId="78477F4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69E9A7A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3D14646"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gridSpan w:val="2"/>
            <w:tcBorders>
              <w:top w:val="nil"/>
              <w:left w:val="nil"/>
              <w:bottom w:val="nil"/>
              <w:right w:val="single" w:sz="4" w:space="0" w:color="000000"/>
            </w:tcBorders>
            <w:shd w:val="clear" w:color="FFFFCC" w:fill="FFFFFF"/>
            <w:vAlign w:val="center"/>
            <w:hideMark/>
          </w:tcPr>
          <w:p w14:paraId="4E81C36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6331DCF8"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0AF709C9" w14:textId="2CA2DFAE" w:rsidR="003439EE" w:rsidRPr="00134E76" w:rsidRDefault="00BD41E3"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423F28E1"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33" w:type="dxa"/>
            <w:gridSpan w:val="2"/>
            <w:tcBorders>
              <w:top w:val="nil"/>
              <w:left w:val="nil"/>
              <w:bottom w:val="single" w:sz="4" w:space="0" w:color="auto"/>
              <w:right w:val="single" w:sz="4" w:space="0" w:color="auto"/>
            </w:tcBorders>
            <w:shd w:val="clear" w:color="000000" w:fill="FFFFFF"/>
            <w:vAlign w:val="center"/>
            <w:hideMark/>
          </w:tcPr>
          <w:p w14:paraId="0C1016CF"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1F8A14C9" w14:textId="77777777" w:rsidTr="004D46FC">
        <w:trPr>
          <w:trHeight w:val="619"/>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3A99982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gridSpan w:val="2"/>
            <w:tcBorders>
              <w:top w:val="nil"/>
              <w:left w:val="nil"/>
              <w:bottom w:val="single" w:sz="4" w:space="0" w:color="auto"/>
              <w:right w:val="single" w:sz="4" w:space="0" w:color="auto"/>
            </w:tcBorders>
            <w:shd w:val="clear" w:color="000000" w:fill="FFFFFF"/>
            <w:vAlign w:val="center"/>
            <w:hideMark/>
          </w:tcPr>
          <w:p w14:paraId="316DC3FD" w14:textId="544A8B9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Aminokwasy 10% do żywienia</w:t>
            </w:r>
            <w:r w:rsidR="00BD41E3">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pozajelitowego chorych z niewydolnością nerek </w:t>
            </w:r>
          </w:p>
        </w:tc>
        <w:tc>
          <w:tcPr>
            <w:tcW w:w="1275" w:type="dxa"/>
            <w:tcBorders>
              <w:top w:val="nil"/>
              <w:left w:val="nil"/>
              <w:bottom w:val="single" w:sz="4" w:space="0" w:color="auto"/>
              <w:right w:val="single" w:sz="4" w:space="0" w:color="auto"/>
            </w:tcBorders>
            <w:shd w:val="clear" w:color="000000" w:fill="FFFFFF"/>
            <w:vAlign w:val="center"/>
            <w:hideMark/>
          </w:tcPr>
          <w:p w14:paraId="5B049BD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 500ml flakony</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ADCA77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5E1201FB" w14:textId="7772974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73E2F464" w14:textId="30D1B0A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64C683FB" w14:textId="0753B19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2EC22481" w14:textId="2D03D6C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gridSpan w:val="2"/>
            <w:tcBorders>
              <w:top w:val="nil"/>
              <w:left w:val="single" w:sz="4" w:space="0" w:color="auto"/>
              <w:bottom w:val="single" w:sz="4" w:space="0" w:color="auto"/>
              <w:right w:val="single" w:sz="4" w:space="0" w:color="auto"/>
            </w:tcBorders>
            <w:shd w:val="clear" w:color="000000" w:fill="FFFFFF"/>
            <w:vAlign w:val="center"/>
            <w:hideMark/>
          </w:tcPr>
          <w:p w14:paraId="68FF270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56AC555" w14:textId="77777777" w:rsidTr="004D46FC">
        <w:trPr>
          <w:trHeight w:val="70"/>
        </w:trPr>
        <w:tc>
          <w:tcPr>
            <w:tcW w:w="7795" w:type="dxa"/>
            <w:gridSpan w:val="8"/>
            <w:tcBorders>
              <w:top w:val="nil"/>
              <w:left w:val="single" w:sz="4" w:space="0" w:color="000000"/>
              <w:bottom w:val="single" w:sz="4" w:space="0" w:color="000000"/>
              <w:right w:val="nil"/>
            </w:tcBorders>
            <w:shd w:val="clear" w:color="FFFFCC" w:fill="FFFFFF"/>
            <w:noWrap/>
            <w:vAlign w:val="bottom"/>
            <w:hideMark/>
          </w:tcPr>
          <w:p w14:paraId="0F4C2E8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gridSpan w:val="2"/>
            <w:tcBorders>
              <w:top w:val="nil"/>
              <w:left w:val="single" w:sz="4" w:space="0" w:color="000000"/>
              <w:bottom w:val="single" w:sz="4" w:space="0" w:color="000000"/>
              <w:right w:val="single" w:sz="4" w:space="0" w:color="000000"/>
            </w:tcBorders>
            <w:shd w:val="clear" w:color="FFFFCC" w:fill="FFFFFF"/>
            <w:noWrap/>
            <w:vAlign w:val="bottom"/>
          </w:tcPr>
          <w:p w14:paraId="78A28E4B" w14:textId="4A76D8F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0F39C07F" w14:textId="2A3EE8D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359A7552" w14:textId="04C23A3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33" w:type="dxa"/>
            <w:gridSpan w:val="2"/>
            <w:tcBorders>
              <w:top w:val="nil"/>
              <w:left w:val="single" w:sz="4" w:space="0" w:color="auto"/>
              <w:bottom w:val="single" w:sz="4" w:space="0" w:color="auto"/>
              <w:right w:val="single" w:sz="4" w:space="0" w:color="auto"/>
            </w:tcBorders>
            <w:shd w:val="clear" w:color="000000" w:fill="FFFFFF"/>
            <w:vAlign w:val="center"/>
            <w:hideMark/>
          </w:tcPr>
          <w:p w14:paraId="0193929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BD41E3" w:rsidRPr="008D67A3" w14:paraId="27575497" w14:textId="77777777" w:rsidTr="004D46FC">
        <w:trPr>
          <w:trHeight w:val="96"/>
        </w:trPr>
        <w:tc>
          <w:tcPr>
            <w:tcW w:w="14004" w:type="dxa"/>
            <w:gridSpan w:val="16"/>
            <w:tcBorders>
              <w:top w:val="nil"/>
              <w:left w:val="nil"/>
              <w:bottom w:val="nil"/>
              <w:right w:val="nil"/>
            </w:tcBorders>
            <w:shd w:val="clear" w:color="000000" w:fill="FFFFFF"/>
            <w:noWrap/>
            <w:vAlign w:val="bottom"/>
            <w:hideMark/>
          </w:tcPr>
          <w:p w14:paraId="1628692B" w14:textId="2490F605" w:rsidR="00BD41E3" w:rsidRPr="003439EE" w:rsidRDefault="00BD41E3"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3F3B1832" w14:textId="77777777" w:rsidTr="004D46FC">
        <w:trPr>
          <w:trHeight w:val="184"/>
        </w:trPr>
        <w:tc>
          <w:tcPr>
            <w:tcW w:w="14004" w:type="dxa"/>
            <w:gridSpan w:val="16"/>
            <w:tcBorders>
              <w:top w:val="single" w:sz="4" w:space="0" w:color="auto"/>
              <w:left w:val="single" w:sz="4" w:space="0" w:color="auto"/>
              <w:bottom w:val="single" w:sz="4" w:space="0" w:color="auto"/>
              <w:right w:val="single" w:sz="4" w:space="0" w:color="auto"/>
            </w:tcBorders>
            <w:shd w:val="clear" w:color="FFFFCC" w:fill="FFFFFF"/>
            <w:vAlign w:val="bottom"/>
            <w:hideMark/>
          </w:tcPr>
          <w:p w14:paraId="5C54E0A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11</w:t>
            </w:r>
          </w:p>
        </w:tc>
      </w:tr>
      <w:tr w:rsidR="00ED26EE" w:rsidRPr="008D67A3" w14:paraId="3FFFECA2" w14:textId="77777777" w:rsidTr="004D46FC">
        <w:trPr>
          <w:trHeight w:val="785"/>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591C1279"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1" w:type="dxa"/>
            <w:gridSpan w:val="2"/>
            <w:tcBorders>
              <w:top w:val="nil"/>
              <w:left w:val="nil"/>
              <w:bottom w:val="single" w:sz="4" w:space="0" w:color="auto"/>
              <w:right w:val="single" w:sz="4" w:space="0" w:color="auto"/>
            </w:tcBorders>
            <w:shd w:val="clear" w:color="FFFFCC" w:fill="FFFFFF"/>
            <w:vAlign w:val="center"/>
            <w:hideMark/>
          </w:tcPr>
          <w:p w14:paraId="24FDA3C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3180810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9E3AA5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gridSpan w:val="2"/>
            <w:tcBorders>
              <w:top w:val="nil"/>
              <w:left w:val="nil"/>
              <w:bottom w:val="nil"/>
              <w:right w:val="single" w:sz="4" w:space="0" w:color="000000"/>
            </w:tcBorders>
            <w:shd w:val="clear" w:color="FFFFCC" w:fill="FFFFFF"/>
            <w:vAlign w:val="center"/>
            <w:hideMark/>
          </w:tcPr>
          <w:p w14:paraId="1E0989B2"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6EF421D7"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26C32D71" w14:textId="4ADC7F40" w:rsidR="003439EE" w:rsidRPr="00134E76" w:rsidRDefault="00BD41E3"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Podatek VAT</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28B3171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33" w:type="dxa"/>
            <w:gridSpan w:val="2"/>
            <w:tcBorders>
              <w:top w:val="nil"/>
              <w:left w:val="nil"/>
              <w:bottom w:val="single" w:sz="4" w:space="0" w:color="auto"/>
              <w:right w:val="single" w:sz="4" w:space="0" w:color="auto"/>
            </w:tcBorders>
            <w:shd w:val="clear" w:color="000000" w:fill="FFFFFF"/>
            <w:vAlign w:val="center"/>
            <w:hideMark/>
          </w:tcPr>
          <w:p w14:paraId="798A0C1F"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1FC8FE7E" w14:textId="77777777" w:rsidTr="004D46FC">
        <w:trPr>
          <w:trHeight w:val="559"/>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5825E7E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gridSpan w:val="2"/>
            <w:tcBorders>
              <w:top w:val="nil"/>
              <w:left w:val="nil"/>
              <w:bottom w:val="single" w:sz="4" w:space="0" w:color="auto"/>
              <w:right w:val="single" w:sz="4" w:space="0" w:color="auto"/>
            </w:tcBorders>
            <w:shd w:val="clear" w:color="000000" w:fill="FFFFFF"/>
            <w:vAlign w:val="center"/>
            <w:hideMark/>
          </w:tcPr>
          <w:p w14:paraId="413F709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Aminokwasy 10% do żywienia pozajelitowego chorych z zaburzeniami czynności wątroby. Aminokwasy 50g </w:t>
            </w:r>
          </w:p>
        </w:tc>
        <w:tc>
          <w:tcPr>
            <w:tcW w:w="1275" w:type="dxa"/>
            <w:tcBorders>
              <w:top w:val="nil"/>
              <w:left w:val="nil"/>
              <w:bottom w:val="single" w:sz="4" w:space="0" w:color="auto"/>
              <w:right w:val="single" w:sz="4" w:space="0" w:color="auto"/>
            </w:tcBorders>
            <w:shd w:val="clear" w:color="000000" w:fill="FFFFFF"/>
            <w:vAlign w:val="center"/>
            <w:hideMark/>
          </w:tcPr>
          <w:p w14:paraId="39CE8C7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 500ml flakony</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3EED17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BE6E38D" w14:textId="6929124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23B474D6" w14:textId="60243C4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5CF2FCB3" w14:textId="1A94F91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70D53963" w14:textId="13B825F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gridSpan w:val="2"/>
            <w:tcBorders>
              <w:top w:val="nil"/>
              <w:left w:val="single" w:sz="4" w:space="0" w:color="auto"/>
              <w:bottom w:val="single" w:sz="4" w:space="0" w:color="auto"/>
              <w:right w:val="single" w:sz="4" w:space="0" w:color="auto"/>
            </w:tcBorders>
            <w:shd w:val="clear" w:color="000000" w:fill="FFFFFF"/>
            <w:vAlign w:val="center"/>
            <w:hideMark/>
          </w:tcPr>
          <w:p w14:paraId="3F078D6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A817AC0" w14:textId="77777777" w:rsidTr="004D46FC">
        <w:trPr>
          <w:trHeight w:val="160"/>
        </w:trPr>
        <w:tc>
          <w:tcPr>
            <w:tcW w:w="7795" w:type="dxa"/>
            <w:gridSpan w:val="8"/>
            <w:tcBorders>
              <w:top w:val="nil"/>
              <w:left w:val="single" w:sz="4" w:space="0" w:color="000000"/>
              <w:bottom w:val="single" w:sz="4" w:space="0" w:color="000000"/>
              <w:right w:val="nil"/>
            </w:tcBorders>
            <w:shd w:val="clear" w:color="FFFFCC" w:fill="FFFFFF"/>
            <w:noWrap/>
            <w:vAlign w:val="bottom"/>
            <w:hideMark/>
          </w:tcPr>
          <w:p w14:paraId="7CD7D93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gridSpan w:val="2"/>
            <w:tcBorders>
              <w:top w:val="nil"/>
              <w:left w:val="single" w:sz="4" w:space="0" w:color="000000"/>
              <w:bottom w:val="single" w:sz="4" w:space="0" w:color="000000"/>
              <w:right w:val="single" w:sz="4" w:space="0" w:color="000000"/>
            </w:tcBorders>
            <w:shd w:val="clear" w:color="FFFFCC" w:fill="FFFFFF"/>
            <w:noWrap/>
            <w:vAlign w:val="bottom"/>
          </w:tcPr>
          <w:p w14:paraId="7FB55B69" w14:textId="4A4966B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6B80C726" w14:textId="4CCC078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4664EE52" w14:textId="08F226E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33" w:type="dxa"/>
            <w:gridSpan w:val="2"/>
            <w:tcBorders>
              <w:top w:val="nil"/>
              <w:left w:val="single" w:sz="4" w:space="0" w:color="auto"/>
              <w:bottom w:val="single" w:sz="4" w:space="0" w:color="auto"/>
              <w:right w:val="single" w:sz="4" w:space="0" w:color="auto"/>
            </w:tcBorders>
            <w:shd w:val="clear" w:color="000000" w:fill="FFFFFF"/>
            <w:vAlign w:val="center"/>
            <w:hideMark/>
          </w:tcPr>
          <w:p w14:paraId="2917A0D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D46FC" w:rsidRPr="003439EE" w14:paraId="76448BDD" w14:textId="77777777" w:rsidTr="004341D0">
        <w:trPr>
          <w:trHeight w:val="70"/>
        </w:trPr>
        <w:tc>
          <w:tcPr>
            <w:tcW w:w="14004" w:type="dxa"/>
            <w:gridSpan w:val="16"/>
            <w:tcBorders>
              <w:top w:val="single" w:sz="4" w:space="0" w:color="auto"/>
              <w:left w:val="single" w:sz="4" w:space="0" w:color="auto"/>
              <w:bottom w:val="single" w:sz="4" w:space="0" w:color="auto"/>
            </w:tcBorders>
            <w:shd w:val="clear" w:color="FFFFCC" w:fill="FFFFFF"/>
            <w:vAlign w:val="bottom"/>
            <w:hideMark/>
          </w:tcPr>
          <w:p w14:paraId="0C10A988" w14:textId="1051B11B" w:rsidR="004D46FC" w:rsidRPr="003439EE" w:rsidRDefault="004D46FC" w:rsidP="003439EE">
            <w:pPr>
              <w:spacing w:after="0" w:line="240" w:lineRule="auto"/>
              <w:rPr>
                <w:rFonts w:eastAsia="Times New Roman" w:cstheme="minorHAnsi"/>
                <w:color w:val="000000"/>
                <w:kern w:val="0"/>
                <w:sz w:val="22"/>
                <w:szCs w:val="22"/>
                <w:lang w:eastAsia="pl-PL"/>
                <w14:ligatures w14:val="none"/>
              </w:rPr>
            </w:pPr>
          </w:p>
        </w:tc>
      </w:tr>
      <w:tr w:rsidR="004D46FC" w:rsidRPr="003439EE" w14:paraId="693AF400" w14:textId="77777777" w:rsidTr="004D46FC">
        <w:trPr>
          <w:trHeight w:val="70"/>
        </w:trPr>
        <w:tc>
          <w:tcPr>
            <w:tcW w:w="14004" w:type="dxa"/>
            <w:gridSpan w:val="16"/>
            <w:tcBorders>
              <w:top w:val="single" w:sz="4" w:space="0" w:color="auto"/>
              <w:left w:val="single" w:sz="4" w:space="0" w:color="auto"/>
              <w:bottom w:val="single" w:sz="4" w:space="0" w:color="auto"/>
              <w:right w:val="single" w:sz="4" w:space="0" w:color="auto"/>
            </w:tcBorders>
            <w:shd w:val="clear" w:color="FFFFCC" w:fill="FFFFFF"/>
            <w:vAlign w:val="bottom"/>
          </w:tcPr>
          <w:p w14:paraId="2EE02D69" w14:textId="7B5FC012" w:rsidR="004D46FC" w:rsidRPr="003439EE" w:rsidRDefault="004D46FC" w:rsidP="003439EE">
            <w:pPr>
              <w:spacing w:after="0" w:line="240" w:lineRule="auto"/>
              <w:rPr>
                <w:rFonts w:eastAsia="Times New Roman" w:cstheme="minorHAnsi"/>
                <w:color w:val="000000"/>
                <w:kern w:val="0"/>
                <w:sz w:val="22"/>
                <w:szCs w:val="22"/>
                <w:lang w:eastAsia="pl-PL"/>
                <w14:ligatures w14:val="none"/>
              </w:rPr>
            </w:pPr>
            <w:r w:rsidRPr="004D46FC">
              <w:rPr>
                <w:rFonts w:eastAsia="Times New Roman" w:cstheme="minorHAnsi"/>
                <w:color w:val="000000"/>
                <w:kern w:val="0"/>
                <w:sz w:val="22"/>
                <w:szCs w:val="22"/>
                <w:lang w:eastAsia="pl-PL"/>
                <w14:ligatures w14:val="none"/>
              </w:rPr>
              <w:t>Pakiet 12</w:t>
            </w:r>
          </w:p>
        </w:tc>
      </w:tr>
      <w:tr w:rsidR="00ED26EE" w:rsidRPr="008D67A3" w14:paraId="31A18BE9" w14:textId="77777777" w:rsidTr="004D46FC">
        <w:trPr>
          <w:trHeight w:val="846"/>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3EB685B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3468" w:type="dxa"/>
            <w:tcBorders>
              <w:top w:val="nil"/>
              <w:left w:val="nil"/>
              <w:bottom w:val="nil"/>
              <w:right w:val="single" w:sz="4" w:space="0" w:color="auto"/>
            </w:tcBorders>
            <w:shd w:val="clear" w:color="FFFFCC" w:fill="FFFFFF"/>
            <w:vAlign w:val="center"/>
            <w:hideMark/>
          </w:tcPr>
          <w:p w14:paraId="7B355F3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874" w:type="dxa"/>
            <w:gridSpan w:val="3"/>
            <w:tcBorders>
              <w:top w:val="nil"/>
              <w:left w:val="nil"/>
              <w:bottom w:val="nil"/>
              <w:right w:val="nil"/>
            </w:tcBorders>
            <w:shd w:val="clear" w:color="000000" w:fill="FFFFFF"/>
            <w:vAlign w:val="center"/>
            <w:hideMark/>
          </w:tcPr>
          <w:p w14:paraId="49931D6B"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gridSpan w:val="2"/>
            <w:tcBorders>
              <w:top w:val="nil"/>
              <w:left w:val="single" w:sz="4" w:space="0" w:color="auto"/>
              <w:bottom w:val="single" w:sz="4" w:space="0" w:color="auto"/>
              <w:right w:val="single" w:sz="4" w:space="0" w:color="auto"/>
            </w:tcBorders>
            <w:shd w:val="clear" w:color="000000" w:fill="FFFFFF"/>
            <w:vAlign w:val="center"/>
            <w:hideMark/>
          </w:tcPr>
          <w:p w14:paraId="2BDC7AB3"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7" w:type="dxa"/>
            <w:gridSpan w:val="2"/>
            <w:tcBorders>
              <w:top w:val="nil"/>
              <w:left w:val="nil"/>
              <w:bottom w:val="nil"/>
              <w:right w:val="single" w:sz="4" w:space="0" w:color="000000"/>
            </w:tcBorders>
            <w:shd w:val="clear" w:color="FFFFCC" w:fill="FFFFFF"/>
            <w:vAlign w:val="center"/>
            <w:hideMark/>
          </w:tcPr>
          <w:p w14:paraId="445BDCE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 zł </w:t>
            </w:r>
          </w:p>
        </w:tc>
        <w:tc>
          <w:tcPr>
            <w:tcW w:w="991" w:type="dxa"/>
            <w:gridSpan w:val="2"/>
            <w:tcBorders>
              <w:top w:val="nil"/>
              <w:left w:val="nil"/>
              <w:bottom w:val="single" w:sz="4" w:space="0" w:color="000000"/>
              <w:right w:val="single" w:sz="4" w:space="0" w:color="000000"/>
            </w:tcBorders>
            <w:shd w:val="clear" w:color="FFFFCC" w:fill="FFFFFF"/>
            <w:vAlign w:val="center"/>
            <w:hideMark/>
          </w:tcPr>
          <w:p w14:paraId="133736E8"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 zł </w:t>
            </w:r>
          </w:p>
        </w:tc>
        <w:tc>
          <w:tcPr>
            <w:tcW w:w="991" w:type="dxa"/>
            <w:gridSpan w:val="2"/>
            <w:tcBorders>
              <w:top w:val="nil"/>
              <w:left w:val="nil"/>
              <w:bottom w:val="single" w:sz="4" w:space="0" w:color="000000"/>
              <w:right w:val="single" w:sz="4" w:space="0" w:color="000000"/>
            </w:tcBorders>
            <w:shd w:val="clear" w:color="FFFFCC" w:fill="FFFFFF"/>
            <w:vAlign w:val="center"/>
            <w:hideMark/>
          </w:tcPr>
          <w:p w14:paraId="48422EB5" w14:textId="6035684C"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BD41E3" w:rsidRPr="00134E76">
              <w:rPr>
                <w:rFonts w:eastAsia="Times New Roman" w:cstheme="minorHAnsi"/>
                <w:color w:val="000000"/>
                <w:kern w:val="0"/>
                <w:sz w:val="20"/>
                <w:szCs w:val="20"/>
                <w:lang w:eastAsia="pl-PL"/>
                <w14:ligatures w14:val="none"/>
              </w:rPr>
              <w:t>Podatek VAT</w:t>
            </w:r>
          </w:p>
        </w:tc>
        <w:tc>
          <w:tcPr>
            <w:tcW w:w="991" w:type="dxa"/>
            <w:gridSpan w:val="2"/>
            <w:tcBorders>
              <w:top w:val="nil"/>
              <w:left w:val="nil"/>
              <w:bottom w:val="single" w:sz="4" w:space="0" w:color="000000"/>
              <w:right w:val="single" w:sz="4" w:space="0" w:color="000000"/>
            </w:tcBorders>
            <w:shd w:val="clear" w:color="FFFFCC" w:fill="FFFFFF"/>
            <w:vAlign w:val="center"/>
            <w:hideMark/>
          </w:tcPr>
          <w:p w14:paraId="2E06BA16"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 zł </w:t>
            </w:r>
          </w:p>
        </w:tc>
        <w:tc>
          <w:tcPr>
            <w:tcW w:w="3199" w:type="dxa"/>
            <w:tcBorders>
              <w:top w:val="nil"/>
              <w:left w:val="nil"/>
              <w:bottom w:val="single" w:sz="4" w:space="0" w:color="auto"/>
              <w:right w:val="single" w:sz="4" w:space="0" w:color="auto"/>
            </w:tcBorders>
            <w:shd w:val="clear" w:color="000000" w:fill="FFFFFF"/>
            <w:vAlign w:val="center"/>
            <w:hideMark/>
          </w:tcPr>
          <w:p w14:paraId="531D99C9"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5D5D86E4" w14:textId="77777777" w:rsidTr="004D46FC">
        <w:trPr>
          <w:trHeight w:val="1328"/>
        </w:trPr>
        <w:tc>
          <w:tcPr>
            <w:tcW w:w="362" w:type="dxa"/>
            <w:tcBorders>
              <w:top w:val="nil"/>
              <w:left w:val="single" w:sz="4" w:space="0" w:color="auto"/>
              <w:bottom w:val="single" w:sz="4" w:space="0" w:color="auto"/>
              <w:right w:val="single" w:sz="4" w:space="0" w:color="auto"/>
            </w:tcBorders>
            <w:shd w:val="clear" w:color="FFFFCC" w:fill="FFFFFF"/>
            <w:vAlign w:val="center"/>
            <w:hideMark/>
          </w:tcPr>
          <w:p w14:paraId="1D8145F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3468" w:type="dxa"/>
            <w:tcBorders>
              <w:top w:val="single" w:sz="4" w:space="0" w:color="auto"/>
              <w:left w:val="nil"/>
              <w:bottom w:val="single" w:sz="4" w:space="0" w:color="auto"/>
              <w:right w:val="single" w:sz="4" w:space="0" w:color="auto"/>
            </w:tcBorders>
            <w:shd w:val="clear" w:color="000000" w:fill="FFFFFF"/>
            <w:vAlign w:val="center"/>
            <w:hideMark/>
          </w:tcPr>
          <w:p w14:paraId="03659974" w14:textId="09C1BD5B" w:rsidR="003439EE" w:rsidRPr="003439EE" w:rsidRDefault="003439EE" w:rsidP="003439EE">
            <w:pPr>
              <w:spacing w:after="0" w:line="240" w:lineRule="auto"/>
              <w:rPr>
                <w:rFonts w:eastAsia="Times New Roman" w:cstheme="minorHAnsi"/>
                <w:color w:val="111111"/>
                <w:kern w:val="0"/>
                <w:sz w:val="22"/>
                <w:szCs w:val="22"/>
                <w:lang w:eastAsia="pl-PL"/>
                <w14:ligatures w14:val="none"/>
              </w:rPr>
            </w:pPr>
            <w:proofErr w:type="spellStart"/>
            <w:r w:rsidRPr="003439EE">
              <w:rPr>
                <w:rFonts w:eastAsia="Times New Roman" w:cstheme="minorHAnsi"/>
                <w:color w:val="111111"/>
                <w:kern w:val="0"/>
                <w:sz w:val="22"/>
                <w:szCs w:val="22"/>
                <w:lang w:eastAsia="pl-PL"/>
                <w14:ligatures w14:val="none"/>
              </w:rPr>
              <w:t>Liofilizat</w:t>
            </w:r>
            <w:proofErr w:type="spellEnd"/>
            <w:r w:rsidRPr="003439EE">
              <w:rPr>
                <w:rFonts w:eastAsia="Times New Roman" w:cstheme="minorHAnsi"/>
                <w:color w:val="111111"/>
                <w:kern w:val="0"/>
                <w:sz w:val="22"/>
                <w:szCs w:val="22"/>
                <w:lang w:eastAsia="pl-PL"/>
                <w14:ligatures w14:val="none"/>
              </w:rPr>
              <w:t xml:space="preserve"> do sporządzania roztworu do </w:t>
            </w:r>
            <w:proofErr w:type="spellStart"/>
            <w:r w:rsidRPr="003439EE">
              <w:rPr>
                <w:rFonts w:eastAsia="Times New Roman" w:cstheme="minorHAnsi"/>
                <w:color w:val="111111"/>
                <w:kern w:val="0"/>
                <w:sz w:val="22"/>
                <w:szCs w:val="22"/>
                <w:lang w:eastAsia="pl-PL"/>
                <w14:ligatures w14:val="none"/>
              </w:rPr>
              <w:t>wstrzykiwań</w:t>
            </w:r>
            <w:proofErr w:type="spellEnd"/>
            <w:r w:rsidRPr="003439EE">
              <w:rPr>
                <w:rFonts w:eastAsia="Times New Roman" w:cstheme="minorHAnsi"/>
                <w:color w:val="111111"/>
                <w:kern w:val="0"/>
                <w:sz w:val="22"/>
                <w:szCs w:val="22"/>
                <w:lang w:eastAsia="pl-PL"/>
                <w14:ligatures w14:val="none"/>
              </w:rPr>
              <w:t xml:space="preserve"> domięśniowych oraz wlewów dożylnych, zestaw 12 witamin </w:t>
            </w:r>
            <w:r w:rsidR="00F6433D" w:rsidRPr="003439EE">
              <w:rPr>
                <w:rFonts w:eastAsia="Times New Roman" w:cstheme="minorHAnsi"/>
                <w:color w:val="111111"/>
                <w:kern w:val="0"/>
                <w:sz w:val="22"/>
                <w:szCs w:val="22"/>
                <w:lang w:eastAsia="pl-PL"/>
                <w14:ligatures w14:val="none"/>
              </w:rPr>
              <w:t>rozpuszczalnych</w:t>
            </w:r>
            <w:r w:rsidRPr="003439EE">
              <w:rPr>
                <w:rFonts w:eastAsia="Times New Roman" w:cstheme="minorHAnsi"/>
                <w:color w:val="111111"/>
                <w:kern w:val="0"/>
                <w:sz w:val="22"/>
                <w:szCs w:val="22"/>
                <w:lang w:eastAsia="pl-PL"/>
                <w14:ligatures w14:val="none"/>
              </w:rPr>
              <w:t xml:space="preserve"> w wodzie i tłuszczach w jednej fiolce. 750 mg proszku.  </w:t>
            </w:r>
          </w:p>
        </w:tc>
        <w:tc>
          <w:tcPr>
            <w:tcW w:w="1874" w:type="dxa"/>
            <w:gridSpan w:val="3"/>
            <w:tcBorders>
              <w:top w:val="single" w:sz="4" w:space="0" w:color="auto"/>
              <w:left w:val="nil"/>
              <w:bottom w:val="single" w:sz="4" w:space="0" w:color="auto"/>
              <w:right w:val="single" w:sz="4" w:space="0" w:color="auto"/>
            </w:tcBorders>
            <w:shd w:val="clear" w:color="000000" w:fill="FFFFFF"/>
            <w:vAlign w:val="center"/>
            <w:hideMark/>
          </w:tcPr>
          <w:p w14:paraId="6BBCBB9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do sporządzania roztworu do infuzji i </w:t>
            </w:r>
            <w:proofErr w:type="spellStart"/>
            <w:r w:rsidRPr="003439EE">
              <w:rPr>
                <w:rFonts w:eastAsia="Times New Roman" w:cstheme="minorHAnsi"/>
                <w:color w:val="000000"/>
                <w:kern w:val="0"/>
                <w:sz w:val="22"/>
                <w:szCs w:val="22"/>
                <w:lang w:eastAsia="pl-PL"/>
                <w14:ligatures w14:val="none"/>
              </w:rPr>
              <w:t>wstrzykiwań</w:t>
            </w:r>
            <w:proofErr w:type="spellEnd"/>
            <w:r w:rsidRPr="003439EE">
              <w:rPr>
                <w:rFonts w:eastAsia="Times New Roman" w:cstheme="minorHAnsi"/>
                <w:color w:val="000000"/>
                <w:kern w:val="0"/>
                <w:sz w:val="22"/>
                <w:szCs w:val="22"/>
                <w:lang w:eastAsia="pl-PL"/>
                <w14:ligatures w14:val="none"/>
              </w:rPr>
              <w:t xml:space="preserve"> x 1 fiolka,                    </w:t>
            </w: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xml:space="preserve">. 750mg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276C3B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1600</w:t>
            </w:r>
          </w:p>
        </w:tc>
        <w:tc>
          <w:tcPr>
            <w:tcW w:w="1277" w:type="dxa"/>
            <w:gridSpan w:val="2"/>
            <w:tcBorders>
              <w:top w:val="single" w:sz="4" w:space="0" w:color="auto"/>
              <w:left w:val="nil"/>
              <w:bottom w:val="single" w:sz="4" w:space="0" w:color="auto"/>
              <w:right w:val="single" w:sz="4" w:space="0" w:color="auto"/>
            </w:tcBorders>
            <w:shd w:val="clear" w:color="000000" w:fill="FFFFFF"/>
            <w:vAlign w:val="center"/>
          </w:tcPr>
          <w:p w14:paraId="613F0E2F" w14:textId="73DE76B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single" w:sz="4" w:space="0" w:color="000000"/>
            </w:tcBorders>
            <w:shd w:val="clear" w:color="FFFFCC" w:fill="FFFFFF"/>
            <w:vAlign w:val="center"/>
          </w:tcPr>
          <w:p w14:paraId="4B0FFE96" w14:textId="5B44A79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single" w:sz="4" w:space="0" w:color="000000"/>
            </w:tcBorders>
            <w:shd w:val="clear" w:color="FFFFCC" w:fill="FFFFFF"/>
            <w:vAlign w:val="center"/>
          </w:tcPr>
          <w:p w14:paraId="3FA68E58" w14:textId="2CBC9FA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nil"/>
            </w:tcBorders>
            <w:shd w:val="clear" w:color="FFFFCC" w:fill="FFFFFF"/>
            <w:vAlign w:val="center"/>
          </w:tcPr>
          <w:p w14:paraId="73AF953D" w14:textId="22DA535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199" w:type="dxa"/>
            <w:tcBorders>
              <w:top w:val="nil"/>
              <w:left w:val="single" w:sz="4" w:space="0" w:color="auto"/>
              <w:bottom w:val="single" w:sz="4" w:space="0" w:color="auto"/>
              <w:right w:val="single" w:sz="4" w:space="0" w:color="auto"/>
            </w:tcBorders>
            <w:shd w:val="clear" w:color="000000" w:fill="FFFFFF"/>
            <w:vAlign w:val="center"/>
            <w:hideMark/>
          </w:tcPr>
          <w:p w14:paraId="31FD4C1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E361C46" w14:textId="77777777" w:rsidTr="004D46FC">
        <w:trPr>
          <w:trHeight w:val="70"/>
        </w:trPr>
        <w:tc>
          <w:tcPr>
            <w:tcW w:w="7832" w:type="dxa"/>
            <w:gridSpan w:val="9"/>
            <w:tcBorders>
              <w:top w:val="nil"/>
              <w:left w:val="single" w:sz="4" w:space="0" w:color="000000"/>
              <w:bottom w:val="single" w:sz="4" w:space="0" w:color="000000"/>
              <w:right w:val="nil"/>
            </w:tcBorders>
            <w:shd w:val="clear" w:color="FFFFCC" w:fill="FFFFFF"/>
            <w:noWrap/>
            <w:vAlign w:val="bottom"/>
            <w:hideMark/>
          </w:tcPr>
          <w:p w14:paraId="680CC5E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1" w:type="dxa"/>
            <w:gridSpan w:val="2"/>
            <w:tcBorders>
              <w:top w:val="nil"/>
              <w:left w:val="single" w:sz="4" w:space="0" w:color="000000"/>
              <w:bottom w:val="single" w:sz="4" w:space="0" w:color="000000"/>
              <w:right w:val="single" w:sz="4" w:space="0" w:color="000000"/>
            </w:tcBorders>
            <w:shd w:val="clear" w:color="FFFFCC" w:fill="FFFFFF"/>
            <w:noWrap/>
            <w:vAlign w:val="bottom"/>
          </w:tcPr>
          <w:p w14:paraId="4D11DA8E" w14:textId="4418152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single" w:sz="4" w:space="0" w:color="000000"/>
            </w:tcBorders>
            <w:shd w:val="clear" w:color="FFFFCC" w:fill="FFFFFF"/>
            <w:vAlign w:val="center"/>
          </w:tcPr>
          <w:p w14:paraId="40FA6209" w14:textId="6FA911A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1" w:type="dxa"/>
            <w:gridSpan w:val="2"/>
            <w:tcBorders>
              <w:top w:val="nil"/>
              <w:left w:val="nil"/>
              <w:bottom w:val="single" w:sz="4" w:space="0" w:color="000000"/>
              <w:right w:val="nil"/>
            </w:tcBorders>
            <w:shd w:val="clear" w:color="FFFFCC" w:fill="FFFFFF"/>
            <w:vAlign w:val="center"/>
          </w:tcPr>
          <w:p w14:paraId="608FD50D" w14:textId="29E274D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199" w:type="dxa"/>
            <w:tcBorders>
              <w:top w:val="nil"/>
              <w:left w:val="single" w:sz="4" w:space="0" w:color="auto"/>
              <w:bottom w:val="single" w:sz="4" w:space="0" w:color="auto"/>
              <w:right w:val="single" w:sz="4" w:space="0" w:color="auto"/>
            </w:tcBorders>
            <w:shd w:val="clear" w:color="000000" w:fill="FFFFFF"/>
            <w:vAlign w:val="center"/>
            <w:hideMark/>
          </w:tcPr>
          <w:p w14:paraId="08ED2F2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9BB8A60" w14:textId="77777777" w:rsidR="00134E76" w:rsidRDefault="00134E76" w:rsidP="003439EE">
      <w:pPr>
        <w:spacing w:after="0" w:line="240" w:lineRule="auto"/>
        <w:rPr>
          <w:rFonts w:eastAsia="Times New Roman" w:cstheme="minorHAnsi"/>
          <w:color w:val="000000"/>
          <w:kern w:val="0"/>
          <w:sz w:val="22"/>
          <w:szCs w:val="22"/>
          <w:lang w:eastAsia="pl-PL"/>
          <w14:ligatures w14:val="none"/>
        </w:rPr>
        <w:sectPr w:rsidR="00134E76" w:rsidSect="00F038FB">
          <w:pgSz w:w="16838" w:h="11906" w:orient="landscape"/>
          <w:pgMar w:top="1417" w:right="1417" w:bottom="1417" w:left="1417" w:header="708" w:footer="708" w:gutter="0"/>
          <w:cols w:space="708"/>
          <w:docGrid w:linePitch="360"/>
        </w:sectPr>
      </w:pPr>
    </w:p>
    <w:p w14:paraId="2904126E" w14:textId="77777777" w:rsidR="004D46FC" w:rsidRDefault="004D46FC" w:rsidP="003439EE">
      <w:pPr>
        <w:spacing w:after="0" w:line="240" w:lineRule="auto"/>
        <w:rPr>
          <w:rFonts w:eastAsia="Times New Roman" w:cstheme="minorHAnsi"/>
          <w:color w:val="000000"/>
          <w:kern w:val="0"/>
          <w:sz w:val="22"/>
          <w:szCs w:val="22"/>
          <w:lang w:eastAsia="pl-PL"/>
          <w14:ligatures w14:val="none"/>
        </w:rPr>
        <w:sectPr w:rsidR="004D46FC" w:rsidSect="00F038FB">
          <w:pgSz w:w="16838" w:h="11906" w:orient="landscape"/>
          <w:pgMar w:top="1417" w:right="1417" w:bottom="1417" w:left="1417" w:header="708" w:footer="708" w:gutter="0"/>
          <w:cols w:space="708"/>
          <w:docGrid w:linePitch="360"/>
        </w:sectPr>
      </w:pPr>
    </w:p>
    <w:tbl>
      <w:tblPr>
        <w:tblW w:w="14004" w:type="dxa"/>
        <w:tblLayout w:type="fixed"/>
        <w:tblCellMar>
          <w:left w:w="70" w:type="dxa"/>
          <w:right w:w="70" w:type="dxa"/>
        </w:tblCellMar>
        <w:tblLook w:val="04A0" w:firstRow="1" w:lastRow="0" w:firstColumn="1" w:lastColumn="0" w:noHBand="0" w:noVBand="1"/>
      </w:tblPr>
      <w:tblGrid>
        <w:gridCol w:w="361"/>
        <w:gridCol w:w="4032"/>
        <w:gridCol w:w="1309"/>
        <w:gridCol w:w="851"/>
        <w:gridCol w:w="1277"/>
        <w:gridCol w:w="991"/>
        <w:gridCol w:w="991"/>
        <w:gridCol w:w="991"/>
        <w:gridCol w:w="3201"/>
      </w:tblGrid>
      <w:tr w:rsidR="00F038FB" w:rsidRPr="008D67A3" w14:paraId="3D9AE4C6" w14:textId="77777777" w:rsidTr="00134E76">
        <w:trPr>
          <w:trHeight w:val="81"/>
        </w:trPr>
        <w:tc>
          <w:tcPr>
            <w:tcW w:w="14004" w:type="dxa"/>
            <w:gridSpan w:val="9"/>
            <w:tcBorders>
              <w:top w:val="nil"/>
              <w:left w:val="nil"/>
              <w:bottom w:val="nil"/>
            </w:tcBorders>
            <w:shd w:val="clear" w:color="000000" w:fill="FFFFFF"/>
            <w:noWrap/>
            <w:vAlign w:val="bottom"/>
            <w:hideMark/>
          </w:tcPr>
          <w:p w14:paraId="5CE0F81A" w14:textId="2611DD50" w:rsidR="00F6433D" w:rsidRPr="003439EE" w:rsidRDefault="00F6433D"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1B51EE83" w14:textId="77777777" w:rsidTr="004D46FC">
        <w:trPr>
          <w:trHeight w:val="103"/>
        </w:trPr>
        <w:tc>
          <w:tcPr>
            <w:tcW w:w="1400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A4745E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13</w:t>
            </w:r>
          </w:p>
        </w:tc>
      </w:tr>
      <w:tr w:rsidR="00ED26EE" w:rsidRPr="008D67A3" w14:paraId="5B98E543" w14:textId="77777777" w:rsidTr="00134E76">
        <w:trPr>
          <w:trHeight w:val="734"/>
        </w:trPr>
        <w:tc>
          <w:tcPr>
            <w:tcW w:w="361" w:type="dxa"/>
            <w:tcBorders>
              <w:top w:val="nil"/>
              <w:left w:val="single" w:sz="4" w:space="0" w:color="auto"/>
              <w:bottom w:val="single" w:sz="4" w:space="0" w:color="auto"/>
              <w:right w:val="single" w:sz="4" w:space="0" w:color="auto"/>
            </w:tcBorders>
            <w:shd w:val="clear" w:color="FFFFCC" w:fill="FFFFFF"/>
            <w:vAlign w:val="center"/>
            <w:hideMark/>
          </w:tcPr>
          <w:p w14:paraId="3137DC9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2" w:type="dxa"/>
            <w:tcBorders>
              <w:top w:val="nil"/>
              <w:left w:val="nil"/>
              <w:bottom w:val="nil"/>
              <w:right w:val="single" w:sz="4" w:space="0" w:color="auto"/>
            </w:tcBorders>
            <w:shd w:val="clear" w:color="FFFFCC" w:fill="FFFFFF"/>
            <w:vAlign w:val="center"/>
            <w:hideMark/>
          </w:tcPr>
          <w:p w14:paraId="4716BE96"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309" w:type="dxa"/>
            <w:tcBorders>
              <w:top w:val="nil"/>
              <w:left w:val="nil"/>
              <w:bottom w:val="nil"/>
              <w:right w:val="nil"/>
            </w:tcBorders>
            <w:shd w:val="clear" w:color="000000" w:fill="FFFFFF"/>
            <w:vAlign w:val="center"/>
            <w:hideMark/>
          </w:tcPr>
          <w:p w14:paraId="4E9A54A3"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Postać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1ADCA62"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7" w:type="dxa"/>
            <w:tcBorders>
              <w:top w:val="nil"/>
              <w:left w:val="nil"/>
              <w:bottom w:val="nil"/>
              <w:right w:val="single" w:sz="4" w:space="0" w:color="000000"/>
            </w:tcBorders>
            <w:shd w:val="clear" w:color="FFFFCC" w:fill="FFFFFF"/>
            <w:vAlign w:val="center"/>
            <w:hideMark/>
          </w:tcPr>
          <w:p w14:paraId="5339CAE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1" w:type="dxa"/>
            <w:tcBorders>
              <w:top w:val="nil"/>
              <w:left w:val="nil"/>
              <w:bottom w:val="single" w:sz="4" w:space="0" w:color="000000"/>
              <w:right w:val="single" w:sz="4" w:space="0" w:color="000000"/>
            </w:tcBorders>
            <w:shd w:val="clear" w:color="FFFFCC" w:fill="FFFFFF"/>
            <w:vAlign w:val="center"/>
            <w:hideMark/>
          </w:tcPr>
          <w:p w14:paraId="6B2A97D9"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1" w:type="dxa"/>
            <w:tcBorders>
              <w:top w:val="nil"/>
              <w:left w:val="nil"/>
              <w:bottom w:val="single" w:sz="4" w:space="0" w:color="000000"/>
              <w:right w:val="single" w:sz="4" w:space="0" w:color="000000"/>
            </w:tcBorders>
            <w:shd w:val="clear" w:color="FFFFCC" w:fill="FFFFFF"/>
            <w:vAlign w:val="center"/>
            <w:hideMark/>
          </w:tcPr>
          <w:p w14:paraId="5C10510C" w14:textId="427C9B7D"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BD41E3" w:rsidRPr="00134E76">
              <w:rPr>
                <w:rFonts w:eastAsia="Times New Roman" w:cstheme="minorHAnsi"/>
                <w:color w:val="000000"/>
                <w:kern w:val="0"/>
                <w:sz w:val="20"/>
                <w:szCs w:val="20"/>
                <w:lang w:eastAsia="pl-PL"/>
                <w14:ligatures w14:val="none"/>
              </w:rPr>
              <w:t>Podatek VAT</w:t>
            </w:r>
          </w:p>
        </w:tc>
        <w:tc>
          <w:tcPr>
            <w:tcW w:w="991" w:type="dxa"/>
            <w:tcBorders>
              <w:top w:val="nil"/>
              <w:left w:val="nil"/>
              <w:bottom w:val="single" w:sz="4" w:space="0" w:color="000000"/>
              <w:right w:val="single" w:sz="4" w:space="0" w:color="000000"/>
            </w:tcBorders>
            <w:shd w:val="clear" w:color="FFFFCC" w:fill="FFFFFF"/>
            <w:vAlign w:val="center"/>
            <w:hideMark/>
          </w:tcPr>
          <w:p w14:paraId="790224E1"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01" w:type="dxa"/>
            <w:tcBorders>
              <w:top w:val="nil"/>
              <w:left w:val="nil"/>
              <w:bottom w:val="single" w:sz="4" w:space="0" w:color="auto"/>
              <w:right w:val="single" w:sz="4" w:space="0" w:color="auto"/>
            </w:tcBorders>
            <w:shd w:val="clear" w:color="000000" w:fill="FFFFFF"/>
            <w:vAlign w:val="center"/>
            <w:hideMark/>
          </w:tcPr>
          <w:p w14:paraId="624DBEAD"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0E50B7D" w14:textId="77777777" w:rsidTr="00134E76">
        <w:trPr>
          <w:trHeight w:val="4230"/>
        </w:trPr>
        <w:tc>
          <w:tcPr>
            <w:tcW w:w="361" w:type="dxa"/>
            <w:tcBorders>
              <w:top w:val="nil"/>
              <w:left w:val="single" w:sz="4" w:space="0" w:color="auto"/>
              <w:bottom w:val="single" w:sz="4" w:space="0" w:color="auto"/>
              <w:right w:val="single" w:sz="4" w:space="0" w:color="auto"/>
            </w:tcBorders>
            <w:shd w:val="clear" w:color="FFFFCC" w:fill="FFFFFF"/>
            <w:vAlign w:val="center"/>
            <w:hideMark/>
          </w:tcPr>
          <w:p w14:paraId="13A0233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2" w:type="dxa"/>
            <w:tcBorders>
              <w:top w:val="single" w:sz="4" w:space="0" w:color="auto"/>
              <w:left w:val="nil"/>
              <w:bottom w:val="single" w:sz="4" w:space="0" w:color="auto"/>
              <w:right w:val="single" w:sz="4" w:space="0" w:color="auto"/>
            </w:tcBorders>
            <w:shd w:val="clear" w:color="000000" w:fill="FFFFFF"/>
            <w:vAlign w:val="center"/>
            <w:hideMark/>
          </w:tcPr>
          <w:p w14:paraId="0172DF34" w14:textId="3616735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Preparat multiwitaminowy o składzie:1. </w:t>
            </w:r>
            <w:proofErr w:type="spellStart"/>
            <w:r w:rsidRPr="003439EE">
              <w:rPr>
                <w:rFonts w:eastAsia="Times New Roman" w:cstheme="minorHAnsi"/>
                <w:color w:val="000000"/>
                <w:kern w:val="0"/>
                <w:sz w:val="22"/>
                <w:szCs w:val="22"/>
                <w:lang w:eastAsia="pl-PL"/>
                <w14:ligatures w14:val="none"/>
              </w:rPr>
              <w:t>Retynol</w:t>
            </w:r>
            <w:proofErr w:type="spellEnd"/>
            <w:r w:rsidRPr="003439EE">
              <w:rPr>
                <w:rFonts w:eastAsia="Times New Roman" w:cstheme="minorHAnsi"/>
                <w:color w:val="000000"/>
                <w:kern w:val="0"/>
                <w:sz w:val="22"/>
                <w:szCs w:val="22"/>
                <w:lang w:eastAsia="pl-PL"/>
                <w14:ligatures w14:val="none"/>
              </w:rPr>
              <w:t xml:space="preserve"> (witamina A) (w postaci retinolu </w:t>
            </w:r>
            <w:proofErr w:type="spellStart"/>
            <w:r w:rsidRPr="003439EE">
              <w:rPr>
                <w:rFonts w:eastAsia="Times New Roman" w:cstheme="minorHAnsi"/>
                <w:color w:val="000000"/>
                <w:kern w:val="0"/>
                <w:sz w:val="22"/>
                <w:szCs w:val="22"/>
                <w:lang w:eastAsia="pl-PL"/>
                <w14:ligatures w14:val="none"/>
              </w:rPr>
              <w:t>palmitynianu</w:t>
            </w:r>
            <w:proofErr w:type="spellEnd"/>
            <w:r w:rsidRPr="003439EE">
              <w:rPr>
                <w:rFonts w:eastAsia="Times New Roman" w:cstheme="minorHAnsi"/>
                <w:color w:val="000000"/>
                <w:kern w:val="0"/>
                <w:sz w:val="22"/>
                <w:szCs w:val="22"/>
                <w:lang w:eastAsia="pl-PL"/>
                <w14:ligatures w14:val="none"/>
              </w:rPr>
              <w:t xml:space="preserve">) 1,01 mg 1,82 mg co odpowiada 3300 IU </w:t>
            </w:r>
            <w:proofErr w:type="spellStart"/>
            <w:r w:rsidRPr="003439EE">
              <w:rPr>
                <w:rFonts w:eastAsia="Times New Roman" w:cstheme="minorHAnsi"/>
                <w:color w:val="000000"/>
                <w:kern w:val="0"/>
                <w:sz w:val="22"/>
                <w:szCs w:val="22"/>
                <w:lang w:eastAsia="pl-PL"/>
                <w14:ligatures w14:val="none"/>
              </w:rPr>
              <w:t>retynolu</w:t>
            </w:r>
            <w:proofErr w:type="spellEnd"/>
            <w:r w:rsidRPr="003439EE">
              <w:rPr>
                <w:rFonts w:eastAsia="Times New Roman" w:cstheme="minorHAnsi"/>
                <w:color w:val="000000"/>
                <w:kern w:val="0"/>
                <w:sz w:val="22"/>
                <w:szCs w:val="22"/>
                <w:lang w:eastAsia="pl-PL"/>
                <w14:ligatures w14:val="none"/>
              </w:rPr>
              <w:t xml:space="preserve"> (witaminy A) 2. Cholekalcyferol 0,005 mg co odpowiada 200 IU witaminy D3 3. </w:t>
            </w:r>
            <w:proofErr w:type="spellStart"/>
            <w:r w:rsidRPr="003439EE">
              <w:rPr>
                <w:rFonts w:eastAsia="Times New Roman" w:cstheme="minorHAnsi"/>
                <w:color w:val="000000"/>
                <w:kern w:val="0"/>
                <w:sz w:val="22"/>
                <w:szCs w:val="22"/>
                <w:lang w:eastAsia="pl-PL"/>
                <w14:ligatures w14:val="none"/>
              </w:rPr>
              <w:t>all</w:t>
            </w:r>
            <w:proofErr w:type="spellEnd"/>
            <w:r w:rsidRPr="003439EE">
              <w:rPr>
                <w:rFonts w:eastAsia="Times New Roman" w:cstheme="minorHAnsi"/>
                <w:color w:val="000000"/>
                <w:kern w:val="0"/>
                <w:sz w:val="22"/>
                <w:szCs w:val="22"/>
                <w:lang w:eastAsia="pl-PL"/>
                <w14:ligatures w14:val="none"/>
              </w:rPr>
              <w:t xml:space="preserve">-rac-α-Tokoferol (witamina E) 9,11 mg 4. </w:t>
            </w:r>
            <w:proofErr w:type="spellStart"/>
            <w:r w:rsidRPr="003439EE">
              <w:rPr>
                <w:rFonts w:eastAsia="Times New Roman" w:cstheme="minorHAnsi"/>
                <w:color w:val="000000"/>
                <w:kern w:val="0"/>
                <w:sz w:val="22"/>
                <w:szCs w:val="22"/>
                <w:lang w:eastAsia="pl-PL"/>
                <w14:ligatures w14:val="none"/>
              </w:rPr>
              <w:t>Fitomenadion</w:t>
            </w:r>
            <w:proofErr w:type="spellEnd"/>
            <w:r w:rsidRPr="003439EE">
              <w:rPr>
                <w:rFonts w:eastAsia="Times New Roman" w:cstheme="minorHAnsi"/>
                <w:color w:val="000000"/>
                <w:kern w:val="0"/>
                <w:sz w:val="22"/>
                <w:szCs w:val="22"/>
                <w:lang w:eastAsia="pl-PL"/>
                <w14:ligatures w14:val="none"/>
              </w:rPr>
              <w:t xml:space="preserve"> (witamina K1) 0,15 mg 5. Kwas askorbowy (witamina C) 200 mg 6. Tiamina (witamina B1) (w postaci tiaminy chlorowodorku) 6,00 mg 7,63 mg 7. Ryboflawina (witamina B2) (w postaci ryboflawiny sodu fosforanu) 3,60 mg 4,58 mg 8. Pirydoksyna (witamina B6) (w postaci pirydoksyny chlorowodorku) 6,00 mg 7,30 mg 9. Cyjanokobalamina (witamina B12) 0,005 mg 10. Kwas foliowy (witamina B9) 0,60 mg 11. Kwas pantotenowy (witamina B5) (w postaci</w:t>
            </w:r>
            <w:r w:rsidR="004022BA">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deksopantenolu</w:t>
            </w:r>
            <w:proofErr w:type="spellEnd"/>
            <w:r w:rsidRPr="003439EE">
              <w:rPr>
                <w:rFonts w:eastAsia="Times New Roman" w:cstheme="minorHAnsi"/>
                <w:color w:val="000000"/>
                <w:kern w:val="0"/>
                <w:sz w:val="22"/>
                <w:szCs w:val="22"/>
                <w:lang w:eastAsia="pl-PL"/>
                <w14:ligatures w14:val="none"/>
              </w:rPr>
              <w:t>) 15,0 mg 14,0 mg 12. Biotyna (witamina B7) 0,06 mg 13. Nikotynamid (witamina B3) 40,0 mg</w:t>
            </w:r>
          </w:p>
        </w:tc>
        <w:tc>
          <w:tcPr>
            <w:tcW w:w="1309" w:type="dxa"/>
            <w:tcBorders>
              <w:top w:val="single" w:sz="4" w:space="0" w:color="auto"/>
              <w:left w:val="nil"/>
              <w:bottom w:val="single" w:sz="4" w:space="0" w:color="auto"/>
              <w:right w:val="single" w:sz="4" w:space="0" w:color="auto"/>
            </w:tcBorders>
            <w:shd w:val="clear" w:color="000000" w:fill="FFFFFF"/>
            <w:vAlign w:val="center"/>
            <w:hideMark/>
          </w:tcPr>
          <w:p w14:paraId="2EE97D8C" w14:textId="39918E4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do sp.</w:t>
            </w:r>
            <w:r w:rsidR="00BD41E3">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roztw</w:t>
            </w:r>
            <w:proofErr w:type="spellEnd"/>
            <w:r w:rsidR="00BD41E3">
              <w:rPr>
                <w:rFonts w:eastAsia="Times New Roman" w:cstheme="minorHAnsi"/>
                <w:color w:val="00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do infuzji fiolka</w:t>
            </w:r>
          </w:p>
        </w:tc>
        <w:tc>
          <w:tcPr>
            <w:tcW w:w="851" w:type="dxa"/>
            <w:tcBorders>
              <w:top w:val="nil"/>
              <w:left w:val="nil"/>
              <w:bottom w:val="single" w:sz="4" w:space="0" w:color="auto"/>
              <w:right w:val="single" w:sz="4" w:space="0" w:color="auto"/>
            </w:tcBorders>
            <w:shd w:val="clear" w:color="000000" w:fill="FFFFFF"/>
            <w:vAlign w:val="center"/>
            <w:hideMark/>
          </w:tcPr>
          <w:p w14:paraId="4E822B6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6000</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72C878C1" w14:textId="4A1C4B8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single" w:sz="4" w:space="0" w:color="000000"/>
            </w:tcBorders>
            <w:shd w:val="clear" w:color="FFFFCC" w:fill="FFFFFF"/>
            <w:vAlign w:val="center"/>
          </w:tcPr>
          <w:p w14:paraId="0FCD7436" w14:textId="364D2F4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single" w:sz="4" w:space="0" w:color="000000"/>
            </w:tcBorders>
            <w:shd w:val="clear" w:color="FFFFCC" w:fill="FFFFFF"/>
            <w:vAlign w:val="center"/>
          </w:tcPr>
          <w:p w14:paraId="57EFE4E7" w14:textId="6E0E512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nil"/>
            </w:tcBorders>
            <w:shd w:val="clear" w:color="FFFFCC" w:fill="FFFFFF"/>
            <w:vAlign w:val="center"/>
          </w:tcPr>
          <w:p w14:paraId="292D4EFB" w14:textId="23F0F5B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01" w:type="dxa"/>
            <w:tcBorders>
              <w:top w:val="nil"/>
              <w:left w:val="single" w:sz="4" w:space="0" w:color="auto"/>
              <w:bottom w:val="single" w:sz="4" w:space="0" w:color="auto"/>
              <w:right w:val="single" w:sz="4" w:space="0" w:color="auto"/>
            </w:tcBorders>
            <w:shd w:val="clear" w:color="000000" w:fill="FFFFFF"/>
            <w:vAlign w:val="center"/>
            <w:hideMark/>
          </w:tcPr>
          <w:p w14:paraId="4A3BBD9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E208A1B" w14:textId="77777777" w:rsidTr="00134E76">
        <w:trPr>
          <w:trHeight w:val="71"/>
        </w:trPr>
        <w:tc>
          <w:tcPr>
            <w:tcW w:w="7830" w:type="dxa"/>
            <w:gridSpan w:val="5"/>
            <w:tcBorders>
              <w:top w:val="nil"/>
              <w:left w:val="single" w:sz="4" w:space="0" w:color="000000"/>
              <w:bottom w:val="single" w:sz="4" w:space="0" w:color="000000"/>
              <w:right w:val="nil"/>
            </w:tcBorders>
            <w:shd w:val="clear" w:color="FFFFCC" w:fill="FFFFFF"/>
            <w:noWrap/>
            <w:vAlign w:val="bottom"/>
            <w:hideMark/>
          </w:tcPr>
          <w:p w14:paraId="1DF6BF1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1" w:type="dxa"/>
            <w:tcBorders>
              <w:top w:val="nil"/>
              <w:left w:val="single" w:sz="4" w:space="0" w:color="000000"/>
              <w:bottom w:val="single" w:sz="4" w:space="0" w:color="000000"/>
              <w:right w:val="single" w:sz="4" w:space="0" w:color="000000"/>
            </w:tcBorders>
            <w:shd w:val="clear" w:color="FFFFCC" w:fill="FFFFFF"/>
            <w:noWrap/>
            <w:vAlign w:val="bottom"/>
          </w:tcPr>
          <w:p w14:paraId="1E0E6306" w14:textId="0AC505F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single" w:sz="4" w:space="0" w:color="000000"/>
            </w:tcBorders>
            <w:shd w:val="clear" w:color="FFFFCC" w:fill="FFFFFF"/>
            <w:vAlign w:val="center"/>
          </w:tcPr>
          <w:p w14:paraId="28F9AC75" w14:textId="758BAEF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1" w:type="dxa"/>
            <w:tcBorders>
              <w:top w:val="nil"/>
              <w:left w:val="nil"/>
              <w:bottom w:val="single" w:sz="4" w:space="0" w:color="000000"/>
              <w:right w:val="nil"/>
            </w:tcBorders>
            <w:shd w:val="clear" w:color="FFFFCC" w:fill="FFFFFF"/>
            <w:vAlign w:val="center"/>
          </w:tcPr>
          <w:p w14:paraId="0D59BEBA" w14:textId="1E59C94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01" w:type="dxa"/>
            <w:tcBorders>
              <w:top w:val="nil"/>
              <w:left w:val="single" w:sz="4" w:space="0" w:color="auto"/>
              <w:bottom w:val="single" w:sz="4" w:space="0" w:color="auto"/>
              <w:right w:val="single" w:sz="4" w:space="0" w:color="auto"/>
            </w:tcBorders>
            <w:shd w:val="clear" w:color="000000" w:fill="FFFFFF"/>
            <w:vAlign w:val="center"/>
            <w:hideMark/>
          </w:tcPr>
          <w:p w14:paraId="46F69E3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73A0C1B0" w14:textId="77777777" w:rsidR="00134E76" w:rsidRDefault="00134E76" w:rsidP="003439EE">
      <w:pPr>
        <w:spacing w:after="0" w:line="240" w:lineRule="auto"/>
        <w:rPr>
          <w:rFonts w:eastAsia="Times New Roman" w:cstheme="minorHAnsi"/>
          <w:color w:val="000000"/>
          <w:kern w:val="0"/>
          <w:sz w:val="22"/>
          <w:szCs w:val="22"/>
          <w:lang w:eastAsia="pl-PL"/>
          <w14:ligatures w14:val="none"/>
        </w:rPr>
        <w:sectPr w:rsidR="00134E76" w:rsidSect="004F7E97">
          <w:type w:val="continuous"/>
          <w:pgSz w:w="16838" w:h="11906" w:orient="landscape"/>
          <w:pgMar w:top="1417" w:right="1417" w:bottom="1417" w:left="1417" w:header="708" w:footer="708" w:gutter="0"/>
          <w:cols w:space="708"/>
          <w:docGrid w:linePitch="360"/>
        </w:sectPr>
      </w:pPr>
    </w:p>
    <w:tbl>
      <w:tblPr>
        <w:tblW w:w="14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
        <w:gridCol w:w="4032"/>
        <w:gridCol w:w="1275"/>
        <w:gridCol w:w="851"/>
        <w:gridCol w:w="1276"/>
        <w:gridCol w:w="992"/>
        <w:gridCol w:w="992"/>
        <w:gridCol w:w="992"/>
        <w:gridCol w:w="3233"/>
      </w:tblGrid>
      <w:tr w:rsidR="00134E76" w:rsidRPr="003439EE" w14:paraId="78BF8CA3" w14:textId="77777777" w:rsidTr="00134E76">
        <w:trPr>
          <w:trHeight w:val="425"/>
        </w:trPr>
        <w:tc>
          <w:tcPr>
            <w:tcW w:w="14004" w:type="dxa"/>
            <w:gridSpan w:val="9"/>
            <w:shd w:val="clear" w:color="FFFFCC" w:fill="FFFFFF"/>
            <w:vAlign w:val="bottom"/>
            <w:hideMark/>
          </w:tcPr>
          <w:p w14:paraId="0DBBCD4C" w14:textId="53E12810" w:rsidR="00134E76" w:rsidRPr="003439EE" w:rsidRDefault="00134E76"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lastRenderedPageBreak/>
              <w:t>P</w:t>
            </w:r>
            <w:r w:rsidRPr="003439EE">
              <w:rPr>
                <w:rFonts w:eastAsia="Times New Roman" w:cstheme="minorHAnsi"/>
                <w:color w:val="000000"/>
                <w:kern w:val="0"/>
                <w:sz w:val="22"/>
                <w:szCs w:val="22"/>
                <w:lang w:eastAsia="pl-PL"/>
                <w14:ligatures w14:val="none"/>
              </w:rPr>
              <w:t xml:space="preserve">akiet 14   </w:t>
            </w:r>
          </w:p>
        </w:tc>
      </w:tr>
      <w:tr w:rsidR="00ED26EE" w:rsidRPr="008D67A3" w14:paraId="74D32772" w14:textId="77777777" w:rsidTr="00134E76">
        <w:trPr>
          <w:trHeight w:val="900"/>
        </w:trPr>
        <w:tc>
          <w:tcPr>
            <w:tcW w:w="361" w:type="dxa"/>
            <w:shd w:val="clear" w:color="FFFFCC" w:fill="FFFFFF"/>
            <w:vAlign w:val="center"/>
            <w:hideMark/>
          </w:tcPr>
          <w:p w14:paraId="6783339C"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134E76">
              <w:rPr>
                <w:rFonts w:eastAsia="Times New Roman" w:cstheme="minorHAnsi"/>
                <w:color w:val="000000"/>
                <w:kern w:val="0"/>
                <w:sz w:val="20"/>
                <w:szCs w:val="20"/>
                <w:lang w:eastAsia="pl-PL"/>
                <w14:ligatures w14:val="none"/>
              </w:rPr>
              <w:t>Lp</w:t>
            </w:r>
            <w:proofErr w:type="spellEnd"/>
          </w:p>
        </w:tc>
        <w:tc>
          <w:tcPr>
            <w:tcW w:w="4032" w:type="dxa"/>
            <w:shd w:val="clear" w:color="FFFFCC" w:fill="FFFFFF"/>
            <w:vAlign w:val="center"/>
            <w:hideMark/>
          </w:tcPr>
          <w:p w14:paraId="2F5FE52E"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Nazwa</w:t>
            </w:r>
          </w:p>
        </w:tc>
        <w:tc>
          <w:tcPr>
            <w:tcW w:w="1275" w:type="dxa"/>
            <w:shd w:val="clear" w:color="000000" w:fill="FFFFFF"/>
            <w:vAlign w:val="center"/>
            <w:hideMark/>
          </w:tcPr>
          <w:p w14:paraId="0CE7D2B5"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Postać leku</w:t>
            </w:r>
          </w:p>
        </w:tc>
        <w:tc>
          <w:tcPr>
            <w:tcW w:w="851" w:type="dxa"/>
            <w:shd w:val="clear" w:color="000000" w:fill="FFFFFF"/>
            <w:vAlign w:val="center"/>
            <w:hideMark/>
          </w:tcPr>
          <w:p w14:paraId="348B17B0"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Ilość </w:t>
            </w:r>
            <w:proofErr w:type="spellStart"/>
            <w:r w:rsidRPr="00134E76">
              <w:rPr>
                <w:rFonts w:eastAsia="Times New Roman" w:cstheme="minorHAnsi"/>
                <w:color w:val="000000"/>
                <w:kern w:val="0"/>
                <w:sz w:val="20"/>
                <w:szCs w:val="20"/>
                <w:lang w:eastAsia="pl-PL"/>
                <w14:ligatures w14:val="none"/>
              </w:rPr>
              <w:t>szt</w:t>
            </w:r>
            <w:proofErr w:type="spellEnd"/>
          </w:p>
        </w:tc>
        <w:tc>
          <w:tcPr>
            <w:tcW w:w="1276" w:type="dxa"/>
            <w:shd w:val="clear" w:color="FFFFCC" w:fill="FFFFFF"/>
            <w:vAlign w:val="center"/>
            <w:hideMark/>
          </w:tcPr>
          <w:p w14:paraId="57187BAD"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Cena </w:t>
            </w:r>
            <w:proofErr w:type="spellStart"/>
            <w:r w:rsidRPr="00134E76">
              <w:rPr>
                <w:rFonts w:eastAsia="Times New Roman" w:cstheme="minorHAnsi"/>
                <w:color w:val="000000"/>
                <w:kern w:val="0"/>
                <w:sz w:val="20"/>
                <w:szCs w:val="20"/>
                <w:lang w:eastAsia="pl-PL"/>
                <w14:ligatures w14:val="none"/>
              </w:rPr>
              <w:t>jedn.netto</w:t>
            </w:r>
            <w:proofErr w:type="spellEnd"/>
            <w:r w:rsidRPr="00134E76">
              <w:rPr>
                <w:rFonts w:eastAsia="Times New Roman" w:cstheme="minorHAnsi"/>
                <w:color w:val="000000"/>
                <w:kern w:val="0"/>
                <w:sz w:val="20"/>
                <w:szCs w:val="20"/>
                <w:lang w:eastAsia="pl-PL"/>
                <w14:ligatures w14:val="none"/>
              </w:rPr>
              <w:t xml:space="preserve"> </w:t>
            </w:r>
            <w:proofErr w:type="spellStart"/>
            <w:r w:rsidRPr="00134E76">
              <w:rPr>
                <w:rFonts w:eastAsia="Times New Roman" w:cstheme="minorHAnsi"/>
                <w:color w:val="000000"/>
                <w:kern w:val="0"/>
                <w:sz w:val="20"/>
                <w:szCs w:val="20"/>
                <w:lang w:eastAsia="pl-PL"/>
                <w14:ligatures w14:val="none"/>
              </w:rPr>
              <w:t>szt</w:t>
            </w:r>
            <w:proofErr w:type="spellEnd"/>
            <w:r w:rsidRPr="00134E76">
              <w:rPr>
                <w:rFonts w:eastAsia="Times New Roman" w:cstheme="minorHAnsi"/>
                <w:color w:val="000000"/>
                <w:kern w:val="0"/>
                <w:sz w:val="20"/>
                <w:szCs w:val="20"/>
                <w:lang w:eastAsia="pl-PL"/>
                <w14:ligatures w14:val="none"/>
              </w:rPr>
              <w:t xml:space="preserve"> </w:t>
            </w:r>
          </w:p>
        </w:tc>
        <w:tc>
          <w:tcPr>
            <w:tcW w:w="992" w:type="dxa"/>
            <w:shd w:val="clear" w:color="FFFFCC" w:fill="FFFFFF"/>
            <w:vAlign w:val="center"/>
            <w:hideMark/>
          </w:tcPr>
          <w:p w14:paraId="614D734A"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netto </w:t>
            </w:r>
          </w:p>
        </w:tc>
        <w:tc>
          <w:tcPr>
            <w:tcW w:w="992" w:type="dxa"/>
            <w:shd w:val="clear" w:color="FFFFCC" w:fill="FFFFFF"/>
            <w:vAlign w:val="center"/>
            <w:hideMark/>
          </w:tcPr>
          <w:p w14:paraId="734CB6BF" w14:textId="53A52FF2"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t>
            </w:r>
            <w:r w:rsidR="00BD41E3" w:rsidRPr="00134E76">
              <w:rPr>
                <w:rFonts w:eastAsia="Times New Roman" w:cstheme="minorHAnsi"/>
                <w:color w:val="000000"/>
                <w:kern w:val="0"/>
                <w:sz w:val="20"/>
                <w:szCs w:val="20"/>
                <w:lang w:eastAsia="pl-PL"/>
                <w14:ligatures w14:val="none"/>
              </w:rPr>
              <w:t>Podatek VAT</w:t>
            </w:r>
          </w:p>
        </w:tc>
        <w:tc>
          <w:tcPr>
            <w:tcW w:w="992" w:type="dxa"/>
            <w:shd w:val="clear" w:color="FFFFCC" w:fill="FFFFFF"/>
            <w:vAlign w:val="center"/>
            <w:hideMark/>
          </w:tcPr>
          <w:p w14:paraId="610BA78F" w14:textId="77777777" w:rsidR="003439EE" w:rsidRPr="00134E76" w:rsidRDefault="003439EE" w:rsidP="003439EE">
            <w:pPr>
              <w:spacing w:after="0" w:line="240" w:lineRule="auto"/>
              <w:jc w:val="center"/>
              <w:rPr>
                <w:rFonts w:eastAsia="Times New Roman" w:cstheme="minorHAnsi"/>
                <w:color w:val="000000"/>
                <w:kern w:val="0"/>
                <w:sz w:val="20"/>
                <w:szCs w:val="20"/>
                <w:lang w:eastAsia="pl-PL"/>
                <w14:ligatures w14:val="none"/>
              </w:rPr>
            </w:pPr>
            <w:r w:rsidRPr="00134E76">
              <w:rPr>
                <w:rFonts w:eastAsia="Times New Roman" w:cstheme="minorHAnsi"/>
                <w:color w:val="000000"/>
                <w:kern w:val="0"/>
                <w:sz w:val="20"/>
                <w:szCs w:val="20"/>
                <w:lang w:eastAsia="pl-PL"/>
                <w14:ligatures w14:val="none"/>
              </w:rPr>
              <w:t xml:space="preserve"> Wartość brutto </w:t>
            </w:r>
          </w:p>
        </w:tc>
        <w:tc>
          <w:tcPr>
            <w:tcW w:w="3233" w:type="dxa"/>
            <w:shd w:val="clear" w:color="000000" w:fill="FFFFFF"/>
            <w:vAlign w:val="center"/>
            <w:hideMark/>
          </w:tcPr>
          <w:p w14:paraId="172801A0" w14:textId="77777777" w:rsidR="003439EE" w:rsidRPr="00134E76" w:rsidRDefault="003439EE" w:rsidP="003439EE">
            <w:pPr>
              <w:spacing w:after="0" w:line="240" w:lineRule="auto"/>
              <w:jc w:val="center"/>
              <w:rPr>
                <w:rFonts w:eastAsia="Times New Roman" w:cstheme="minorHAnsi"/>
                <w:kern w:val="0"/>
                <w:sz w:val="20"/>
                <w:szCs w:val="20"/>
                <w:lang w:eastAsia="pl-PL"/>
                <w14:ligatures w14:val="none"/>
              </w:rPr>
            </w:pPr>
            <w:r w:rsidRPr="00134E76">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848932B" w14:textId="77777777" w:rsidTr="00134E76">
        <w:trPr>
          <w:trHeight w:val="1695"/>
        </w:trPr>
        <w:tc>
          <w:tcPr>
            <w:tcW w:w="361" w:type="dxa"/>
            <w:shd w:val="clear" w:color="FFFFCC" w:fill="FFFFFF"/>
            <w:vAlign w:val="center"/>
            <w:hideMark/>
          </w:tcPr>
          <w:p w14:paraId="639D35D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2" w:type="dxa"/>
            <w:shd w:val="clear" w:color="000000" w:fill="FFFFFF"/>
            <w:vAlign w:val="center"/>
            <w:hideMark/>
          </w:tcPr>
          <w:p w14:paraId="2126D1C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Koncentrat pierwiastków śladowych ze zwiększoną zawartością cynku ;dodatek do </w:t>
            </w:r>
            <w:proofErr w:type="spellStart"/>
            <w:r w:rsidRPr="003439EE">
              <w:rPr>
                <w:rFonts w:eastAsia="Times New Roman" w:cstheme="minorHAnsi"/>
                <w:color w:val="000000"/>
                <w:kern w:val="0"/>
                <w:sz w:val="22"/>
                <w:szCs w:val="22"/>
                <w:lang w:eastAsia="pl-PL"/>
                <w14:ligatures w14:val="none"/>
              </w:rPr>
              <w:t>roztw.aminkwasów</w:t>
            </w:r>
            <w:proofErr w:type="spellEnd"/>
            <w:r w:rsidRPr="003439EE">
              <w:rPr>
                <w:rFonts w:eastAsia="Times New Roman" w:cstheme="minorHAnsi"/>
                <w:color w:val="000000"/>
                <w:kern w:val="0"/>
                <w:sz w:val="22"/>
                <w:szCs w:val="22"/>
                <w:lang w:eastAsia="pl-PL"/>
                <w14:ligatures w14:val="none"/>
              </w:rPr>
              <w:t xml:space="preserve"> lub glukozy przeznaczony do żywienia pozajelitowego dzieci (1ml zawiera:250mcg Zn,20mcg Cu,1mcg Mn,2mcg Se,50mcg F,1mcg </w:t>
            </w:r>
            <w:proofErr w:type="spellStart"/>
            <w:r w:rsidRPr="003439EE">
              <w:rPr>
                <w:rFonts w:eastAsia="Times New Roman" w:cstheme="minorHAnsi"/>
                <w:color w:val="000000"/>
                <w:kern w:val="0"/>
                <w:sz w:val="22"/>
                <w:szCs w:val="22"/>
                <w:lang w:eastAsia="pl-PL"/>
                <w14:ligatures w14:val="none"/>
              </w:rPr>
              <w:t>J.Osmolarność</w:t>
            </w:r>
            <w:proofErr w:type="spellEnd"/>
            <w:r w:rsidRPr="003439EE">
              <w:rPr>
                <w:rFonts w:eastAsia="Times New Roman" w:cstheme="minorHAnsi"/>
                <w:color w:val="000000"/>
                <w:kern w:val="0"/>
                <w:sz w:val="22"/>
                <w:szCs w:val="22"/>
                <w:lang w:eastAsia="pl-PL"/>
                <w14:ligatures w14:val="none"/>
              </w:rPr>
              <w:t xml:space="preserve"> 38mOsm/kg H2O; </w:t>
            </w:r>
            <w:proofErr w:type="spellStart"/>
            <w:r w:rsidRPr="003439EE">
              <w:rPr>
                <w:rFonts w:eastAsia="Times New Roman" w:cstheme="minorHAnsi"/>
                <w:color w:val="000000"/>
                <w:kern w:val="0"/>
                <w:sz w:val="22"/>
                <w:szCs w:val="22"/>
                <w:lang w:eastAsia="pl-PL"/>
                <w14:ligatures w14:val="none"/>
              </w:rPr>
              <w:t>pH</w:t>
            </w:r>
            <w:proofErr w:type="spellEnd"/>
            <w:r w:rsidRPr="003439EE">
              <w:rPr>
                <w:rFonts w:eastAsia="Times New Roman" w:cstheme="minorHAnsi"/>
                <w:color w:val="000000"/>
                <w:kern w:val="0"/>
                <w:sz w:val="22"/>
                <w:szCs w:val="22"/>
                <w:lang w:eastAsia="pl-PL"/>
                <w14:ligatures w14:val="none"/>
              </w:rPr>
              <w:t xml:space="preserve"> 2 )</w:t>
            </w:r>
            <w:r w:rsidRPr="003439EE">
              <w:rPr>
                <w:rFonts w:eastAsia="Times New Roman" w:cstheme="minorHAnsi"/>
                <w:color w:val="1E6A39"/>
                <w:kern w:val="0"/>
                <w:sz w:val="22"/>
                <w:szCs w:val="22"/>
                <w:lang w:eastAsia="pl-PL"/>
                <w14:ligatures w14:val="none"/>
              </w:rPr>
              <w:t xml:space="preserve"> </w:t>
            </w:r>
          </w:p>
        </w:tc>
        <w:tc>
          <w:tcPr>
            <w:tcW w:w="1275" w:type="dxa"/>
            <w:shd w:val="clear" w:color="000000" w:fill="FFFFFF"/>
            <w:vAlign w:val="center"/>
            <w:hideMark/>
          </w:tcPr>
          <w:p w14:paraId="694A3E8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roztwór do wlewów 10ml</w:t>
            </w:r>
          </w:p>
        </w:tc>
        <w:tc>
          <w:tcPr>
            <w:tcW w:w="851" w:type="dxa"/>
            <w:shd w:val="clear" w:color="000000" w:fill="FFFFFF"/>
            <w:noWrap/>
            <w:vAlign w:val="center"/>
            <w:hideMark/>
          </w:tcPr>
          <w:p w14:paraId="604E3B6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shd w:val="clear" w:color="000000" w:fill="FFFFFF"/>
            <w:vAlign w:val="center"/>
          </w:tcPr>
          <w:p w14:paraId="3448CCC2" w14:textId="25CB791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67E4041E" w14:textId="0EC7E5E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317EE457" w14:textId="22255F5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6C0AB798" w14:textId="69C0BD2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shd w:val="clear" w:color="000000" w:fill="FFFFFF"/>
            <w:vAlign w:val="center"/>
            <w:hideMark/>
          </w:tcPr>
          <w:p w14:paraId="723221D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1441FA51" w14:textId="77777777" w:rsidTr="00134E76">
        <w:trPr>
          <w:trHeight w:val="1860"/>
        </w:trPr>
        <w:tc>
          <w:tcPr>
            <w:tcW w:w="361" w:type="dxa"/>
            <w:shd w:val="clear" w:color="FFFFCC" w:fill="FFFFFF"/>
            <w:vAlign w:val="center"/>
            <w:hideMark/>
          </w:tcPr>
          <w:p w14:paraId="6342814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2" w:type="dxa"/>
            <w:shd w:val="clear" w:color="000000" w:fill="FFFFFF"/>
            <w:vAlign w:val="center"/>
            <w:hideMark/>
          </w:tcPr>
          <w:p w14:paraId="09677F6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do przygotowywania roztworów witamin rozpuszczalnych w wodzie do żywienia pozajelitowego dzieci i dorosłych (1ml zawiera 2,5mg vit.B1,3,6mg vit.B2,4mg vit.B6,40mg nikotynnamidu,15mg kwasu pantotenowego,0,4mg kwasu foliowego,100mg vit.C,60mcg biotyny;5mcg cyjankobalaminy.Osmolarność:ok.1000mOsm/kg H2O,pH 5,8.</w:t>
            </w:r>
          </w:p>
        </w:tc>
        <w:tc>
          <w:tcPr>
            <w:tcW w:w="1275" w:type="dxa"/>
            <w:shd w:val="clear" w:color="000000" w:fill="FFFFFF"/>
            <w:vAlign w:val="center"/>
            <w:hideMark/>
          </w:tcPr>
          <w:p w14:paraId="628E713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10ml</w:t>
            </w:r>
          </w:p>
        </w:tc>
        <w:tc>
          <w:tcPr>
            <w:tcW w:w="851" w:type="dxa"/>
            <w:shd w:val="clear" w:color="000000" w:fill="FFFFFF"/>
            <w:noWrap/>
            <w:vAlign w:val="center"/>
            <w:hideMark/>
          </w:tcPr>
          <w:p w14:paraId="0D9B62E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w:t>
            </w:r>
          </w:p>
        </w:tc>
        <w:tc>
          <w:tcPr>
            <w:tcW w:w="1276" w:type="dxa"/>
            <w:shd w:val="clear" w:color="000000" w:fill="FFFFFF"/>
            <w:vAlign w:val="center"/>
          </w:tcPr>
          <w:p w14:paraId="1D2D98FA" w14:textId="1E28146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7952619E" w14:textId="2D4DD66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6877F071" w14:textId="1A2234B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5C501D9A" w14:textId="09F1BE6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shd w:val="clear" w:color="000000" w:fill="FFFFFF"/>
            <w:vAlign w:val="center"/>
            <w:hideMark/>
          </w:tcPr>
          <w:p w14:paraId="088C952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79754A6E" w14:textId="77777777" w:rsidTr="00134E76">
        <w:trPr>
          <w:trHeight w:val="1575"/>
        </w:trPr>
        <w:tc>
          <w:tcPr>
            <w:tcW w:w="361" w:type="dxa"/>
            <w:shd w:val="clear" w:color="FFFFCC" w:fill="FFFFFF"/>
            <w:vAlign w:val="center"/>
            <w:hideMark/>
          </w:tcPr>
          <w:p w14:paraId="422CBB6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w:t>
            </w:r>
          </w:p>
        </w:tc>
        <w:tc>
          <w:tcPr>
            <w:tcW w:w="4032" w:type="dxa"/>
            <w:shd w:val="clear" w:color="000000" w:fill="FFFFFF"/>
            <w:vAlign w:val="center"/>
            <w:hideMark/>
          </w:tcPr>
          <w:p w14:paraId="491E77A5" w14:textId="61AE93F1"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Koncentrat emulsji do infuzji infant (10ml zawiera 990mcg vit.A,5mcg vit.D3,9,1mcg vit.E,150mcg vit.K1;10ml zawiera 690mcg vit.A,10mcg </w:t>
            </w:r>
            <w:proofErr w:type="spellStart"/>
            <w:r w:rsidRPr="003439EE">
              <w:rPr>
                <w:rFonts w:eastAsia="Times New Roman" w:cstheme="minorHAnsi"/>
                <w:color w:val="000000"/>
                <w:kern w:val="0"/>
                <w:sz w:val="22"/>
                <w:szCs w:val="22"/>
                <w:lang w:eastAsia="pl-PL"/>
                <w14:ligatures w14:val="none"/>
              </w:rPr>
              <w:t>vit</w:t>
            </w:r>
            <w:proofErr w:type="spellEnd"/>
            <w:r w:rsidRPr="003439EE">
              <w:rPr>
                <w:rFonts w:eastAsia="Times New Roman" w:cstheme="minorHAnsi"/>
                <w:color w:val="000000"/>
                <w:kern w:val="0"/>
                <w:sz w:val="22"/>
                <w:szCs w:val="22"/>
                <w:lang w:eastAsia="pl-PL"/>
                <w14:ligatures w14:val="none"/>
              </w:rPr>
              <w:t xml:space="preserve">  D2,6,4mg </w:t>
            </w:r>
            <w:proofErr w:type="spellStart"/>
            <w:r w:rsidRPr="003439EE">
              <w:rPr>
                <w:rFonts w:eastAsia="Times New Roman" w:cstheme="minorHAnsi"/>
                <w:color w:val="000000"/>
                <w:kern w:val="0"/>
                <w:sz w:val="22"/>
                <w:szCs w:val="22"/>
                <w:lang w:eastAsia="pl-PL"/>
                <w14:ligatures w14:val="none"/>
              </w:rPr>
              <w:t>vit</w:t>
            </w:r>
            <w:proofErr w:type="spellEnd"/>
            <w:r w:rsidRPr="003439EE">
              <w:rPr>
                <w:rFonts w:eastAsia="Times New Roman" w:cstheme="minorHAnsi"/>
                <w:color w:val="000000"/>
                <w:kern w:val="0"/>
                <w:sz w:val="22"/>
                <w:szCs w:val="22"/>
                <w:lang w:eastAsia="pl-PL"/>
                <w14:ligatures w14:val="none"/>
              </w:rPr>
              <w:t xml:space="preserve"> E,200mcg </w:t>
            </w:r>
            <w:proofErr w:type="spellStart"/>
            <w:r w:rsidRPr="003439EE">
              <w:rPr>
                <w:rFonts w:eastAsia="Times New Roman" w:cstheme="minorHAnsi"/>
                <w:color w:val="000000"/>
                <w:kern w:val="0"/>
                <w:sz w:val="22"/>
                <w:szCs w:val="22"/>
                <w:lang w:eastAsia="pl-PL"/>
                <w14:ligatures w14:val="none"/>
              </w:rPr>
              <w:t>vit</w:t>
            </w:r>
            <w:proofErr w:type="spellEnd"/>
            <w:r w:rsidRPr="003439EE">
              <w:rPr>
                <w:rFonts w:eastAsia="Times New Roman" w:cstheme="minorHAnsi"/>
                <w:color w:val="000000"/>
                <w:kern w:val="0"/>
                <w:sz w:val="22"/>
                <w:szCs w:val="22"/>
                <w:lang w:eastAsia="pl-PL"/>
                <w14:ligatures w14:val="none"/>
              </w:rPr>
              <w:t xml:space="preserve"> K1.Osmolarnośćpreparatów:260mOsm/l,osmolarność:300mOsm/kgH2O,pH ok.8).</w:t>
            </w:r>
          </w:p>
        </w:tc>
        <w:tc>
          <w:tcPr>
            <w:tcW w:w="1275" w:type="dxa"/>
            <w:shd w:val="clear" w:color="000000" w:fill="FFFFFF"/>
            <w:vAlign w:val="center"/>
            <w:hideMark/>
          </w:tcPr>
          <w:p w14:paraId="30E0E03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10ml</w:t>
            </w:r>
          </w:p>
        </w:tc>
        <w:tc>
          <w:tcPr>
            <w:tcW w:w="851" w:type="dxa"/>
            <w:shd w:val="clear" w:color="000000" w:fill="FFFFFF"/>
            <w:noWrap/>
            <w:vAlign w:val="center"/>
            <w:hideMark/>
          </w:tcPr>
          <w:p w14:paraId="3E07623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shd w:val="clear" w:color="000000" w:fill="FFFFFF"/>
            <w:vAlign w:val="center"/>
          </w:tcPr>
          <w:p w14:paraId="3C4EF06E" w14:textId="2C2AC60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3B6A84C0" w14:textId="44C7483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00739CF6" w14:textId="5310C0F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6E59295C" w14:textId="02A3701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33" w:type="dxa"/>
            <w:shd w:val="clear" w:color="000000" w:fill="FFFFFF"/>
            <w:vAlign w:val="center"/>
            <w:hideMark/>
          </w:tcPr>
          <w:p w14:paraId="6D949DC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B7AD30C" w14:textId="77777777" w:rsidTr="00134E76">
        <w:trPr>
          <w:trHeight w:val="300"/>
        </w:trPr>
        <w:tc>
          <w:tcPr>
            <w:tcW w:w="7795" w:type="dxa"/>
            <w:gridSpan w:val="5"/>
            <w:shd w:val="clear" w:color="FFFFCC" w:fill="FFFFFF"/>
            <w:noWrap/>
            <w:vAlign w:val="bottom"/>
            <w:hideMark/>
          </w:tcPr>
          <w:p w14:paraId="23B5634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shd w:val="clear" w:color="FFFFCC" w:fill="FFFFFF"/>
            <w:noWrap/>
            <w:vAlign w:val="bottom"/>
          </w:tcPr>
          <w:p w14:paraId="00ADBA37" w14:textId="6A63C76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23CD7E4A" w14:textId="30C400E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shd w:val="clear" w:color="FFFFCC" w:fill="FFFFFF"/>
            <w:vAlign w:val="center"/>
          </w:tcPr>
          <w:p w14:paraId="1D729A1A" w14:textId="6614386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33" w:type="dxa"/>
            <w:shd w:val="clear" w:color="000000" w:fill="FFFFFF"/>
            <w:vAlign w:val="center"/>
            <w:hideMark/>
          </w:tcPr>
          <w:p w14:paraId="508EA5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0AA5A38C" w14:textId="77777777" w:rsidR="00BD41E3" w:rsidRDefault="00BD41E3" w:rsidP="003439EE">
      <w:pPr>
        <w:spacing w:after="0" w:line="240" w:lineRule="auto"/>
        <w:jc w:val="right"/>
        <w:rPr>
          <w:rFonts w:eastAsia="Times New Roman" w:cstheme="minorHAnsi"/>
          <w:color w:val="000000"/>
          <w:kern w:val="0"/>
          <w:sz w:val="22"/>
          <w:szCs w:val="22"/>
          <w:lang w:eastAsia="pl-PL"/>
          <w14:ligatures w14:val="none"/>
        </w:rPr>
      </w:pPr>
    </w:p>
    <w:p w14:paraId="39CA6DC1" w14:textId="77777777" w:rsidR="004D46FC" w:rsidRDefault="004D46FC" w:rsidP="004D46FC">
      <w:pPr>
        <w:spacing w:after="0" w:line="240" w:lineRule="auto"/>
        <w:rPr>
          <w:rFonts w:eastAsia="Times New Roman" w:cstheme="minorHAnsi"/>
          <w:color w:val="000000"/>
          <w:kern w:val="0"/>
          <w:sz w:val="22"/>
          <w:szCs w:val="22"/>
          <w:lang w:eastAsia="pl-PL"/>
          <w14:ligatures w14:val="none"/>
        </w:rPr>
      </w:pPr>
    </w:p>
    <w:p w14:paraId="25E1452E" w14:textId="77777777" w:rsidR="004D46FC" w:rsidRDefault="004D46FC" w:rsidP="003439EE">
      <w:pPr>
        <w:spacing w:after="0" w:line="240" w:lineRule="auto"/>
        <w:jc w:val="right"/>
        <w:rPr>
          <w:rFonts w:eastAsia="Times New Roman" w:cstheme="minorHAnsi"/>
          <w:color w:val="000000"/>
          <w:kern w:val="0"/>
          <w:sz w:val="22"/>
          <w:szCs w:val="22"/>
          <w:lang w:eastAsia="pl-PL"/>
          <w14:ligatures w14:val="none"/>
        </w:rPr>
        <w:sectPr w:rsidR="004D46FC" w:rsidSect="00134E76">
          <w:pgSz w:w="16838" w:h="11906" w:orient="landscape"/>
          <w:pgMar w:top="1417" w:right="1417" w:bottom="1417" w:left="1417" w:header="708" w:footer="708" w:gutter="0"/>
          <w:cols w:space="708"/>
          <w:docGrid w:linePitch="360"/>
        </w:sectPr>
      </w:pPr>
    </w:p>
    <w:p w14:paraId="4165E7D9" w14:textId="756DF170" w:rsidR="004D46FC" w:rsidRDefault="004D46FC" w:rsidP="003439EE">
      <w:pPr>
        <w:spacing w:after="0" w:line="240" w:lineRule="auto"/>
        <w:jc w:val="right"/>
        <w:rPr>
          <w:rFonts w:eastAsia="Times New Roman" w:cstheme="minorHAnsi"/>
          <w:color w:val="000000"/>
          <w:kern w:val="0"/>
          <w:sz w:val="22"/>
          <w:szCs w:val="22"/>
          <w:lang w:eastAsia="pl-PL"/>
          <w14:ligatures w14:val="none"/>
        </w:rPr>
        <w:sectPr w:rsidR="004D46FC" w:rsidSect="004D46FC">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BD41E3" w:rsidRPr="008D67A3" w14:paraId="1CC50BA8" w14:textId="77777777" w:rsidTr="00BD41E3">
        <w:trPr>
          <w:trHeight w:val="330"/>
        </w:trPr>
        <w:tc>
          <w:tcPr>
            <w:tcW w:w="13994" w:type="dxa"/>
            <w:gridSpan w:val="9"/>
            <w:tcBorders>
              <w:top w:val="nil"/>
              <w:left w:val="nil"/>
              <w:bottom w:val="nil"/>
            </w:tcBorders>
            <w:shd w:val="clear" w:color="FFFFCC" w:fill="FFFFFF"/>
            <w:noWrap/>
            <w:vAlign w:val="bottom"/>
            <w:hideMark/>
          </w:tcPr>
          <w:p w14:paraId="05E0D12B" w14:textId="4E27B4CD" w:rsidR="00BD41E3" w:rsidRPr="003439EE" w:rsidRDefault="00BD41E3" w:rsidP="004D46FC">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5CEBA4E7"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E5CE5E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15</w:t>
            </w:r>
          </w:p>
        </w:tc>
      </w:tr>
      <w:tr w:rsidR="00ED26EE" w:rsidRPr="008D67A3" w14:paraId="737AE71B"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7222CA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5517CA6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nil"/>
            </w:tcBorders>
            <w:shd w:val="clear" w:color="000000" w:fill="FFFFFF"/>
            <w:vAlign w:val="center"/>
            <w:hideMark/>
          </w:tcPr>
          <w:p w14:paraId="0CBB983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 leku</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3CA8F6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5CEC491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FBC0B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C135200" w14:textId="1119855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BD41E3" w:rsidRPr="00BD41E3">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2C3D8B9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01FEAA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6FAA74C" w14:textId="77777777" w:rsidTr="00BD41E3">
        <w:trPr>
          <w:trHeight w:val="566"/>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D00E51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3661FEAC" w14:textId="30BAA3B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Koncentrat do sporządzania roztworu uzupełniającego odżywianie pozajelitowe (1 ml koncentratu zawiera: Substancje czynne chromu(III) chlorek sześciowodny 5,33 </w:t>
            </w:r>
            <w:proofErr w:type="spellStart"/>
            <w:r w:rsidRPr="003439EE">
              <w:rPr>
                <w:rFonts w:eastAsia="Times New Roman" w:cstheme="minorHAnsi"/>
                <w:color w:val="000000"/>
                <w:kern w:val="0"/>
                <w:sz w:val="22"/>
                <w:szCs w:val="22"/>
                <w:lang w:eastAsia="pl-PL"/>
                <w14:ligatures w14:val="none"/>
              </w:rPr>
              <w:t>μg</w:t>
            </w:r>
            <w:proofErr w:type="spellEnd"/>
            <w:r w:rsidRPr="003439EE">
              <w:rPr>
                <w:rFonts w:eastAsia="Times New Roman" w:cstheme="minorHAnsi"/>
                <w:color w:val="000000"/>
                <w:kern w:val="0"/>
                <w:sz w:val="22"/>
                <w:szCs w:val="22"/>
                <w:lang w:eastAsia="pl-PL"/>
                <w14:ligatures w14:val="none"/>
              </w:rPr>
              <w:t xml:space="preserve"> miedzi(II) chlorek dwuwodny</w:t>
            </w:r>
            <w:r w:rsidRPr="003439EE">
              <w:rPr>
                <w:rFonts w:eastAsia="Times New Roman" w:cstheme="minorHAnsi"/>
                <w:color w:val="FF0000"/>
                <w:kern w:val="0"/>
                <w:sz w:val="22"/>
                <w:szCs w:val="22"/>
                <w:lang w:eastAsia="pl-PL"/>
                <w14:ligatures w14:val="none"/>
              </w:rPr>
              <w:t xml:space="preserve"> </w:t>
            </w:r>
            <w:r w:rsidRPr="00BD41E3">
              <w:rPr>
                <w:rFonts w:eastAsia="Times New Roman" w:cstheme="minorHAnsi"/>
                <w:kern w:val="0"/>
                <w:sz w:val="22"/>
                <w:szCs w:val="22"/>
                <w:lang w:eastAsia="pl-PL"/>
                <w14:ligatures w14:val="none"/>
              </w:rPr>
              <w:t xml:space="preserve">0,10 - 0,34 mg żelaza(III) chlorek sześciowodny 0,54 mg manganu(II) chlorek czterowodny 19,8  - 99,0 </w:t>
            </w:r>
            <w:proofErr w:type="spellStart"/>
            <w:r w:rsidRPr="00BD41E3">
              <w:rPr>
                <w:rFonts w:eastAsia="Times New Roman" w:cstheme="minorHAnsi"/>
                <w:kern w:val="0"/>
                <w:sz w:val="22"/>
                <w:szCs w:val="22"/>
                <w:lang w:eastAsia="pl-PL"/>
                <w14:ligatures w14:val="none"/>
              </w:rPr>
              <w:t>μg</w:t>
            </w:r>
            <w:proofErr w:type="spellEnd"/>
            <w:r w:rsidRPr="00BD41E3">
              <w:rPr>
                <w:rFonts w:eastAsia="Times New Roman" w:cstheme="minorHAnsi"/>
                <w:kern w:val="0"/>
                <w:sz w:val="22"/>
                <w:szCs w:val="22"/>
                <w:lang w:eastAsia="pl-PL"/>
                <w14:ligatures w14:val="none"/>
              </w:rPr>
              <w:t xml:space="preserve"> potasu jodek 16,6 </w:t>
            </w:r>
            <w:proofErr w:type="spellStart"/>
            <w:r w:rsidRPr="00BD41E3">
              <w:rPr>
                <w:rFonts w:eastAsia="Times New Roman" w:cstheme="minorHAnsi"/>
                <w:kern w:val="0"/>
                <w:sz w:val="22"/>
                <w:szCs w:val="22"/>
                <w:lang w:eastAsia="pl-PL"/>
                <w14:ligatures w14:val="none"/>
              </w:rPr>
              <w:t>μg</w:t>
            </w:r>
            <w:proofErr w:type="spellEnd"/>
            <w:r w:rsidRPr="00BD41E3">
              <w:rPr>
                <w:rFonts w:eastAsia="Times New Roman" w:cstheme="minorHAnsi"/>
                <w:kern w:val="0"/>
                <w:sz w:val="22"/>
                <w:szCs w:val="22"/>
                <w:lang w:eastAsia="pl-PL"/>
                <w14:ligatures w14:val="none"/>
              </w:rPr>
              <w:t xml:space="preserve"> sodu fluorek 0,21 mg sodu molibdenian dwuwodny 4,85 </w:t>
            </w:r>
            <w:proofErr w:type="spellStart"/>
            <w:r w:rsidRPr="00BD41E3">
              <w:rPr>
                <w:rFonts w:eastAsia="Times New Roman" w:cstheme="minorHAnsi"/>
                <w:kern w:val="0"/>
                <w:sz w:val="22"/>
                <w:szCs w:val="22"/>
                <w:lang w:eastAsia="pl-PL"/>
                <w14:ligatures w14:val="none"/>
              </w:rPr>
              <w:t>μg</w:t>
            </w:r>
            <w:proofErr w:type="spellEnd"/>
            <w:r w:rsidRPr="00BD41E3">
              <w:rPr>
                <w:rFonts w:eastAsia="Times New Roman" w:cstheme="minorHAnsi"/>
                <w:kern w:val="0"/>
                <w:sz w:val="22"/>
                <w:szCs w:val="22"/>
                <w:lang w:eastAsia="pl-PL"/>
                <w14:ligatures w14:val="none"/>
              </w:rPr>
              <w:t xml:space="preserve"> sodu </w:t>
            </w:r>
            <w:proofErr w:type="spellStart"/>
            <w:r w:rsidRPr="00BD41E3">
              <w:rPr>
                <w:rFonts w:eastAsia="Times New Roman" w:cstheme="minorHAnsi"/>
                <w:kern w:val="0"/>
                <w:sz w:val="22"/>
                <w:szCs w:val="22"/>
                <w:lang w:eastAsia="pl-PL"/>
                <w14:ligatures w14:val="none"/>
              </w:rPr>
              <w:t>selenin</w:t>
            </w:r>
            <w:proofErr w:type="spellEnd"/>
            <w:r w:rsidRPr="00BD41E3">
              <w:rPr>
                <w:rFonts w:eastAsia="Times New Roman" w:cstheme="minorHAnsi"/>
                <w:kern w:val="0"/>
                <w:sz w:val="22"/>
                <w:szCs w:val="22"/>
                <w:lang w:eastAsia="pl-PL"/>
                <w14:ligatures w14:val="none"/>
              </w:rPr>
              <w:t xml:space="preserve"> bezwodny 6,90 - 17,3 </w:t>
            </w:r>
            <w:proofErr w:type="spellStart"/>
            <w:r w:rsidRPr="00BD41E3">
              <w:rPr>
                <w:rFonts w:eastAsia="Times New Roman" w:cstheme="minorHAnsi"/>
                <w:kern w:val="0"/>
                <w:sz w:val="22"/>
                <w:szCs w:val="22"/>
                <w:lang w:eastAsia="pl-PL"/>
                <w14:ligatures w14:val="none"/>
              </w:rPr>
              <w:t>μg</w:t>
            </w:r>
            <w:proofErr w:type="spellEnd"/>
            <w:r w:rsidRPr="00BD41E3">
              <w:rPr>
                <w:rFonts w:eastAsia="Times New Roman" w:cstheme="minorHAnsi"/>
                <w:kern w:val="0"/>
                <w:sz w:val="22"/>
                <w:szCs w:val="22"/>
                <w:lang w:eastAsia="pl-PL"/>
                <w14:ligatures w14:val="none"/>
              </w:rPr>
              <w:t xml:space="preserve"> cynku(II) chlorek 1,05- 1,36 mg co odpowiada: Cr 0,02 mol Cu 2 mol Fe </w:t>
            </w:r>
            <w:r w:rsidRPr="003439EE">
              <w:rPr>
                <w:rFonts w:eastAsia="Times New Roman" w:cstheme="minorHAnsi"/>
                <w:color w:val="000000"/>
                <w:kern w:val="0"/>
                <w:sz w:val="22"/>
                <w:szCs w:val="22"/>
                <w:lang w:eastAsia="pl-PL"/>
                <w14:ligatures w14:val="none"/>
              </w:rPr>
              <w:t>2 mol Mn 0,5 mol I 0,1 mol F 5 mol Mo 0,02 mol Se 0,04 mol Zn 10 mol lub odpowiada ( w 1 ml):</w:t>
            </w:r>
            <w:r w:rsidRPr="003439EE">
              <w:rPr>
                <w:rFonts w:eastAsia="Times New Roman" w:cstheme="minorHAnsi"/>
                <w:color w:val="000000"/>
                <w:kern w:val="0"/>
                <w:sz w:val="22"/>
                <w:szCs w:val="22"/>
                <w:lang w:eastAsia="pl-PL"/>
                <w14:ligatures w14:val="none"/>
              </w:rPr>
              <w:br/>
              <w:t xml:space="preserve">Cr  0,02 </w:t>
            </w:r>
            <w:proofErr w:type="spellStart"/>
            <w:r w:rsidRPr="003439EE">
              <w:rPr>
                <w:rFonts w:eastAsia="Times New Roman" w:cstheme="minorHAnsi"/>
                <w:color w:val="000000"/>
                <w:kern w:val="0"/>
                <w:sz w:val="22"/>
                <w:szCs w:val="22"/>
                <w:lang w:eastAsia="pl-PL"/>
                <w14:ligatures w14:val="none"/>
              </w:rPr>
              <w:t>μmol</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Cu  0,60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br/>
              <w:t xml:space="preserve">Fe  2,00 </w:t>
            </w:r>
            <w:proofErr w:type="spellStart"/>
            <w:r w:rsidRPr="003439EE">
              <w:rPr>
                <w:rFonts w:eastAsia="Times New Roman" w:cstheme="minorHAnsi"/>
                <w:color w:val="000000"/>
                <w:kern w:val="0"/>
                <w:sz w:val="22"/>
                <w:szCs w:val="22"/>
                <w:lang w:eastAsia="pl-PL"/>
                <w14:ligatures w14:val="none"/>
              </w:rPr>
              <w:t>μmol</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Mn  0,10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br/>
              <w:t xml:space="preserve">I  0,10 </w:t>
            </w:r>
            <w:proofErr w:type="spellStart"/>
            <w:r w:rsidRPr="003439EE">
              <w:rPr>
                <w:rFonts w:eastAsia="Times New Roman" w:cstheme="minorHAnsi"/>
                <w:color w:val="000000"/>
                <w:kern w:val="0"/>
                <w:sz w:val="22"/>
                <w:szCs w:val="22"/>
                <w:lang w:eastAsia="pl-PL"/>
                <w14:ligatures w14:val="none"/>
              </w:rPr>
              <w:t>μmol</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F  5,00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t xml:space="preserve"> </w:t>
            </w:r>
            <w:r w:rsidR="00641189">
              <w:rPr>
                <w:rFonts w:eastAsia="Times New Roman" w:cstheme="minorHAnsi"/>
                <w:color w:val="000000"/>
                <w:kern w:val="0"/>
                <w:sz w:val="22"/>
                <w:szCs w:val="22"/>
                <w:lang w:eastAsia="pl-PL"/>
                <w14:ligatures w14:val="none"/>
              </w:rPr>
              <w:br/>
            </w:r>
            <w:r w:rsidRPr="003439EE">
              <w:rPr>
                <w:rFonts w:eastAsia="Times New Roman" w:cstheme="minorHAnsi"/>
                <w:color w:val="000000"/>
                <w:kern w:val="0"/>
                <w:sz w:val="22"/>
                <w:szCs w:val="22"/>
                <w:lang w:eastAsia="pl-PL"/>
                <w14:ligatures w14:val="none"/>
              </w:rPr>
              <w:t xml:space="preserve">Mo   0,02 </w:t>
            </w:r>
            <w:proofErr w:type="spellStart"/>
            <w:r w:rsidRPr="003439EE">
              <w:rPr>
                <w:rFonts w:eastAsia="Times New Roman" w:cstheme="minorHAnsi"/>
                <w:color w:val="000000"/>
                <w:kern w:val="0"/>
                <w:sz w:val="22"/>
                <w:szCs w:val="22"/>
                <w:lang w:eastAsia="pl-PL"/>
                <w14:ligatures w14:val="none"/>
              </w:rPr>
              <w:t>μmol</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Se   0,10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br/>
              <w:t xml:space="preserve">Zn  7,70 </w:t>
            </w:r>
            <w:proofErr w:type="spellStart"/>
            <w:r w:rsidRPr="003439EE">
              <w:rPr>
                <w:rFonts w:eastAsia="Times New Roman" w:cstheme="minorHAnsi"/>
                <w:color w:val="000000"/>
                <w:kern w:val="0"/>
                <w:sz w:val="22"/>
                <w:szCs w:val="22"/>
                <w:lang w:eastAsia="pl-PL"/>
                <w14:ligatures w14:val="none"/>
              </w:rPr>
              <w:t>μmol</w:t>
            </w:r>
            <w:proofErr w:type="spellEnd"/>
            <w:r w:rsidRPr="003439EE">
              <w:rPr>
                <w:rFonts w:eastAsia="Times New Roman" w:cstheme="minorHAnsi"/>
                <w:color w:val="000000"/>
                <w:kern w:val="0"/>
                <w:sz w:val="22"/>
                <w:szCs w:val="22"/>
                <w:lang w:eastAsia="pl-PL"/>
                <w14:ligatures w14:val="none"/>
              </w:rPr>
              <w:br/>
              <w:t xml:space="preserve">Zawartość sodu i potasu: sód 118 g mol potas g mol lub odpowiada zawartości: </w:t>
            </w:r>
            <w:r w:rsidRPr="003439EE">
              <w:rPr>
                <w:rFonts w:eastAsia="Times New Roman" w:cstheme="minorHAnsi"/>
                <w:color w:val="000000"/>
                <w:kern w:val="0"/>
                <w:sz w:val="22"/>
                <w:szCs w:val="22"/>
                <w:lang w:eastAsia="pl-PL"/>
                <w14:ligatures w14:val="none"/>
              </w:rPr>
              <w:br/>
              <w:t xml:space="preserve">sód  120 </w:t>
            </w:r>
            <w:proofErr w:type="spellStart"/>
            <w:r w:rsidRPr="003439EE">
              <w:rPr>
                <w:rFonts w:eastAsia="Times New Roman" w:cstheme="minorHAnsi"/>
                <w:color w:val="000000"/>
                <w:kern w:val="0"/>
                <w:sz w:val="22"/>
                <w:szCs w:val="22"/>
                <w:lang w:eastAsia="pl-PL"/>
                <w14:ligatures w14:val="none"/>
              </w:rPr>
              <w:t>μg</w:t>
            </w:r>
            <w:proofErr w:type="spellEnd"/>
            <w:r w:rsidR="00641189">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potas   3,9 </w:t>
            </w:r>
            <w:proofErr w:type="spellStart"/>
            <w:r w:rsidRPr="003439EE">
              <w:rPr>
                <w:rFonts w:eastAsia="Times New Roman" w:cstheme="minorHAnsi"/>
                <w:color w:val="000000"/>
                <w:kern w:val="0"/>
                <w:sz w:val="22"/>
                <w:szCs w:val="22"/>
                <w:lang w:eastAsia="pl-PL"/>
                <w14:ligatures w14:val="none"/>
              </w:rPr>
              <w:t>μg</w:t>
            </w:r>
            <w:proofErr w:type="spellEnd"/>
            <w:r w:rsidRPr="003439EE">
              <w:rPr>
                <w:rFonts w:eastAsia="Times New Roman" w:cstheme="minorHAnsi"/>
                <w:color w:val="000000"/>
                <w:kern w:val="0"/>
                <w:sz w:val="22"/>
                <w:szCs w:val="22"/>
                <w:lang w:eastAsia="pl-PL"/>
                <w14:ligatures w14:val="none"/>
              </w:rPr>
              <w:br/>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ok. 3100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/kg wody </w:t>
            </w:r>
            <w:proofErr w:type="spellStart"/>
            <w:r w:rsidRPr="003439EE">
              <w:rPr>
                <w:rFonts w:eastAsia="Times New Roman" w:cstheme="minorHAnsi"/>
                <w:color w:val="000000"/>
                <w:kern w:val="0"/>
                <w:sz w:val="22"/>
                <w:szCs w:val="22"/>
                <w:lang w:eastAsia="pl-PL"/>
                <w14:ligatures w14:val="none"/>
              </w:rPr>
              <w:t>pH</w:t>
            </w:r>
            <w:proofErr w:type="spellEnd"/>
            <w:r w:rsidRPr="003439EE">
              <w:rPr>
                <w:rFonts w:eastAsia="Times New Roman" w:cstheme="minorHAnsi"/>
                <w:color w:val="000000"/>
                <w:kern w:val="0"/>
                <w:sz w:val="22"/>
                <w:szCs w:val="22"/>
                <w:lang w:eastAsia="pl-PL"/>
                <w14:ligatures w14:val="none"/>
              </w:rPr>
              <w:t xml:space="preserve">: 2,4 - 2,5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873D9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10ml</w:t>
            </w:r>
          </w:p>
        </w:tc>
        <w:tc>
          <w:tcPr>
            <w:tcW w:w="851" w:type="dxa"/>
            <w:tcBorders>
              <w:top w:val="nil"/>
              <w:left w:val="nil"/>
              <w:bottom w:val="single" w:sz="4" w:space="0" w:color="auto"/>
              <w:right w:val="single" w:sz="4" w:space="0" w:color="auto"/>
            </w:tcBorders>
            <w:shd w:val="clear" w:color="000000" w:fill="FFFFFF"/>
            <w:vAlign w:val="center"/>
            <w:hideMark/>
          </w:tcPr>
          <w:p w14:paraId="3F66863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B371BF5" w14:textId="798324E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C386024" w14:textId="3E4F0BC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9CD329F" w14:textId="0DD4F88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01BED2E" w14:textId="6724E79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A66DB5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D10A5D5" w14:textId="77777777" w:rsidTr="00641189">
        <w:trPr>
          <w:trHeight w:val="7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18F0FC0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00093B1" w14:textId="1BAB63E1"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12EEBA1" w14:textId="1C4845D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01262EB" w14:textId="75D8E14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C69ACA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9809923" w14:textId="77777777" w:rsidR="00134E76" w:rsidRDefault="00134E76" w:rsidP="003439EE">
      <w:pPr>
        <w:spacing w:after="0" w:line="240" w:lineRule="auto"/>
        <w:rPr>
          <w:rFonts w:eastAsia="Times New Roman" w:cstheme="minorHAnsi"/>
          <w:color w:val="000000"/>
          <w:kern w:val="0"/>
          <w:sz w:val="22"/>
          <w:szCs w:val="22"/>
          <w:lang w:eastAsia="pl-PL"/>
          <w14:ligatures w14:val="none"/>
        </w:rPr>
        <w:sectPr w:rsidR="00134E76" w:rsidSect="004F7E97">
          <w:type w:val="continuous"/>
          <w:pgSz w:w="16838" w:h="11906" w:orient="landscape"/>
          <w:pgMar w:top="1417" w:right="1417" w:bottom="1417" w:left="1417" w:header="708" w:footer="708" w:gutter="0"/>
          <w:cols w:space="708"/>
          <w:docGrid w:linePitch="360"/>
        </w:sectPr>
      </w:pPr>
    </w:p>
    <w:p w14:paraId="4F85E21B" w14:textId="77777777" w:rsidR="00641189" w:rsidRDefault="00641189" w:rsidP="003439EE">
      <w:pPr>
        <w:spacing w:after="0" w:line="240" w:lineRule="auto"/>
        <w:rPr>
          <w:rFonts w:eastAsia="Times New Roman" w:cstheme="minorHAnsi"/>
          <w:color w:val="000000"/>
          <w:kern w:val="0"/>
          <w:sz w:val="22"/>
          <w:szCs w:val="22"/>
          <w:lang w:eastAsia="pl-PL"/>
          <w14:ligatures w14:val="none"/>
        </w:rPr>
        <w:sectPr w:rsidR="00641189" w:rsidSect="00134E76">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641189" w:rsidRPr="008D67A3" w14:paraId="61EC5D70" w14:textId="77777777" w:rsidTr="00A6778F">
        <w:trPr>
          <w:trHeight w:val="300"/>
        </w:trPr>
        <w:tc>
          <w:tcPr>
            <w:tcW w:w="13994" w:type="dxa"/>
            <w:gridSpan w:val="9"/>
            <w:tcBorders>
              <w:top w:val="nil"/>
              <w:left w:val="nil"/>
              <w:bottom w:val="nil"/>
            </w:tcBorders>
            <w:shd w:val="clear" w:color="000000" w:fill="FFFFFF"/>
            <w:noWrap/>
            <w:vAlign w:val="bottom"/>
            <w:hideMark/>
          </w:tcPr>
          <w:p w14:paraId="2D2AE6FE" w14:textId="644FF410" w:rsidR="00641189" w:rsidRPr="003439EE" w:rsidRDefault="00641189"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21E4039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3C9703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16</w:t>
            </w:r>
          </w:p>
        </w:tc>
      </w:tr>
      <w:tr w:rsidR="00ED26EE" w:rsidRPr="008D67A3" w14:paraId="46EB62A6"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369B3F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492A8A0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7FFD692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37B81C1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2D1A823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D03168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2A83437B" w14:textId="36162CF4" w:rsidR="003439EE" w:rsidRPr="003439EE" w:rsidRDefault="00BD41E3" w:rsidP="003439EE">
            <w:pPr>
              <w:spacing w:after="0" w:line="240" w:lineRule="auto"/>
              <w:jc w:val="center"/>
              <w:rPr>
                <w:rFonts w:eastAsia="Times New Roman" w:cstheme="minorHAnsi"/>
                <w:color w:val="000000"/>
                <w:kern w:val="0"/>
                <w:sz w:val="22"/>
                <w:szCs w:val="22"/>
                <w:lang w:eastAsia="pl-PL"/>
                <w14:ligatures w14:val="none"/>
              </w:rPr>
            </w:pPr>
            <w:r w:rsidRPr="00BD41E3">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8C09FD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0C028D5"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3526D9CE" w14:textId="77777777" w:rsidTr="004A05A8">
        <w:trPr>
          <w:trHeight w:val="88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F344A0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center"/>
            <w:hideMark/>
          </w:tcPr>
          <w:p w14:paraId="2408D29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Sodium</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Glycerophosphate</w:t>
            </w:r>
            <w:proofErr w:type="spellEnd"/>
            <w:r w:rsidRPr="003439EE">
              <w:rPr>
                <w:rFonts w:eastAsia="Times New Roman" w:cstheme="minorHAnsi"/>
                <w:color w:val="000000"/>
                <w:kern w:val="0"/>
                <w:sz w:val="22"/>
                <w:szCs w:val="22"/>
                <w:lang w:eastAsia="pl-PL"/>
                <w14:ligatures w14:val="none"/>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018317B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xml:space="preserve">. 4,32 g/20 ml </w:t>
            </w:r>
          </w:p>
        </w:tc>
        <w:tc>
          <w:tcPr>
            <w:tcW w:w="851" w:type="dxa"/>
            <w:tcBorders>
              <w:top w:val="nil"/>
              <w:left w:val="nil"/>
              <w:bottom w:val="single" w:sz="4" w:space="0" w:color="auto"/>
              <w:right w:val="single" w:sz="4" w:space="0" w:color="auto"/>
            </w:tcBorders>
            <w:shd w:val="clear" w:color="000000" w:fill="FFFFFF"/>
            <w:vAlign w:val="center"/>
            <w:hideMark/>
          </w:tcPr>
          <w:p w14:paraId="1D307CF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8365117" w14:textId="4F8E9A7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6D1CA65" w14:textId="77C805A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94E3732" w14:textId="4AFA1A1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8A83CFA" w14:textId="69ED2D9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938050F"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A45ADD" w:rsidRPr="003439EE" w14:paraId="6598E77D"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E7E870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470E2308" w14:textId="5857A05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462B271" w14:textId="42B5ED2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96445EE" w14:textId="246E9E2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6DBB41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7FB63FDE" w14:textId="77777777" w:rsidTr="004A05A8">
        <w:trPr>
          <w:trHeight w:val="300"/>
        </w:trPr>
        <w:tc>
          <w:tcPr>
            <w:tcW w:w="359" w:type="dxa"/>
            <w:tcBorders>
              <w:top w:val="nil"/>
              <w:left w:val="nil"/>
              <w:bottom w:val="nil"/>
              <w:right w:val="nil"/>
            </w:tcBorders>
            <w:shd w:val="clear" w:color="000000" w:fill="FFFFFF"/>
            <w:noWrap/>
            <w:vAlign w:val="bottom"/>
            <w:hideMark/>
          </w:tcPr>
          <w:p w14:paraId="35F5A07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2B19F15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1D4B5C1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6F19740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3E85839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2317121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471E30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C42517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473CB9F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2CC2C71D"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DBD286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17</w:t>
            </w:r>
          </w:p>
        </w:tc>
      </w:tr>
      <w:tr w:rsidR="00ED26EE" w:rsidRPr="008D67A3" w14:paraId="60ED9AFC"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75D6E0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6652580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000911A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76F774E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0E4CD36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345800D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2F254F2A" w14:textId="34A83AC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BD41E3" w:rsidRPr="00BD41E3">
              <w:rPr>
                <w:rFonts w:eastAsia="Times New Roman" w:cstheme="minorHAnsi"/>
                <w:color w:val="000000"/>
                <w:kern w:val="0"/>
                <w:sz w:val="22"/>
                <w:szCs w:val="22"/>
                <w:lang w:eastAsia="pl-PL"/>
                <w14:ligatures w14:val="none"/>
              </w:rPr>
              <w:t>Podatek VAT</w:t>
            </w:r>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55AB8E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4753E8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4F7E97" w:rsidRPr="008D67A3" w14:paraId="1FE0E593" w14:textId="77777777" w:rsidTr="004A05A8">
        <w:trPr>
          <w:trHeight w:val="142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65FA7B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auto" w:fill="auto"/>
            <w:vAlign w:val="center"/>
            <w:hideMark/>
          </w:tcPr>
          <w:p w14:paraId="6EB2D09A" w14:textId="37F24FB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Preparat witaminowy do żywienia pozajelitowego. Zawiera witaminy rozpuszczalne w tłuszczach:  990 µg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A, 5 µg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D2, 9,1µg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E, 150 µg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K1..Osmolarność preparatu: 260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/l, </w:t>
            </w:r>
            <w:proofErr w:type="spellStart"/>
            <w:r w:rsidRPr="003439EE">
              <w:rPr>
                <w:rFonts w:eastAsia="Times New Roman" w:cstheme="minorHAnsi"/>
                <w:color w:val="000000"/>
                <w:kern w:val="0"/>
                <w:sz w:val="22"/>
                <w:szCs w:val="22"/>
                <w:lang w:eastAsia="pl-PL"/>
                <w14:ligatures w14:val="none"/>
              </w:rPr>
              <w:t>osmolalność</w:t>
            </w:r>
            <w:proofErr w:type="spellEnd"/>
            <w:r w:rsidRPr="003439EE">
              <w:rPr>
                <w:rFonts w:eastAsia="Times New Roman" w:cstheme="minorHAnsi"/>
                <w:color w:val="000000"/>
                <w:kern w:val="0"/>
                <w:sz w:val="22"/>
                <w:szCs w:val="22"/>
                <w:lang w:eastAsia="pl-PL"/>
                <w14:ligatures w14:val="none"/>
              </w:rPr>
              <w:t xml:space="preserve">: 300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/kg H2O, </w:t>
            </w:r>
            <w:proofErr w:type="spellStart"/>
            <w:r w:rsidRPr="003439EE">
              <w:rPr>
                <w:rFonts w:eastAsia="Times New Roman" w:cstheme="minorHAnsi"/>
                <w:color w:val="000000"/>
                <w:kern w:val="0"/>
                <w:sz w:val="22"/>
                <w:szCs w:val="22"/>
                <w:lang w:eastAsia="pl-PL"/>
                <w14:ligatures w14:val="none"/>
              </w:rPr>
              <w:t>pH</w:t>
            </w:r>
            <w:proofErr w:type="spellEnd"/>
            <w:r w:rsidRPr="003439EE">
              <w:rPr>
                <w:rFonts w:eastAsia="Times New Roman" w:cstheme="minorHAnsi"/>
                <w:color w:val="000000"/>
                <w:kern w:val="0"/>
                <w:sz w:val="22"/>
                <w:szCs w:val="22"/>
                <w:lang w:eastAsia="pl-PL"/>
                <w14:ligatures w14:val="none"/>
              </w:rPr>
              <w:t xml:space="preserve"> ok. 8 </w:t>
            </w:r>
          </w:p>
        </w:tc>
        <w:tc>
          <w:tcPr>
            <w:tcW w:w="1275" w:type="dxa"/>
            <w:tcBorders>
              <w:top w:val="nil"/>
              <w:left w:val="nil"/>
              <w:bottom w:val="single" w:sz="4" w:space="0" w:color="auto"/>
              <w:right w:val="single" w:sz="4" w:space="0" w:color="auto"/>
            </w:tcBorders>
            <w:shd w:val="clear" w:color="auto" w:fill="auto"/>
            <w:vAlign w:val="center"/>
            <w:hideMark/>
          </w:tcPr>
          <w:p w14:paraId="5CF9A71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inj</w:t>
            </w:r>
            <w:proofErr w:type="spellEnd"/>
            <w:r w:rsidRPr="003439EE">
              <w:rPr>
                <w:rFonts w:eastAsia="Times New Roman" w:cstheme="minorHAnsi"/>
                <w:color w:val="000000"/>
                <w:kern w:val="0"/>
                <w:sz w:val="22"/>
                <w:szCs w:val="22"/>
                <w:lang w:eastAsia="pl-PL"/>
                <w14:ligatures w14:val="none"/>
              </w:rPr>
              <w:t>. 10ml (</w:t>
            </w:r>
            <w:proofErr w:type="spellStart"/>
            <w:r w:rsidRPr="003439EE">
              <w:rPr>
                <w:rFonts w:eastAsia="Times New Roman" w:cstheme="minorHAnsi"/>
                <w:color w:val="000000"/>
                <w:kern w:val="0"/>
                <w:sz w:val="22"/>
                <w:szCs w:val="22"/>
                <w:lang w:eastAsia="pl-PL"/>
                <w14:ligatures w14:val="none"/>
              </w:rPr>
              <w:t>konc</w:t>
            </w:r>
            <w:proofErr w:type="spellEnd"/>
            <w:r w:rsidRPr="003439EE">
              <w:rPr>
                <w:rFonts w:eastAsia="Times New Roman" w:cstheme="minorHAnsi"/>
                <w:color w:val="000000"/>
                <w:kern w:val="0"/>
                <w:sz w:val="22"/>
                <w:szCs w:val="22"/>
                <w:lang w:eastAsia="pl-PL"/>
                <w14:ligatures w14:val="none"/>
              </w:rPr>
              <w:t xml:space="preserve">. do </w:t>
            </w:r>
            <w:proofErr w:type="spellStart"/>
            <w:r w:rsidRPr="003439EE">
              <w:rPr>
                <w:rFonts w:eastAsia="Times New Roman" w:cstheme="minorHAnsi"/>
                <w:color w:val="000000"/>
                <w:kern w:val="0"/>
                <w:sz w:val="22"/>
                <w:szCs w:val="22"/>
                <w:lang w:eastAsia="pl-PL"/>
                <w14:ligatures w14:val="none"/>
              </w:rPr>
              <w:t>sporz</w:t>
            </w:r>
            <w:proofErr w:type="spellEnd"/>
            <w:r w:rsidRPr="003439EE">
              <w:rPr>
                <w:rFonts w:eastAsia="Times New Roman" w:cstheme="minorHAnsi"/>
                <w:color w:val="000000"/>
                <w:kern w:val="0"/>
                <w:sz w:val="22"/>
                <w:szCs w:val="22"/>
                <w:lang w:eastAsia="pl-PL"/>
                <w14:ligatures w14:val="none"/>
              </w:rPr>
              <w:t>. emulsji do inf.)</w:t>
            </w:r>
          </w:p>
        </w:tc>
        <w:tc>
          <w:tcPr>
            <w:tcW w:w="851" w:type="dxa"/>
            <w:tcBorders>
              <w:top w:val="nil"/>
              <w:left w:val="nil"/>
              <w:bottom w:val="single" w:sz="4" w:space="0" w:color="auto"/>
              <w:right w:val="single" w:sz="4" w:space="0" w:color="auto"/>
            </w:tcBorders>
            <w:shd w:val="clear" w:color="000000" w:fill="FFFFFF"/>
            <w:vAlign w:val="center"/>
            <w:hideMark/>
          </w:tcPr>
          <w:p w14:paraId="708B329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205E30" w14:textId="4467A02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FCA2C2F" w14:textId="2A922A2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A0DCB43" w14:textId="3BC25DB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E3B880D" w14:textId="2DF2195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CDF5C3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5428473"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11D3F22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AFE5D8D" w14:textId="3DF431A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B579C59" w14:textId="443EF2C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B15F007" w14:textId="2D918F9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3A6136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29188C3D" w14:textId="77777777" w:rsidR="00FF6AEC" w:rsidRDefault="00FF6AEC" w:rsidP="003439EE">
      <w:pPr>
        <w:spacing w:after="0" w:line="240" w:lineRule="auto"/>
        <w:rPr>
          <w:rFonts w:eastAsia="Times New Roman" w:cstheme="minorHAnsi"/>
          <w:color w:val="000000"/>
          <w:kern w:val="0"/>
          <w:sz w:val="22"/>
          <w:szCs w:val="22"/>
          <w:lang w:eastAsia="pl-PL"/>
          <w14:ligatures w14:val="none"/>
        </w:rPr>
        <w:sectPr w:rsidR="00FF6AEC"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BD41E3" w:rsidRPr="008D67A3" w14:paraId="324480D3" w14:textId="77777777" w:rsidTr="00791DE0">
        <w:trPr>
          <w:trHeight w:val="300"/>
        </w:trPr>
        <w:tc>
          <w:tcPr>
            <w:tcW w:w="13994" w:type="dxa"/>
            <w:gridSpan w:val="9"/>
            <w:tcBorders>
              <w:top w:val="nil"/>
              <w:left w:val="nil"/>
              <w:bottom w:val="nil"/>
            </w:tcBorders>
            <w:shd w:val="clear" w:color="000000" w:fill="FFFFFF"/>
            <w:noWrap/>
            <w:vAlign w:val="bottom"/>
            <w:hideMark/>
          </w:tcPr>
          <w:p w14:paraId="199E329C" w14:textId="77777777" w:rsidR="00BD41E3" w:rsidRDefault="00BD41E3"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p w14:paraId="5B2B96C9" w14:textId="1BB2CA74" w:rsidR="00641189" w:rsidRPr="003439EE" w:rsidRDefault="00641189"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1E0F4F1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90EF66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18   </w:t>
            </w:r>
          </w:p>
        </w:tc>
      </w:tr>
      <w:tr w:rsidR="00ED26EE" w:rsidRPr="008D67A3" w14:paraId="4E014262"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4C5918DD"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E2716B">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111BC063"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70B0513B"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37293846"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Ilość </w:t>
            </w:r>
            <w:proofErr w:type="spellStart"/>
            <w:r w:rsidRPr="00E2716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4360A860"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Cena </w:t>
            </w:r>
            <w:proofErr w:type="spellStart"/>
            <w:r w:rsidRPr="00E2716B">
              <w:rPr>
                <w:rFonts w:eastAsia="Times New Roman" w:cstheme="minorHAnsi"/>
                <w:color w:val="000000"/>
                <w:kern w:val="0"/>
                <w:sz w:val="20"/>
                <w:szCs w:val="20"/>
                <w:lang w:eastAsia="pl-PL"/>
                <w14:ligatures w14:val="none"/>
              </w:rPr>
              <w:t>jedn.netto</w:t>
            </w:r>
            <w:proofErr w:type="spellEnd"/>
            <w:r w:rsidRPr="00E2716B">
              <w:rPr>
                <w:rFonts w:eastAsia="Times New Roman" w:cstheme="minorHAnsi"/>
                <w:color w:val="000000"/>
                <w:kern w:val="0"/>
                <w:sz w:val="20"/>
                <w:szCs w:val="20"/>
                <w:lang w:eastAsia="pl-PL"/>
                <w14:ligatures w14:val="none"/>
              </w:rPr>
              <w:t xml:space="preserve"> </w:t>
            </w:r>
            <w:proofErr w:type="spellStart"/>
            <w:r w:rsidRPr="00E2716B">
              <w:rPr>
                <w:rFonts w:eastAsia="Times New Roman" w:cstheme="minorHAnsi"/>
                <w:color w:val="000000"/>
                <w:kern w:val="0"/>
                <w:sz w:val="20"/>
                <w:szCs w:val="20"/>
                <w:lang w:eastAsia="pl-PL"/>
                <w14:ligatures w14:val="none"/>
              </w:rPr>
              <w:t>szt</w:t>
            </w:r>
            <w:proofErr w:type="spellEnd"/>
            <w:r w:rsidRPr="00E2716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E2847A2"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A510D1C" w14:textId="5ABE546E"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t>
            </w:r>
            <w:r w:rsidR="00BD41E3" w:rsidRPr="00E2716B">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270BD5F"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A1DA2F4" w14:textId="77777777" w:rsidR="003439EE" w:rsidRPr="00E2716B" w:rsidRDefault="003439EE" w:rsidP="003439EE">
            <w:pPr>
              <w:spacing w:after="0" w:line="240" w:lineRule="auto"/>
              <w:jc w:val="center"/>
              <w:rPr>
                <w:rFonts w:eastAsia="Times New Roman" w:cstheme="minorHAnsi"/>
                <w:kern w:val="0"/>
                <w:sz w:val="20"/>
                <w:szCs w:val="20"/>
                <w:lang w:eastAsia="pl-PL"/>
                <w14:ligatures w14:val="none"/>
              </w:rPr>
            </w:pPr>
            <w:r w:rsidRPr="00E2716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561E8C8" w14:textId="77777777" w:rsidTr="004A05A8">
        <w:trPr>
          <w:trHeight w:val="1710"/>
        </w:trPr>
        <w:tc>
          <w:tcPr>
            <w:tcW w:w="359" w:type="dxa"/>
            <w:tcBorders>
              <w:top w:val="nil"/>
              <w:left w:val="single" w:sz="4" w:space="0" w:color="000000"/>
              <w:bottom w:val="single" w:sz="4" w:space="0" w:color="000000"/>
              <w:right w:val="nil"/>
            </w:tcBorders>
            <w:shd w:val="clear" w:color="FFFFCC" w:fill="FFFFFF"/>
            <w:vAlign w:val="center"/>
            <w:hideMark/>
          </w:tcPr>
          <w:p w14:paraId="215C77F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38B8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Emulsja do infuzji zawierająca  oczyszczone fosfolipidy jaja 1,2g,energia całkowita 470kj/100ml=112kcal/100ml,ph 7,5-8,7,kwasowośc roztworu &lt; 1mmol HCL/l, </w:t>
            </w:r>
            <w:proofErr w:type="spellStart"/>
            <w:r w:rsidRPr="003439EE">
              <w:rPr>
                <w:rFonts w:eastAsia="Times New Roman" w:cstheme="minorHAnsi"/>
                <w:color w:val="000000"/>
                <w:kern w:val="0"/>
                <w:sz w:val="22"/>
                <w:szCs w:val="22"/>
                <w:lang w:eastAsia="pl-PL"/>
                <w14:ligatures w14:val="none"/>
              </w:rPr>
              <w:t>osmolalność</w:t>
            </w:r>
            <w:proofErr w:type="spellEnd"/>
            <w:r w:rsidRPr="003439EE">
              <w:rPr>
                <w:rFonts w:eastAsia="Times New Roman" w:cstheme="minorHAnsi"/>
                <w:color w:val="000000"/>
                <w:kern w:val="0"/>
                <w:sz w:val="22"/>
                <w:szCs w:val="22"/>
                <w:lang w:eastAsia="pl-PL"/>
                <w14:ligatures w14:val="none"/>
              </w:rPr>
              <w:t xml:space="preserve"> 308-376mOsm/kg H2O</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2BBE45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 ml</w:t>
            </w:r>
          </w:p>
        </w:tc>
        <w:tc>
          <w:tcPr>
            <w:tcW w:w="851" w:type="dxa"/>
            <w:tcBorders>
              <w:top w:val="nil"/>
              <w:left w:val="nil"/>
              <w:bottom w:val="single" w:sz="4" w:space="0" w:color="auto"/>
              <w:right w:val="single" w:sz="4" w:space="0" w:color="auto"/>
            </w:tcBorders>
            <w:shd w:val="clear" w:color="000000" w:fill="FFFFFF"/>
            <w:vAlign w:val="center"/>
            <w:hideMark/>
          </w:tcPr>
          <w:p w14:paraId="6D3325C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3D5D7E" w14:textId="0AADE7A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338A414" w14:textId="7047B9C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EFB9663" w14:textId="74BC20E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4C54F5E" w14:textId="3B382A5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082CF92" w14:textId="77777777" w:rsidR="003439EE" w:rsidRPr="003439EE" w:rsidRDefault="003439EE" w:rsidP="003439EE">
            <w:pPr>
              <w:spacing w:after="0" w:line="240" w:lineRule="auto"/>
              <w:rPr>
                <w:rFonts w:eastAsia="Times New Roman" w:cstheme="minorHAnsi"/>
                <w:b/>
                <w:bCs/>
                <w:color w:val="F10D0C"/>
                <w:kern w:val="0"/>
                <w:sz w:val="22"/>
                <w:szCs w:val="22"/>
                <w:lang w:eastAsia="pl-PL"/>
                <w14:ligatures w14:val="none"/>
              </w:rPr>
            </w:pPr>
            <w:r w:rsidRPr="003439EE">
              <w:rPr>
                <w:rFonts w:eastAsia="Times New Roman" w:cstheme="minorHAnsi"/>
                <w:b/>
                <w:bCs/>
                <w:color w:val="F10D0C"/>
                <w:kern w:val="0"/>
                <w:sz w:val="22"/>
                <w:szCs w:val="22"/>
                <w:lang w:eastAsia="pl-PL"/>
                <w14:ligatures w14:val="none"/>
              </w:rPr>
              <w:t> </w:t>
            </w:r>
          </w:p>
        </w:tc>
      </w:tr>
      <w:tr w:rsidR="00A45ADD" w:rsidRPr="003439EE" w14:paraId="340EE896" w14:textId="77777777" w:rsidTr="004A05A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82C2B3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1824EF8" w14:textId="79778CF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F1C5B34" w14:textId="4DEF896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DE3D54D" w14:textId="20F7652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87AA4B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6ECBB153" w14:textId="77777777" w:rsidTr="004A05A8">
        <w:trPr>
          <w:trHeight w:val="300"/>
        </w:trPr>
        <w:tc>
          <w:tcPr>
            <w:tcW w:w="359" w:type="dxa"/>
            <w:tcBorders>
              <w:top w:val="nil"/>
              <w:left w:val="nil"/>
              <w:bottom w:val="nil"/>
              <w:right w:val="nil"/>
            </w:tcBorders>
            <w:shd w:val="clear" w:color="000000" w:fill="FFFFFF"/>
            <w:noWrap/>
            <w:vAlign w:val="bottom"/>
            <w:hideMark/>
          </w:tcPr>
          <w:p w14:paraId="3AFD9AF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2E2F7CE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6ED69A9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39F50D9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0917FE9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88F271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26DCAD8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AFAB33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7EBB342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25404416"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75EA72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19</w:t>
            </w:r>
          </w:p>
        </w:tc>
      </w:tr>
      <w:tr w:rsidR="00ED26EE" w:rsidRPr="008D67A3" w14:paraId="2EAD9599"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D80D88F"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E2716B">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4300B440"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000000" w:fill="FFFFFF"/>
            <w:vAlign w:val="center"/>
            <w:hideMark/>
          </w:tcPr>
          <w:p w14:paraId="0D0FCDF9"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Postać leku</w:t>
            </w:r>
          </w:p>
        </w:tc>
        <w:tc>
          <w:tcPr>
            <w:tcW w:w="851" w:type="dxa"/>
            <w:tcBorders>
              <w:top w:val="nil"/>
              <w:left w:val="nil"/>
              <w:bottom w:val="single" w:sz="4" w:space="0" w:color="auto"/>
              <w:right w:val="single" w:sz="4" w:space="0" w:color="auto"/>
            </w:tcBorders>
            <w:shd w:val="clear" w:color="000000" w:fill="FFFFFF"/>
            <w:vAlign w:val="center"/>
            <w:hideMark/>
          </w:tcPr>
          <w:p w14:paraId="325D9150"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Ilość </w:t>
            </w:r>
            <w:proofErr w:type="spellStart"/>
            <w:r w:rsidRPr="00E2716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4A9C8B52"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Cena </w:t>
            </w:r>
            <w:proofErr w:type="spellStart"/>
            <w:r w:rsidRPr="00E2716B">
              <w:rPr>
                <w:rFonts w:eastAsia="Times New Roman" w:cstheme="minorHAnsi"/>
                <w:color w:val="000000"/>
                <w:kern w:val="0"/>
                <w:sz w:val="20"/>
                <w:szCs w:val="20"/>
                <w:lang w:eastAsia="pl-PL"/>
                <w14:ligatures w14:val="none"/>
              </w:rPr>
              <w:t>jedn.netto</w:t>
            </w:r>
            <w:proofErr w:type="spellEnd"/>
            <w:r w:rsidRPr="00E2716B">
              <w:rPr>
                <w:rFonts w:eastAsia="Times New Roman" w:cstheme="minorHAnsi"/>
                <w:color w:val="000000"/>
                <w:kern w:val="0"/>
                <w:sz w:val="20"/>
                <w:szCs w:val="20"/>
                <w:lang w:eastAsia="pl-PL"/>
                <w14:ligatures w14:val="none"/>
              </w:rPr>
              <w:t xml:space="preserve"> </w:t>
            </w:r>
            <w:proofErr w:type="spellStart"/>
            <w:r w:rsidRPr="00E2716B">
              <w:rPr>
                <w:rFonts w:eastAsia="Times New Roman" w:cstheme="minorHAnsi"/>
                <w:color w:val="000000"/>
                <w:kern w:val="0"/>
                <w:sz w:val="20"/>
                <w:szCs w:val="20"/>
                <w:lang w:eastAsia="pl-PL"/>
                <w14:ligatures w14:val="none"/>
              </w:rPr>
              <w:t>szt</w:t>
            </w:r>
            <w:proofErr w:type="spellEnd"/>
            <w:r w:rsidRPr="00E2716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29999C9"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9AD9B6D" w14:textId="3A1EC2ED"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t>
            </w:r>
            <w:r w:rsidR="00BD41E3" w:rsidRPr="00E2716B">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64304B2F"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BC138D2" w14:textId="77777777" w:rsidR="003439EE" w:rsidRPr="00E2716B" w:rsidRDefault="003439EE" w:rsidP="003439EE">
            <w:pPr>
              <w:spacing w:after="0" w:line="240" w:lineRule="auto"/>
              <w:jc w:val="center"/>
              <w:rPr>
                <w:rFonts w:eastAsia="Times New Roman" w:cstheme="minorHAnsi"/>
                <w:kern w:val="0"/>
                <w:sz w:val="20"/>
                <w:szCs w:val="20"/>
                <w:lang w:eastAsia="pl-PL"/>
                <w14:ligatures w14:val="none"/>
              </w:rPr>
            </w:pPr>
            <w:r w:rsidRPr="00E2716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FFE21AF" w14:textId="77777777" w:rsidTr="004A05A8">
        <w:trPr>
          <w:trHeight w:val="105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450E91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center"/>
            <w:hideMark/>
          </w:tcPr>
          <w:p w14:paraId="3F0B27B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Alanyl</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Glutamine</w:t>
            </w:r>
            <w:proofErr w:type="spellEnd"/>
            <w:r w:rsidRPr="003439EE">
              <w:rPr>
                <w:rFonts w:eastAsia="Times New Roman" w:cstheme="minorHAnsi"/>
                <w:color w:val="168253"/>
                <w:kern w:val="0"/>
                <w:sz w:val="22"/>
                <w:szCs w:val="22"/>
                <w:lang w:eastAsia="pl-PL"/>
                <w14:ligatures w14:val="none"/>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A007EB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inj.0,2g/ml 100ml</w:t>
            </w:r>
          </w:p>
        </w:tc>
        <w:tc>
          <w:tcPr>
            <w:tcW w:w="851" w:type="dxa"/>
            <w:tcBorders>
              <w:top w:val="nil"/>
              <w:left w:val="nil"/>
              <w:bottom w:val="single" w:sz="4" w:space="0" w:color="auto"/>
              <w:right w:val="single" w:sz="4" w:space="0" w:color="auto"/>
            </w:tcBorders>
            <w:shd w:val="clear" w:color="000000" w:fill="FFFFFF"/>
            <w:vAlign w:val="center"/>
            <w:hideMark/>
          </w:tcPr>
          <w:p w14:paraId="7008F7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70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0D1531" w14:textId="1D7AF94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7F2CB26" w14:textId="018D1C1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8683C2F" w14:textId="7259FEB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1D9A692" w14:textId="63F969B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5D8248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985B1C4"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535F444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8CAAAC4" w14:textId="46EF084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205CE4F" w14:textId="572BD09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3C893E1" w14:textId="2EAA528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0DDD6C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140E59B" w14:textId="77777777" w:rsidR="00BD41E3" w:rsidRDefault="00BD41E3" w:rsidP="00BD41E3">
      <w:pPr>
        <w:spacing w:after="0" w:line="240" w:lineRule="auto"/>
        <w:jc w:val="right"/>
        <w:rPr>
          <w:rFonts w:eastAsia="Times New Roman" w:cstheme="minorHAnsi"/>
          <w:color w:val="000000"/>
          <w:kern w:val="0"/>
          <w:sz w:val="22"/>
          <w:szCs w:val="22"/>
          <w:lang w:eastAsia="pl-PL"/>
          <w14:ligatures w14:val="none"/>
        </w:rPr>
      </w:pPr>
    </w:p>
    <w:p w14:paraId="06B67FAB" w14:textId="77777777" w:rsidR="00BD41E3" w:rsidRDefault="00BD41E3" w:rsidP="00BD41E3">
      <w:pPr>
        <w:spacing w:after="0" w:line="240" w:lineRule="auto"/>
        <w:jc w:val="right"/>
        <w:rPr>
          <w:rFonts w:eastAsia="Times New Roman" w:cstheme="minorHAnsi"/>
          <w:color w:val="000000"/>
          <w:kern w:val="0"/>
          <w:sz w:val="22"/>
          <w:szCs w:val="22"/>
          <w:lang w:eastAsia="pl-PL"/>
          <w14:ligatures w14:val="none"/>
        </w:rPr>
      </w:pPr>
    </w:p>
    <w:p w14:paraId="1163820C" w14:textId="77777777" w:rsidR="00BD41E3" w:rsidRDefault="00BD41E3" w:rsidP="00BD41E3">
      <w:pPr>
        <w:spacing w:after="0" w:line="240" w:lineRule="auto"/>
        <w:jc w:val="right"/>
        <w:rPr>
          <w:rFonts w:eastAsia="Times New Roman" w:cstheme="minorHAnsi"/>
          <w:color w:val="000000"/>
          <w:kern w:val="0"/>
          <w:sz w:val="22"/>
          <w:szCs w:val="22"/>
          <w:lang w:eastAsia="pl-PL"/>
          <w14:ligatures w14:val="none"/>
        </w:rPr>
        <w:sectPr w:rsidR="00BD41E3" w:rsidSect="00FF6AEC">
          <w:pgSz w:w="16838" w:h="11906" w:orient="landscape"/>
          <w:pgMar w:top="1417" w:right="1417" w:bottom="1417" w:left="1417" w:header="708" w:footer="708" w:gutter="0"/>
          <w:cols w:space="708"/>
          <w:docGrid w:linePitch="360"/>
        </w:sectPr>
      </w:pPr>
    </w:p>
    <w:p w14:paraId="6A70B07E" w14:textId="77777777" w:rsidR="00641189" w:rsidRDefault="00641189" w:rsidP="009D1122">
      <w:pPr>
        <w:spacing w:after="0" w:line="240" w:lineRule="auto"/>
        <w:jc w:val="center"/>
        <w:rPr>
          <w:rFonts w:eastAsia="Times New Roman" w:cstheme="minorHAnsi"/>
          <w:color w:val="000000"/>
          <w:kern w:val="0"/>
          <w:sz w:val="22"/>
          <w:szCs w:val="22"/>
          <w:lang w:eastAsia="pl-PL"/>
          <w14:ligatures w14:val="none"/>
        </w:rPr>
        <w:sectPr w:rsidR="00641189"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BD41E3" w:rsidRPr="008D67A3" w14:paraId="3CDEE3A3" w14:textId="77777777" w:rsidTr="00592CD9">
        <w:trPr>
          <w:trHeight w:val="600"/>
        </w:trPr>
        <w:tc>
          <w:tcPr>
            <w:tcW w:w="13994" w:type="dxa"/>
            <w:gridSpan w:val="9"/>
            <w:tcBorders>
              <w:top w:val="nil"/>
              <w:left w:val="nil"/>
            </w:tcBorders>
            <w:shd w:val="clear" w:color="FFFFCC" w:fill="FFFFFF"/>
            <w:noWrap/>
            <w:vAlign w:val="bottom"/>
            <w:hideMark/>
          </w:tcPr>
          <w:p w14:paraId="55B4AB54" w14:textId="77777777" w:rsidR="00BD41E3" w:rsidRPr="00FF6AEC" w:rsidRDefault="00BD41E3" w:rsidP="009D1122">
            <w:pPr>
              <w:spacing w:after="0" w:line="240" w:lineRule="auto"/>
              <w:jc w:val="center"/>
              <w:rPr>
                <w:rFonts w:eastAsia="Times New Roman" w:cstheme="minorHAnsi"/>
                <w:b/>
                <w:bCs/>
                <w:color w:val="000000"/>
                <w:kern w:val="0"/>
                <w:sz w:val="22"/>
                <w:szCs w:val="22"/>
                <w:lang w:eastAsia="pl-PL"/>
                <w14:ligatures w14:val="none"/>
              </w:rPr>
            </w:pPr>
          </w:p>
          <w:p w14:paraId="1A0821DC" w14:textId="77777777" w:rsidR="00FF6AEC" w:rsidRPr="00FF6AEC" w:rsidRDefault="00FF6AEC" w:rsidP="00FF6AEC">
            <w:pPr>
              <w:spacing w:after="0" w:line="240" w:lineRule="auto"/>
              <w:rPr>
                <w:rFonts w:eastAsia="Times New Roman" w:cstheme="minorHAnsi"/>
                <w:b/>
                <w:bCs/>
                <w:color w:val="000000"/>
                <w:kern w:val="0"/>
                <w:sz w:val="22"/>
                <w:szCs w:val="22"/>
                <w:lang w:eastAsia="pl-PL"/>
                <w14:ligatures w14:val="none"/>
              </w:rPr>
            </w:pPr>
            <w:r w:rsidRPr="00FF6AEC">
              <w:rPr>
                <w:rFonts w:eastAsia="Times New Roman" w:cstheme="minorHAnsi"/>
                <w:b/>
                <w:bCs/>
                <w:color w:val="000000"/>
                <w:kern w:val="0"/>
                <w:sz w:val="22"/>
                <w:szCs w:val="22"/>
                <w:lang w:eastAsia="pl-PL"/>
                <w14:ligatures w14:val="none"/>
              </w:rPr>
              <w:t>dojelitowe</w:t>
            </w:r>
          </w:p>
          <w:p w14:paraId="43EED7F0" w14:textId="3D9533C8" w:rsidR="00FF6AEC" w:rsidRPr="003439EE" w:rsidRDefault="00FF6AEC" w:rsidP="00FF6AEC">
            <w:pPr>
              <w:spacing w:after="0" w:line="240" w:lineRule="auto"/>
              <w:rPr>
                <w:rFonts w:eastAsia="Times New Roman" w:cstheme="minorHAnsi"/>
                <w:color w:val="000000"/>
                <w:kern w:val="0"/>
                <w:sz w:val="22"/>
                <w:szCs w:val="22"/>
                <w:lang w:eastAsia="pl-PL"/>
                <w14:ligatures w14:val="none"/>
              </w:rPr>
            </w:pPr>
          </w:p>
        </w:tc>
      </w:tr>
      <w:tr w:rsidR="003439EE" w:rsidRPr="003439EE" w14:paraId="4D32F0EF"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35064933" w14:textId="77777777" w:rsidR="003439EE" w:rsidRPr="007934AD" w:rsidRDefault="003439EE" w:rsidP="003439EE">
            <w:pPr>
              <w:spacing w:after="0" w:line="240" w:lineRule="auto"/>
              <w:rPr>
                <w:rFonts w:eastAsia="Times New Roman" w:cstheme="minorHAnsi"/>
                <w:b/>
                <w:bCs/>
                <w:color w:val="000000"/>
                <w:kern w:val="0"/>
                <w:sz w:val="22"/>
                <w:szCs w:val="22"/>
                <w:lang w:eastAsia="pl-PL"/>
                <w14:ligatures w14:val="none"/>
              </w:rPr>
            </w:pPr>
            <w:r w:rsidRPr="007934AD">
              <w:rPr>
                <w:rFonts w:eastAsia="Times New Roman" w:cstheme="minorHAnsi"/>
                <w:b/>
                <w:bCs/>
                <w:color w:val="FF0000"/>
                <w:kern w:val="0"/>
                <w:sz w:val="22"/>
                <w:szCs w:val="22"/>
                <w:lang w:eastAsia="pl-PL"/>
                <w14:ligatures w14:val="none"/>
              </w:rPr>
              <w:t xml:space="preserve">Pakiet 20   </w:t>
            </w:r>
          </w:p>
        </w:tc>
      </w:tr>
      <w:tr w:rsidR="00ED26EE" w:rsidRPr="008D67A3" w14:paraId="6F63DF30"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651DEA3"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E2716B">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7DD6D692"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35F2AA8E"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3985EBD1"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Ilość </w:t>
            </w:r>
            <w:proofErr w:type="spellStart"/>
            <w:r w:rsidRPr="00E2716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1B48FC9"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Cena </w:t>
            </w:r>
            <w:proofErr w:type="spellStart"/>
            <w:r w:rsidRPr="00E2716B">
              <w:rPr>
                <w:rFonts w:eastAsia="Times New Roman" w:cstheme="minorHAnsi"/>
                <w:color w:val="000000"/>
                <w:kern w:val="0"/>
                <w:sz w:val="20"/>
                <w:szCs w:val="20"/>
                <w:lang w:eastAsia="pl-PL"/>
                <w14:ligatures w14:val="none"/>
              </w:rPr>
              <w:t>jedn.netto</w:t>
            </w:r>
            <w:proofErr w:type="spellEnd"/>
            <w:r w:rsidRPr="00E2716B">
              <w:rPr>
                <w:rFonts w:eastAsia="Times New Roman" w:cstheme="minorHAnsi"/>
                <w:color w:val="000000"/>
                <w:kern w:val="0"/>
                <w:sz w:val="20"/>
                <w:szCs w:val="20"/>
                <w:lang w:eastAsia="pl-PL"/>
                <w14:ligatures w14:val="none"/>
              </w:rPr>
              <w:t xml:space="preserve"> </w:t>
            </w:r>
            <w:proofErr w:type="spellStart"/>
            <w:r w:rsidRPr="00E2716B">
              <w:rPr>
                <w:rFonts w:eastAsia="Times New Roman" w:cstheme="minorHAnsi"/>
                <w:color w:val="000000"/>
                <w:kern w:val="0"/>
                <w:sz w:val="20"/>
                <w:szCs w:val="20"/>
                <w:lang w:eastAsia="pl-PL"/>
                <w14:ligatures w14:val="none"/>
              </w:rPr>
              <w:t>szt</w:t>
            </w:r>
            <w:proofErr w:type="spellEnd"/>
            <w:r w:rsidRPr="00E2716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6FCEA35"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FB1EB71" w14:textId="3CEED270" w:rsidR="003439EE" w:rsidRPr="00E2716B" w:rsidRDefault="009D1122"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Podatek VAT</w:t>
            </w:r>
            <w:r w:rsidR="003439EE" w:rsidRPr="00E2716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37A20F04" w14:textId="77777777" w:rsidR="003439EE" w:rsidRPr="00E2716B" w:rsidRDefault="003439EE" w:rsidP="003439EE">
            <w:pPr>
              <w:spacing w:after="0" w:line="240" w:lineRule="auto"/>
              <w:jc w:val="center"/>
              <w:rPr>
                <w:rFonts w:eastAsia="Times New Roman" w:cstheme="minorHAnsi"/>
                <w:color w:val="000000"/>
                <w:kern w:val="0"/>
                <w:sz w:val="20"/>
                <w:szCs w:val="20"/>
                <w:lang w:eastAsia="pl-PL"/>
                <w14:ligatures w14:val="none"/>
              </w:rPr>
            </w:pPr>
            <w:r w:rsidRPr="00E2716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F26D26F" w14:textId="77777777" w:rsidR="003439EE" w:rsidRPr="00E2716B" w:rsidRDefault="003439EE" w:rsidP="003439EE">
            <w:pPr>
              <w:spacing w:after="0" w:line="240" w:lineRule="auto"/>
              <w:jc w:val="center"/>
              <w:rPr>
                <w:rFonts w:eastAsia="Times New Roman" w:cstheme="minorHAnsi"/>
                <w:kern w:val="0"/>
                <w:sz w:val="20"/>
                <w:szCs w:val="20"/>
                <w:lang w:eastAsia="pl-PL"/>
                <w14:ligatures w14:val="none"/>
              </w:rPr>
            </w:pPr>
            <w:r w:rsidRPr="00E2716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BC11094" w14:textId="77777777" w:rsidTr="009D1122">
        <w:trPr>
          <w:trHeight w:val="1403"/>
        </w:trPr>
        <w:tc>
          <w:tcPr>
            <w:tcW w:w="359" w:type="dxa"/>
            <w:tcBorders>
              <w:top w:val="nil"/>
              <w:left w:val="single" w:sz="4" w:space="0" w:color="000000"/>
              <w:bottom w:val="single" w:sz="4" w:space="0" w:color="000000"/>
              <w:right w:val="nil"/>
            </w:tcBorders>
            <w:shd w:val="clear" w:color="FFFFCC" w:fill="FFFFFF"/>
            <w:vAlign w:val="center"/>
            <w:hideMark/>
          </w:tcPr>
          <w:p w14:paraId="65761FB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021D1D" w14:textId="52D99D33" w:rsidR="00415916" w:rsidRDefault="003439EE" w:rsidP="009D1122">
            <w:pPr>
              <w:spacing w:after="0" w:line="240" w:lineRule="auto"/>
              <w:jc w:val="both"/>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bezresztkowa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(1</w:t>
            </w:r>
            <w:r w:rsidR="005B1824">
              <w:rPr>
                <w:rFonts w:eastAsia="Times New Roman" w:cstheme="minorHAnsi"/>
                <w:color w:val="000000"/>
                <w:kern w:val="0"/>
                <w:sz w:val="22"/>
                <w:szCs w:val="22"/>
                <w:lang w:eastAsia="pl-PL"/>
                <w14:ligatures w14:val="none"/>
              </w:rPr>
              <w:t xml:space="preserve"> – </w:t>
            </w:r>
            <w:r w:rsidR="005B1824" w:rsidRPr="005B1824">
              <w:rPr>
                <w:rFonts w:eastAsia="Times New Roman" w:cstheme="minorHAnsi"/>
                <w:b/>
                <w:bCs/>
                <w:color w:val="FF0000"/>
                <w:kern w:val="0"/>
                <w:sz w:val="22"/>
                <w:szCs w:val="22"/>
                <w:lang w:eastAsia="pl-PL"/>
                <w14:ligatures w14:val="none"/>
              </w:rPr>
              <w:t>1,1</w:t>
            </w:r>
            <w:r w:rsidRPr="005B1824">
              <w:rPr>
                <w:rFonts w:eastAsia="Times New Roman" w:cstheme="minorHAnsi"/>
                <w:color w:val="FF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kcal/ml), zawartość: białka 4g</w:t>
            </w:r>
            <w:r w:rsidR="005B1824">
              <w:rPr>
                <w:rFonts w:eastAsia="Times New Roman" w:cstheme="minorHAnsi"/>
                <w:color w:val="000000"/>
                <w:kern w:val="0"/>
                <w:sz w:val="22"/>
                <w:szCs w:val="22"/>
                <w:lang w:eastAsia="pl-PL"/>
                <w14:ligatures w14:val="none"/>
              </w:rPr>
              <w:t xml:space="preserve"> – </w:t>
            </w:r>
            <w:r w:rsidR="005B1824" w:rsidRPr="005B1824">
              <w:rPr>
                <w:rFonts w:eastAsia="Times New Roman" w:cstheme="minorHAnsi"/>
                <w:b/>
                <w:bCs/>
                <w:color w:val="FF0000"/>
                <w:kern w:val="0"/>
                <w:sz w:val="22"/>
                <w:szCs w:val="22"/>
                <w:lang w:eastAsia="pl-PL"/>
                <w14:ligatures w14:val="none"/>
              </w:rPr>
              <w:t>4,5g</w:t>
            </w:r>
            <w:r w:rsidRPr="003439EE">
              <w:rPr>
                <w:rFonts w:eastAsia="Times New Roman" w:cstheme="minorHAnsi"/>
                <w:color w:val="000000"/>
                <w:kern w:val="0"/>
                <w:sz w:val="22"/>
                <w:szCs w:val="22"/>
                <w:lang w:eastAsia="pl-PL"/>
                <w14:ligatures w14:val="none"/>
              </w:rPr>
              <w:t>/100ml</w:t>
            </w:r>
            <w:r w:rsidR="005B1824">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w:t>
            </w:r>
            <w:r w:rsidR="005B1824" w:rsidRPr="005B1824">
              <w:rPr>
                <w:rFonts w:eastAsia="Times New Roman" w:cstheme="minorHAnsi"/>
                <w:b/>
                <w:bCs/>
                <w:color w:val="FF0000"/>
                <w:kern w:val="0"/>
                <w:sz w:val="22"/>
                <w:szCs w:val="22"/>
                <w:lang w:eastAsia="pl-PL"/>
                <w14:ligatures w14:val="none"/>
              </w:rPr>
              <w:t>min.</w:t>
            </w:r>
            <w:r w:rsidR="005B1824">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16% En, źródło: 35% </w:t>
            </w:r>
            <w:r w:rsidR="004E1535">
              <w:rPr>
                <w:rFonts w:eastAsia="Times New Roman" w:cstheme="minorHAnsi"/>
                <w:color w:val="000000"/>
                <w:kern w:val="0"/>
                <w:sz w:val="22"/>
                <w:szCs w:val="22"/>
                <w:lang w:eastAsia="pl-PL"/>
                <w14:ligatures w14:val="none"/>
              </w:rPr>
              <w:t xml:space="preserve">białek </w:t>
            </w:r>
            <w:r w:rsidRPr="003439EE">
              <w:rPr>
                <w:rFonts w:eastAsia="Times New Roman" w:cstheme="minorHAnsi"/>
                <w:color w:val="000000"/>
                <w:kern w:val="0"/>
                <w:sz w:val="22"/>
                <w:szCs w:val="22"/>
                <w:lang w:eastAsia="pl-PL"/>
                <w14:ligatures w14:val="none"/>
              </w:rPr>
              <w:t xml:space="preserve">serwatkowych, 25% kazeiny, 20% białek soi, 20% białek grochu), ; węglowodanów </w:t>
            </w:r>
            <w:r w:rsidRPr="005B1824">
              <w:rPr>
                <w:rFonts w:eastAsia="Times New Roman" w:cstheme="minorHAnsi"/>
                <w:strike/>
                <w:color w:val="000000"/>
                <w:kern w:val="0"/>
                <w:sz w:val="22"/>
                <w:szCs w:val="22"/>
                <w:lang w:eastAsia="pl-PL"/>
                <w14:ligatures w14:val="none"/>
              </w:rPr>
              <w:t>12,3g</w:t>
            </w:r>
            <w:r w:rsidR="00FB12CD">
              <w:rPr>
                <w:rFonts w:eastAsia="Times New Roman" w:cstheme="minorHAnsi"/>
                <w:strike/>
                <w:color w:val="000000"/>
                <w:kern w:val="0"/>
                <w:sz w:val="22"/>
                <w:szCs w:val="22"/>
                <w:lang w:eastAsia="pl-PL"/>
                <w14:ligatures w14:val="none"/>
              </w:rPr>
              <w:t>/100ml</w:t>
            </w:r>
            <w:r w:rsidR="005B1824">
              <w:rPr>
                <w:rFonts w:eastAsia="Times New Roman" w:cstheme="minorHAnsi"/>
                <w:color w:val="000000"/>
                <w:kern w:val="0"/>
                <w:sz w:val="22"/>
                <w:szCs w:val="22"/>
                <w:lang w:eastAsia="pl-PL"/>
                <w14:ligatures w14:val="none"/>
              </w:rPr>
              <w:t xml:space="preserve"> </w:t>
            </w:r>
            <w:r w:rsidR="005B1824" w:rsidRPr="005B1824">
              <w:rPr>
                <w:rFonts w:eastAsia="Times New Roman" w:cstheme="minorHAnsi"/>
                <w:b/>
                <w:bCs/>
                <w:color w:val="FF0000"/>
                <w:kern w:val="0"/>
                <w:sz w:val="22"/>
                <w:szCs w:val="22"/>
                <w:lang w:eastAsia="pl-PL"/>
                <w14:ligatures w14:val="none"/>
              </w:rPr>
              <w:t>12-13g/100ml</w:t>
            </w:r>
            <w:r w:rsidRPr="005B1824">
              <w:rPr>
                <w:rFonts w:eastAsia="Times New Roman" w:cstheme="minorHAnsi"/>
                <w:color w:val="FF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(49</w:t>
            </w:r>
            <w:r w:rsidR="005B1824">
              <w:rPr>
                <w:rFonts w:eastAsia="Times New Roman" w:cstheme="minorHAnsi"/>
                <w:color w:val="000000"/>
                <w:kern w:val="0"/>
                <w:sz w:val="22"/>
                <w:szCs w:val="22"/>
                <w:lang w:eastAsia="pl-PL"/>
                <w14:ligatures w14:val="none"/>
              </w:rPr>
              <w:t xml:space="preserve">% - </w:t>
            </w:r>
            <w:r w:rsidR="005B1824" w:rsidRPr="005B1824">
              <w:rPr>
                <w:rFonts w:eastAsia="Times New Roman" w:cstheme="minorHAnsi"/>
                <w:b/>
                <w:bCs/>
                <w:color w:val="FF0000"/>
                <w:kern w:val="0"/>
                <w:sz w:val="22"/>
                <w:szCs w:val="22"/>
                <w:lang w:eastAsia="pl-PL"/>
                <w14:ligatures w14:val="none"/>
              </w:rPr>
              <w:t>50</w:t>
            </w:r>
            <w:r w:rsidRPr="005B1824">
              <w:rPr>
                <w:rFonts w:eastAsia="Times New Roman" w:cstheme="minorHAnsi"/>
                <w:b/>
                <w:bCs/>
                <w:color w:val="FF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En; w tym </w:t>
            </w:r>
            <w:r w:rsidRPr="00FB12CD">
              <w:rPr>
                <w:rFonts w:eastAsia="Times New Roman" w:cstheme="minorHAnsi"/>
                <w:strike/>
                <w:color w:val="000000"/>
                <w:kern w:val="0"/>
                <w:sz w:val="22"/>
                <w:szCs w:val="22"/>
                <w:lang w:eastAsia="pl-PL"/>
                <w14:ligatures w14:val="none"/>
              </w:rPr>
              <w:t>ponad</w:t>
            </w:r>
            <w:r w:rsidRPr="003439EE">
              <w:rPr>
                <w:rFonts w:eastAsia="Times New Roman" w:cstheme="minorHAnsi"/>
                <w:color w:val="000000"/>
                <w:kern w:val="0"/>
                <w:sz w:val="22"/>
                <w:szCs w:val="22"/>
                <w:lang w:eastAsia="pl-PL"/>
                <w14:ligatures w14:val="none"/>
              </w:rPr>
              <w:t xml:space="preserve"> </w:t>
            </w:r>
            <w:r w:rsidR="00FB12CD" w:rsidRPr="00FB12CD">
              <w:rPr>
                <w:rFonts w:eastAsia="Times New Roman" w:cstheme="minorHAnsi"/>
                <w:b/>
                <w:bCs/>
                <w:color w:val="FF0000"/>
                <w:kern w:val="0"/>
                <w:sz w:val="22"/>
                <w:szCs w:val="22"/>
                <w:lang w:eastAsia="pl-PL"/>
                <w14:ligatures w14:val="none"/>
              </w:rPr>
              <w:t>min.</w:t>
            </w:r>
            <w:r w:rsidR="00FB12CD">
              <w:rPr>
                <w:rFonts w:eastAsia="Times New Roman" w:cstheme="minorHAnsi"/>
                <w:color w:val="000000"/>
                <w:kern w:val="0"/>
                <w:sz w:val="22"/>
                <w:szCs w:val="22"/>
                <w:lang w:eastAsia="pl-PL"/>
                <w14:ligatures w14:val="none"/>
              </w:rPr>
              <w:t xml:space="preserve"> </w:t>
            </w:r>
            <w:r w:rsidRPr="004E1535">
              <w:rPr>
                <w:rFonts w:eastAsia="Times New Roman" w:cstheme="minorHAnsi"/>
                <w:color w:val="FF0000"/>
                <w:kern w:val="0"/>
                <w:sz w:val="22"/>
                <w:szCs w:val="22"/>
                <w:lang w:eastAsia="pl-PL"/>
                <w14:ligatures w14:val="none"/>
              </w:rPr>
              <w:t>9</w:t>
            </w:r>
            <w:r w:rsidR="004E1535" w:rsidRPr="004E1535">
              <w:rPr>
                <w:rFonts w:eastAsia="Times New Roman" w:cstheme="minorHAnsi"/>
                <w:color w:val="FF0000"/>
                <w:kern w:val="0"/>
                <w:sz w:val="22"/>
                <w:szCs w:val="22"/>
                <w:lang w:eastAsia="pl-PL"/>
                <w14:ligatures w14:val="none"/>
              </w:rPr>
              <w:t>0</w:t>
            </w:r>
            <w:r w:rsidRPr="004E1535">
              <w:rPr>
                <w:rFonts w:eastAsia="Times New Roman" w:cstheme="minorHAnsi"/>
                <w:color w:val="FF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węglowodany złożone), tłuszcz </w:t>
            </w:r>
            <w:r w:rsidRPr="00FB12CD">
              <w:rPr>
                <w:rFonts w:eastAsia="Times New Roman" w:cstheme="minorHAnsi"/>
                <w:strike/>
                <w:color w:val="000000"/>
                <w:kern w:val="0"/>
                <w:sz w:val="22"/>
                <w:szCs w:val="22"/>
                <w:lang w:eastAsia="pl-PL"/>
                <w14:ligatures w14:val="none"/>
              </w:rPr>
              <w:t>3,9g</w:t>
            </w:r>
            <w:r w:rsidR="00FB12CD">
              <w:rPr>
                <w:rFonts w:eastAsia="Times New Roman" w:cstheme="minorHAnsi"/>
                <w:strike/>
                <w:color w:val="000000"/>
                <w:kern w:val="0"/>
                <w:sz w:val="22"/>
                <w:szCs w:val="22"/>
                <w:lang w:eastAsia="pl-PL"/>
                <w14:ligatures w14:val="none"/>
              </w:rPr>
              <w:t>/100ml</w:t>
            </w:r>
            <w:r w:rsidR="00FB12CD" w:rsidRPr="00FB12CD">
              <w:rPr>
                <w:rFonts w:eastAsia="Times New Roman" w:cstheme="minorHAnsi"/>
                <w:color w:val="000000"/>
                <w:kern w:val="0"/>
                <w:sz w:val="22"/>
                <w:szCs w:val="22"/>
                <w:lang w:eastAsia="pl-PL"/>
                <w14:ligatures w14:val="none"/>
              </w:rPr>
              <w:t xml:space="preserve"> </w:t>
            </w:r>
            <w:r w:rsidR="00FB12CD" w:rsidRPr="00FB12CD">
              <w:rPr>
                <w:rFonts w:eastAsia="Times New Roman" w:cstheme="minorHAnsi"/>
                <w:b/>
                <w:bCs/>
                <w:color w:val="FF0000"/>
                <w:kern w:val="0"/>
                <w:sz w:val="22"/>
                <w:szCs w:val="22"/>
                <w:lang w:eastAsia="pl-PL"/>
                <w14:ligatures w14:val="none"/>
              </w:rPr>
              <w:t>3,5-4g</w:t>
            </w:r>
            <w:r w:rsidRPr="003439EE">
              <w:rPr>
                <w:rFonts w:eastAsia="Times New Roman" w:cstheme="minorHAnsi"/>
                <w:color w:val="000000"/>
                <w:kern w:val="0"/>
                <w:sz w:val="22"/>
                <w:szCs w:val="22"/>
                <w:lang w:eastAsia="pl-PL"/>
                <w14:ligatures w14:val="none"/>
              </w:rPr>
              <w:t>/100ml (</w:t>
            </w:r>
            <w:r w:rsidRPr="00FB12CD">
              <w:rPr>
                <w:rFonts w:eastAsia="Times New Roman" w:cstheme="minorHAnsi"/>
                <w:strike/>
                <w:color w:val="000000"/>
                <w:kern w:val="0"/>
                <w:sz w:val="22"/>
                <w:szCs w:val="22"/>
                <w:lang w:eastAsia="pl-PL"/>
                <w14:ligatures w14:val="none"/>
              </w:rPr>
              <w:t>35%</w:t>
            </w:r>
            <w:r w:rsidRPr="003439EE">
              <w:rPr>
                <w:rFonts w:eastAsia="Times New Roman" w:cstheme="minorHAnsi"/>
                <w:color w:val="000000"/>
                <w:kern w:val="0"/>
                <w:sz w:val="22"/>
                <w:szCs w:val="22"/>
                <w:lang w:eastAsia="pl-PL"/>
                <w14:ligatures w14:val="none"/>
              </w:rPr>
              <w:t xml:space="preserve"> </w:t>
            </w:r>
            <w:r w:rsidR="00FB12CD" w:rsidRPr="00FB12CD">
              <w:rPr>
                <w:rFonts w:eastAsia="Times New Roman" w:cstheme="minorHAnsi"/>
                <w:b/>
                <w:bCs/>
                <w:color w:val="FF0000"/>
                <w:kern w:val="0"/>
                <w:sz w:val="22"/>
                <w:szCs w:val="22"/>
                <w:lang w:eastAsia="pl-PL"/>
                <w14:ligatures w14:val="none"/>
              </w:rPr>
              <w:t>min. 34%</w:t>
            </w:r>
            <w:r w:rsidR="00FB12CD" w:rsidRPr="00FB12CD">
              <w:rPr>
                <w:rFonts w:eastAsia="Times New Roman" w:cstheme="minorHAnsi"/>
                <w:color w:val="FF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En)</w:t>
            </w:r>
            <w:r w:rsidR="00FB12CD">
              <w:rPr>
                <w:rFonts w:eastAsia="Times New Roman" w:cstheme="minorHAnsi"/>
                <w:color w:val="00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w:t>
            </w:r>
            <w:r w:rsidRPr="007934AD">
              <w:rPr>
                <w:rFonts w:eastAsia="Times New Roman" w:cstheme="minorHAnsi"/>
                <w:color w:val="000000"/>
                <w:kern w:val="0"/>
                <w:sz w:val="22"/>
                <w:szCs w:val="22"/>
                <w:lang w:eastAsia="pl-PL"/>
                <w14:ligatures w14:val="none"/>
              </w:rPr>
              <w:t>zawartość</w:t>
            </w:r>
            <w:r w:rsidRPr="00FB12CD">
              <w:rPr>
                <w:rFonts w:eastAsia="Times New Roman" w:cstheme="minorHAnsi"/>
                <w:strike/>
                <w:color w:val="000000"/>
                <w:kern w:val="0"/>
                <w:sz w:val="22"/>
                <w:szCs w:val="22"/>
                <w:lang w:eastAsia="pl-PL"/>
                <w14:ligatures w14:val="none"/>
              </w:rPr>
              <w:t xml:space="preserve"> </w:t>
            </w:r>
            <w:r w:rsidRPr="007934AD">
              <w:rPr>
                <w:rFonts w:eastAsia="Times New Roman" w:cstheme="minorHAnsi"/>
                <w:color w:val="000000"/>
                <w:kern w:val="0"/>
                <w:sz w:val="22"/>
                <w:szCs w:val="22"/>
                <w:lang w:eastAsia="pl-PL"/>
                <w14:ligatures w14:val="none"/>
              </w:rPr>
              <w:t>wielonienasyconych tłuszczów omega</w:t>
            </w:r>
            <w:r w:rsidRPr="00FB12CD">
              <w:rPr>
                <w:rFonts w:eastAsia="Times New Roman" w:cstheme="minorHAnsi"/>
                <w:strike/>
                <w:color w:val="000000"/>
                <w:kern w:val="0"/>
                <w:sz w:val="22"/>
                <w:szCs w:val="22"/>
                <w:lang w:eastAsia="pl-PL"/>
                <w14:ligatures w14:val="none"/>
              </w:rPr>
              <w:t>-</w:t>
            </w:r>
            <w:r w:rsidRPr="007934AD">
              <w:rPr>
                <w:rFonts w:eastAsia="Times New Roman" w:cstheme="minorHAnsi"/>
                <w:color w:val="000000"/>
                <w:kern w:val="0"/>
                <w:sz w:val="22"/>
                <w:szCs w:val="22"/>
                <w:lang w:eastAsia="pl-PL"/>
                <w14:ligatures w14:val="none"/>
              </w:rPr>
              <w:t>6/omega-3 w proporcji 2,85</w:t>
            </w:r>
            <w:r w:rsidRPr="003439EE">
              <w:rPr>
                <w:rFonts w:eastAsia="Times New Roman" w:cstheme="minorHAnsi"/>
                <w:color w:val="000000"/>
                <w:kern w:val="0"/>
                <w:sz w:val="22"/>
                <w:szCs w:val="22"/>
                <w:lang w:eastAsia="pl-PL"/>
                <w14:ligatures w14:val="none"/>
              </w:rPr>
              <w:t xml:space="preserve">; zawartość DHA+EPA nie mniej niż </w:t>
            </w:r>
            <w:r w:rsidRPr="00FB12CD">
              <w:rPr>
                <w:rFonts w:eastAsia="Times New Roman" w:cstheme="minorHAnsi"/>
                <w:strike/>
                <w:color w:val="000000"/>
                <w:kern w:val="0"/>
                <w:sz w:val="22"/>
                <w:szCs w:val="22"/>
                <w:lang w:eastAsia="pl-PL"/>
                <w14:ligatures w14:val="none"/>
              </w:rPr>
              <w:t>33,5</w:t>
            </w:r>
            <w:r w:rsidR="00FB12CD">
              <w:rPr>
                <w:rFonts w:eastAsia="Times New Roman" w:cstheme="minorHAnsi"/>
                <w:strike/>
                <w:color w:val="000000"/>
                <w:kern w:val="0"/>
                <w:sz w:val="22"/>
                <w:szCs w:val="22"/>
                <w:lang w:eastAsia="pl-PL"/>
                <w14:ligatures w14:val="none"/>
              </w:rPr>
              <w:t>/100ml</w:t>
            </w:r>
            <w:r w:rsidRPr="003439EE">
              <w:rPr>
                <w:rFonts w:eastAsia="Times New Roman" w:cstheme="minorHAnsi"/>
                <w:color w:val="000000"/>
                <w:kern w:val="0"/>
                <w:sz w:val="22"/>
                <w:szCs w:val="22"/>
                <w:lang w:eastAsia="pl-PL"/>
                <w14:ligatures w14:val="none"/>
              </w:rPr>
              <w:t xml:space="preserve"> </w:t>
            </w:r>
            <w:r w:rsidR="00FB12CD" w:rsidRPr="00FB12CD">
              <w:rPr>
                <w:rFonts w:eastAsia="Times New Roman" w:cstheme="minorHAnsi"/>
                <w:b/>
                <w:bCs/>
                <w:color w:val="FF0000"/>
                <w:kern w:val="0"/>
                <w:sz w:val="22"/>
                <w:szCs w:val="22"/>
                <w:lang w:eastAsia="pl-PL"/>
                <w14:ligatures w14:val="none"/>
              </w:rPr>
              <w:t>30</w:t>
            </w:r>
            <w:r w:rsidRPr="00FB12CD">
              <w:rPr>
                <w:rFonts w:eastAsia="Times New Roman" w:cstheme="minorHAnsi"/>
                <w:b/>
                <w:bCs/>
                <w:color w:val="FF0000"/>
                <w:kern w:val="0"/>
                <w:sz w:val="22"/>
                <w:szCs w:val="22"/>
                <w:lang w:eastAsia="pl-PL"/>
                <w14:ligatures w14:val="none"/>
              </w:rPr>
              <w:t>mg</w:t>
            </w:r>
            <w:r w:rsidRPr="007934AD">
              <w:rPr>
                <w:rFonts w:eastAsia="Times New Roman" w:cstheme="minorHAnsi"/>
                <w:b/>
                <w:bCs/>
                <w:color w:val="FF0000"/>
                <w:kern w:val="0"/>
                <w:sz w:val="22"/>
                <w:szCs w:val="22"/>
                <w:lang w:eastAsia="pl-PL"/>
                <w14:ligatures w14:val="none"/>
              </w:rPr>
              <w:t>/100ml</w:t>
            </w:r>
            <w:r w:rsidRPr="003439EE">
              <w:rPr>
                <w:rFonts w:eastAsia="Times New Roman" w:cstheme="minorHAnsi"/>
                <w:color w:val="000000"/>
                <w:kern w:val="0"/>
                <w:sz w:val="22"/>
                <w:szCs w:val="22"/>
                <w:lang w:eastAsia="pl-PL"/>
                <w14:ligatures w14:val="none"/>
              </w:rPr>
              <w:t xml:space="preserve">, dieta zawierająca </w:t>
            </w:r>
          </w:p>
          <w:p w14:paraId="6A861731" w14:textId="29CF586D" w:rsidR="007934AD" w:rsidRDefault="003439EE" w:rsidP="009D1122">
            <w:pPr>
              <w:spacing w:after="0" w:line="240" w:lineRule="auto"/>
              <w:jc w:val="both"/>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w:t>
            </w:r>
            <w:r w:rsidR="00415916">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naturalnych karotenoidów (0,20 mg/100ml), klinicznie wolna od laktozy (&lt;0,025g/100ml), </w:t>
            </w:r>
            <w:r w:rsidR="009D1122">
              <w:rPr>
                <w:rFonts w:eastAsia="Times New Roman" w:cstheme="minorHAnsi"/>
                <w:color w:val="000000"/>
                <w:kern w:val="0"/>
                <w:sz w:val="22"/>
                <w:szCs w:val="22"/>
                <w:lang w:eastAsia="pl-PL"/>
                <w14:ligatures w14:val="none"/>
              </w:rPr>
              <w:br/>
            </w:r>
            <w:r w:rsidRPr="003439EE">
              <w:rPr>
                <w:rFonts w:eastAsia="Times New Roman" w:cstheme="minorHAnsi"/>
                <w:color w:val="000000"/>
                <w:kern w:val="0"/>
                <w:sz w:val="22"/>
                <w:szCs w:val="22"/>
                <w:lang w:eastAsia="pl-PL"/>
                <w14:ligatures w14:val="none"/>
              </w:rPr>
              <w:t xml:space="preserve">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w:t>
            </w:r>
            <w:r w:rsidRPr="007934AD">
              <w:rPr>
                <w:rFonts w:eastAsia="Times New Roman" w:cstheme="minorHAnsi"/>
                <w:strike/>
                <w:color w:val="000000"/>
                <w:kern w:val="0"/>
                <w:sz w:val="22"/>
                <w:szCs w:val="22"/>
                <w:lang w:eastAsia="pl-PL"/>
                <w14:ligatures w14:val="none"/>
              </w:rPr>
              <w:t>255</w:t>
            </w:r>
            <w:r w:rsidR="007934AD" w:rsidRPr="007934AD">
              <w:rPr>
                <w:rFonts w:eastAsia="Times New Roman" w:cstheme="minorHAnsi"/>
                <w:strike/>
                <w:color w:val="000000"/>
                <w:kern w:val="0"/>
                <w:sz w:val="22"/>
                <w:szCs w:val="22"/>
                <w:lang w:eastAsia="pl-PL"/>
                <w14:ligatures w14:val="none"/>
              </w:rPr>
              <w:t>mOsmol/l</w:t>
            </w:r>
            <w:r w:rsidR="007934AD">
              <w:rPr>
                <w:rFonts w:eastAsia="Times New Roman" w:cstheme="minorHAnsi"/>
                <w:color w:val="000000"/>
                <w:kern w:val="0"/>
                <w:sz w:val="22"/>
                <w:szCs w:val="22"/>
                <w:lang w:eastAsia="pl-PL"/>
                <w14:ligatures w14:val="none"/>
              </w:rPr>
              <w:t xml:space="preserve"> </w:t>
            </w:r>
          </w:p>
          <w:p w14:paraId="7FAC4D54" w14:textId="123085B4" w:rsidR="003439EE" w:rsidRPr="003439EE" w:rsidRDefault="007934AD" w:rsidP="009D1122">
            <w:pPr>
              <w:spacing w:after="0" w:line="240" w:lineRule="auto"/>
              <w:jc w:val="both"/>
              <w:rPr>
                <w:rFonts w:eastAsia="Times New Roman" w:cstheme="minorHAnsi"/>
                <w:color w:val="000000"/>
                <w:kern w:val="0"/>
                <w:sz w:val="22"/>
                <w:szCs w:val="22"/>
                <w:lang w:eastAsia="pl-PL"/>
                <w14:ligatures w14:val="none"/>
              </w:rPr>
            </w:pPr>
            <w:r w:rsidRPr="007934AD">
              <w:rPr>
                <w:rFonts w:eastAsia="Times New Roman" w:cstheme="minorHAnsi"/>
                <w:b/>
                <w:bCs/>
                <w:color w:val="FF0000"/>
                <w:kern w:val="0"/>
                <w:sz w:val="22"/>
                <w:szCs w:val="22"/>
                <w:lang w:eastAsia="pl-PL"/>
                <w14:ligatures w14:val="none"/>
              </w:rPr>
              <w:t>do 280</w:t>
            </w:r>
            <w:r>
              <w:rPr>
                <w:rFonts w:eastAsia="Times New Roman" w:cstheme="minorHAnsi"/>
                <w:b/>
                <w:bCs/>
                <w:color w:val="FF0000"/>
                <w:kern w:val="0"/>
                <w:sz w:val="22"/>
                <w:szCs w:val="22"/>
                <w:lang w:eastAsia="pl-PL"/>
                <w14:ligatures w14:val="none"/>
              </w:rPr>
              <w:t xml:space="preserve"> </w:t>
            </w:r>
            <w:proofErr w:type="spellStart"/>
            <w:r w:rsidR="003439EE" w:rsidRPr="007934AD">
              <w:rPr>
                <w:rFonts w:eastAsia="Times New Roman" w:cstheme="minorHAnsi"/>
                <w:b/>
                <w:bCs/>
                <w:color w:val="FF0000"/>
                <w:kern w:val="0"/>
                <w:sz w:val="22"/>
                <w:szCs w:val="22"/>
                <w:lang w:eastAsia="pl-PL"/>
                <w14:ligatures w14:val="none"/>
              </w:rPr>
              <w:t>mOsmol</w:t>
            </w:r>
            <w:proofErr w:type="spellEnd"/>
            <w:r w:rsidR="003439EE" w:rsidRPr="007934AD">
              <w:rPr>
                <w:rFonts w:eastAsia="Times New Roman" w:cstheme="minorHAnsi"/>
                <w:b/>
                <w:bCs/>
                <w:color w:val="FF0000"/>
                <w:kern w:val="0"/>
                <w:sz w:val="22"/>
                <w:szCs w:val="22"/>
                <w:lang w:eastAsia="pl-PL"/>
                <w14:ligatures w14:val="none"/>
              </w:rPr>
              <w:t>/l.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01F8E2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tcBorders>
              <w:top w:val="nil"/>
              <w:left w:val="nil"/>
              <w:bottom w:val="single" w:sz="4" w:space="0" w:color="auto"/>
              <w:right w:val="single" w:sz="4" w:space="0" w:color="auto"/>
            </w:tcBorders>
            <w:shd w:val="clear" w:color="000000" w:fill="FFFFFF"/>
            <w:vAlign w:val="center"/>
            <w:hideMark/>
          </w:tcPr>
          <w:p w14:paraId="259CFA6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900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3E4C62" w14:textId="7743738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B0509B7" w14:textId="4BF0FDB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B52A194" w14:textId="37F1A26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C0D540C" w14:textId="214039A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65E53C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71CC42D1" w14:textId="77777777" w:rsidTr="009D1122">
        <w:trPr>
          <w:trHeight w:val="1266"/>
        </w:trPr>
        <w:tc>
          <w:tcPr>
            <w:tcW w:w="359" w:type="dxa"/>
            <w:tcBorders>
              <w:top w:val="nil"/>
              <w:left w:val="single" w:sz="4" w:space="0" w:color="000000"/>
              <w:bottom w:val="single" w:sz="4" w:space="0" w:color="000000"/>
              <w:right w:val="nil"/>
            </w:tcBorders>
            <w:shd w:val="clear" w:color="FFFFCC" w:fill="FFFFFF"/>
            <w:vAlign w:val="center"/>
            <w:hideMark/>
          </w:tcPr>
          <w:p w14:paraId="08A5A6F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vMerge/>
            <w:tcBorders>
              <w:top w:val="single" w:sz="4" w:space="0" w:color="auto"/>
              <w:left w:val="single" w:sz="4" w:space="0" w:color="auto"/>
              <w:bottom w:val="single" w:sz="4" w:space="0" w:color="000000"/>
              <w:right w:val="single" w:sz="4" w:space="0" w:color="auto"/>
            </w:tcBorders>
            <w:vAlign w:val="center"/>
            <w:hideMark/>
          </w:tcPr>
          <w:p w14:paraId="56039AE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635AD1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1000ml</w:t>
            </w:r>
          </w:p>
        </w:tc>
        <w:tc>
          <w:tcPr>
            <w:tcW w:w="851" w:type="dxa"/>
            <w:tcBorders>
              <w:top w:val="nil"/>
              <w:left w:val="nil"/>
              <w:bottom w:val="single" w:sz="4" w:space="0" w:color="auto"/>
              <w:right w:val="single" w:sz="4" w:space="0" w:color="auto"/>
            </w:tcBorders>
            <w:shd w:val="clear" w:color="000000" w:fill="FFFFFF"/>
            <w:vAlign w:val="center"/>
            <w:hideMark/>
          </w:tcPr>
          <w:p w14:paraId="2E25360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6000</w:t>
            </w:r>
          </w:p>
        </w:tc>
        <w:tc>
          <w:tcPr>
            <w:tcW w:w="1276" w:type="dxa"/>
            <w:tcBorders>
              <w:top w:val="nil"/>
              <w:left w:val="nil"/>
              <w:bottom w:val="single" w:sz="4" w:space="0" w:color="auto"/>
              <w:right w:val="single" w:sz="4" w:space="0" w:color="auto"/>
            </w:tcBorders>
            <w:shd w:val="clear" w:color="000000" w:fill="FFFFFF"/>
            <w:vAlign w:val="center"/>
          </w:tcPr>
          <w:p w14:paraId="6496B2C3" w14:textId="36FBEFA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454C53A" w14:textId="5BD289C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31EE224" w14:textId="35C4D95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2D64F08" w14:textId="5EF345A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2A2921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5025381A" w14:textId="77777777" w:rsidTr="004A05A8">
        <w:trPr>
          <w:trHeight w:val="870"/>
        </w:trPr>
        <w:tc>
          <w:tcPr>
            <w:tcW w:w="359" w:type="dxa"/>
            <w:tcBorders>
              <w:top w:val="nil"/>
              <w:left w:val="single" w:sz="4" w:space="0" w:color="000000"/>
              <w:bottom w:val="single" w:sz="4" w:space="0" w:color="000000"/>
              <w:right w:val="nil"/>
            </w:tcBorders>
            <w:shd w:val="clear" w:color="FFFFCC" w:fill="FFFFFF"/>
            <w:vAlign w:val="center"/>
            <w:hideMark/>
          </w:tcPr>
          <w:p w14:paraId="442C356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w:t>
            </w:r>
          </w:p>
        </w:tc>
        <w:tc>
          <w:tcPr>
            <w:tcW w:w="4031" w:type="dxa"/>
            <w:vMerge/>
            <w:tcBorders>
              <w:top w:val="single" w:sz="4" w:space="0" w:color="auto"/>
              <w:left w:val="single" w:sz="4" w:space="0" w:color="auto"/>
              <w:bottom w:val="single" w:sz="4" w:space="0" w:color="000000"/>
              <w:right w:val="single" w:sz="4" w:space="0" w:color="auto"/>
            </w:tcBorders>
            <w:vAlign w:val="center"/>
            <w:hideMark/>
          </w:tcPr>
          <w:p w14:paraId="6F0A66D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7D185AE9" w14:textId="036F386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FB12CD">
              <w:rPr>
                <w:rFonts w:eastAsia="Times New Roman" w:cstheme="minorHAnsi"/>
                <w:strike/>
                <w:color w:val="000000"/>
                <w:kern w:val="0"/>
                <w:sz w:val="22"/>
                <w:szCs w:val="22"/>
                <w:lang w:eastAsia="pl-PL"/>
                <w14:ligatures w14:val="none"/>
              </w:rPr>
              <w:t>1500ml</w:t>
            </w:r>
            <w:r w:rsidR="00FB12CD">
              <w:rPr>
                <w:rFonts w:eastAsia="Times New Roman" w:cstheme="minorHAnsi"/>
                <w:color w:val="000000"/>
                <w:kern w:val="0"/>
                <w:sz w:val="22"/>
                <w:szCs w:val="22"/>
                <w:lang w:eastAsia="pl-PL"/>
                <w14:ligatures w14:val="none"/>
              </w:rPr>
              <w:t xml:space="preserve"> </w:t>
            </w:r>
            <w:r w:rsidR="00FB12CD" w:rsidRPr="00FB12CD">
              <w:rPr>
                <w:rFonts w:eastAsia="Times New Roman" w:cstheme="minorHAnsi"/>
                <w:b/>
                <w:bCs/>
                <w:color w:val="FF0000"/>
                <w:kern w:val="0"/>
                <w:sz w:val="22"/>
                <w:szCs w:val="22"/>
                <w:lang w:eastAsia="pl-PL"/>
                <w14:ligatures w14:val="none"/>
              </w:rPr>
              <w:t>1000ml</w:t>
            </w:r>
          </w:p>
        </w:tc>
        <w:tc>
          <w:tcPr>
            <w:tcW w:w="851" w:type="dxa"/>
            <w:tcBorders>
              <w:top w:val="nil"/>
              <w:left w:val="nil"/>
              <w:bottom w:val="single" w:sz="4" w:space="0" w:color="auto"/>
              <w:right w:val="single" w:sz="4" w:space="0" w:color="auto"/>
            </w:tcBorders>
            <w:shd w:val="clear" w:color="000000" w:fill="FFFFFF"/>
            <w:vAlign w:val="center"/>
            <w:hideMark/>
          </w:tcPr>
          <w:p w14:paraId="2A6492F5" w14:textId="046DC233" w:rsidR="003439EE" w:rsidRPr="00FB12CD" w:rsidRDefault="003439EE" w:rsidP="003439EE">
            <w:pPr>
              <w:spacing w:after="0" w:line="240" w:lineRule="auto"/>
              <w:jc w:val="center"/>
              <w:rPr>
                <w:rFonts w:eastAsia="Times New Roman" w:cstheme="minorHAnsi"/>
                <w:strike/>
                <w:color w:val="000000"/>
                <w:kern w:val="0"/>
                <w:sz w:val="22"/>
                <w:szCs w:val="22"/>
                <w:lang w:eastAsia="pl-PL"/>
                <w14:ligatures w14:val="none"/>
              </w:rPr>
            </w:pPr>
            <w:r w:rsidRPr="00FB12CD">
              <w:rPr>
                <w:rFonts w:eastAsia="Times New Roman" w:cstheme="minorHAnsi"/>
                <w:strike/>
                <w:color w:val="000000"/>
                <w:kern w:val="0"/>
                <w:sz w:val="22"/>
                <w:szCs w:val="22"/>
                <w:lang w:eastAsia="pl-PL"/>
                <w14:ligatures w14:val="none"/>
              </w:rPr>
              <w:t>200</w:t>
            </w:r>
            <w:r w:rsidR="00FB12CD">
              <w:rPr>
                <w:rFonts w:eastAsia="Times New Roman" w:cstheme="minorHAnsi"/>
                <w:strike/>
                <w:color w:val="000000"/>
                <w:kern w:val="0"/>
                <w:sz w:val="22"/>
                <w:szCs w:val="22"/>
                <w:lang w:eastAsia="pl-PL"/>
                <w14:ligatures w14:val="none"/>
              </w:rPr>
              <w:t xml:space="preserve"> </w:t>
            </w:r>
            <w:r w:rsidR="00FB12CD" w:rsidRPr="00FB12CD">
              <w:rPr>
                <w:rFonts w:eastAsia="Times New Roman" w:cstheme="minorHAnsi"/>
                <w:b/>
                <w:bCs/>
                <w:color w:val="FF0000"/>
                <w:kern w:val="0"/>
                <w:sz w:val="22"/>
                <w:szCs w:val="22"/>
                <w:lang w:eastAsia="pl-PL"/>
                <w14:ligatures w14:val="none"/>
              </w:rPr>
              <w:t>300</w:t>
            </w:r>
          </w:p>
        </w:tc>
        <w:tc>
          <w:tcPr>
            <w:tcW w:w="1276" w:type="dxa"/>
            <w:tcBorders>
              <w:top w:val="nil"/>
              <w:left w:val="nil"/>
              <w:bottom w:val="single" w:sz="4" w:space="0" w:color="auto"/>
              <w:right w:val="single" w:sz="4" w:space="0" w:color="auto"/>
            </w:tcBorders>
            <w:shd w:val="clear" w:color="000000" w:fill="FFFFFF"/>
            <w:vAlign w:val="center"/>
          </w:tcPr>
          <w:p w14:paraId="6F6693A6" w14:textId="3AD07A8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D3B2E8E" w14:textId="7E8120B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275E31C" w14:textId="4A717AC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F96AE19" w14:textId="23608F9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2A1B18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215F0A7" w14:textId="77777777" w:rsidTr="004A05A8">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3EE61B0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CA7D6BA" w14:textId="4CDF9CB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6DE568B9" w14:textId="0F4B0A8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14EF622B" w14:textId="52EAA86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3E95C0E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6A7F40A" w14:textId="77777777" w:rsidR="009D1122" w:rsidRDefault="009D1122" w:rsidP="003439EE">
      <w:pPr>
        <w:spacing w:after="0" w:line="240" w:lineRule="auto"/>
        <w:jc w:val="right"/>
        <w:rPr>
          <w:rFonts w:eastAsia="Times New Roman" w:cstheme="minorHAnsi"/>
          <w:color w:val="000000"/>
          <w:kern w:val="0"/>
          <w:sz w:val="22"/>
          <w:szCs w:val="22"/>
          <w:lang w:eastAsia="pl-PL"/>
          <w14:ligatures w14:val="none"/>
        </w:rPr>
        <w:sectPr w:rsidR="009D1122" w:rsidSect="00641189">
          <w:pgSz w:w="16838" w:h="11906" w:orient="landscape"/>
          <w:pgMar w:top="1417" w:right="1417" w:bottom="1417" w:left="1417" w:header="708" w:footer="708" w:gutter="0"/>
          <w:cols w:space="708"/>
          <w:docGrid w:linePitch="360"/>
        </w:sectPr>
      </w:pPr>
    </w:p>
    <w:p w14:paraId="3764FE16" w14:textId="77777777" w:rsidR="00641189" w:rsidRDefault="00641189" w:rsidP="009D1122">
      <w:pPr>
        <w:spacing w:after="0" w:line="240" w:lineRule="auto"/>
        <w:jc w:val="right"/>
        <w:rPr>
          <w:rFonts w:eastAsia="Times New Roman" w:cstheme="minorHAnsi"/>
          <w:color w:val="000000"/>
          <w:kern w:val="0"/>
          <w:sz w:val="22"/>
          <w:szCs w:val="22"/>
          <w:lang w:eastAsia="pl-PL"/>
          <w14:ligatures w14:val="none"/>
        </w:rPr>
        <w:sectPr w:rsidR="00641189"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9D1122" w:rsidRPr="008D67A3" w14:paraId="56845C94" w14:textId="77777777" w:rsidTr="00F65643">
        <w:trPr>
          <w:trHeight w:val="315"/>
        </w:trPr>
        <w:tc>
          <w:tcPr>
            <w:tcW w:w="13994" w:type="dxa"/>
            <w:gridSpan w:val="9"/>
            <w:tcBorders>
              <w:top w:val="nil"/>
              <w:left w:val="nil"/>
              <w:bottom w:val="nil"/>
              <w:right w:val="nil"/>
            </w:tcBorders>
            <w:shd w:val="clear" w:color="FFFFCC" w:fill="FFFFFF"/>
            <w:noWrap/>
            <w:vAlign w:val="bottom"/>
            <w:hideMark/>
          </w:tcPr>
          <w:p w14:paraId="2F1BBF3D" w14:textId="27937986" w:rsidR="00641189" w:rsidRPr="003439EE" w:rsidRDefault="00641189" w:rsidP="00641189">
            <w:pPr>
              <w:spacing w:after="0" w:line="240" w:lineRule="auto"/>
              <w:rPr>
                <w:rFonts w:eastAsia="Times New Roman" w:cstheme="minorHAnsi"/>
                <w:color w:val="000000"/>
                <w:kern w:val="0"/>
                <w:sz w:val="22"/>
                <w:szCs w:val="22"/>
                <w:lang w:eastAsia="pl-PL"/>
                <w14:ligatures w14:val="none"/>
              </w:rPr>
            </w:pPr>
          </w:p>
        </w:tc>
      </w:tr>
      <w:tr w:rsidR="003439EE" w:rsidRPr="003439EE" w14:paraId="74274E5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2EE0764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21</w:t>
            </w:r>
          </w:p>
        </w:tc>
      </w:tr>
      <w:tr w:rsidR="00ED26EE" w:rsidRPr="008D67A3" w14:paraId="7AF7F1E0"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2F4A4A4"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FF6AEC">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1E5CDD01"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6B973665"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230EA20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Ilość </w:t>
            </w:r>
            <w:proofErr w:type="spellStart"/>
            <w:r w:rsidRPr="00FF6AEC">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036A9839"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Cena </w:t>
            </w:r>
            <w:proofErr w:type="spellStart"/>
            <w:r w:rsidRPr="00FF6AEC">
              <w:rPr>
                <w:rFonts w:eastAsia="Times New Roman" w:cstheme="minorHAnsi"/>
                <w:color w:val="000000"/>
                <w:kern w:val="0"/>
                <w:sz w:val="20"/>
                <w:szCs w:val="20"/>
                <w:lang w:eastAsia="pl-PL"/>
                <w14:ligatures w14:val="none"/>
              </w:rPr>
              <w:t>jedn.netto</w:t>
            </w:r>
            <w:proofErr w:type="spellEnd"/>
            <w:r w:rsidRPr="00FF6AEC">
              <w:rPr>
                <w:rFonts w:eastAsia="Times New Roman" w:cstheme="minorHAnsi"/>
                <w:color w:val="000000"/>
                <w:kern w:val="0"/>
                <w:sz w:val="20"/>
                <w:szCs w:val="20"/>
                <w:lang w:eastAsia="pl-PL"/>
                <w14:ligatures w14:val="none"/>
              </w:rPr>
              <w:t xml:space="preserve"> </w:t>
            </w:r>
            <w:proofErr w:type="spellStart"/>
            <w:r w:rsidRPr="00FF6AEC">
              <w:rPr>
                <w:rFonts w:eastAsia="Times New Roman" w:cstheme="minorHAnsi"/>
                <w:color w:val="000000"/>
                <w:kern w:val="0"/>
                <w:sz w:val="20"/>
                <w:szCs w:val="20"/>
                <w:lang w:eastAsia="pl-PL"/>
                <w14:ligatures w14:val="none"/>
              </w:rPr>
              <w:t>szt</w:t>
            </w:r>
            <w:proofErr w:type="spellEnd"/>
            <w:r w:rsidRPr="00FF6AE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B5E8698"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45E3E6C" w14:textId="5C04CD16" w:rsidR="003439EE" w:rsidRPr="00FF6AEC" w:rsidRDefault="009D1122"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E8DA0D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A5FDEEC" w14:textId="77777777" w:rsidR="003439EE" w:rsidRPr="00FF6AEC" w:rsidRDefault="003439EE" w:rsidP="003439EE">
            <w:pPr>
              <w:spacing w:after="0" w:line="240" w:lineRule="auto"/>
              <w:jc w:val="center"/>
              <w:rPr>
                <w:rFonts w:eastAsia="Times New Roman" w:cstheme="minorHAnsi"/>
                <w:kern w:val="0"/>
                <w:sz w:val="20"/>
                <w:szCs w:val="20"/>
                <w:lang w:eastAsia="pl-PL"/>
                <w14:ligatures w14:val="none"/>
              </w:rPr>
            </w:pPr>
            <w:r w:rsidRPr="00FF6AE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5CE190B7" w14:textId="77777777" w:rsidTr="004A05A8">
        <w:trPr>
          <w:trHeight w:val="159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5071F0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E24BC"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Kompletna dieta do żywienia dojelitowego, standardowa, zawierająca białko kazeinowe i sojowe (3,8g/100ml), tłuszcze LCT  i ω-3 kwasy tłuszczowe, </w:t>
            </w:r>
            <w:proofErr w:type="spellStart"/>
            <w:r w:rsidRPr="003439EE">
              <w:rPr>
                <w:rFonts w:eastAsia="Times New Roman" w:cstheme="minorHAnsi"/>
                <w:kern w:val="0"/>
                <w:sz w:val="22"/>
                <w:szCs w:val="22"/>
                <w:lang w:eastAsia="pl-PL"/>
                <w14:ligatures w14:val="none"/>
              </w:rPr>
              <w:t>normokaloryczna</w:t>
            </w:r>
            <w:proofErr w:type="spellEnd"/>
            <w:r w:rsidRPr="003439EE">
              <w:rPr>
                <w:rFonts w:eastAsia="Times New Roman" w:cstheme="minorHAnsi"/>
                <w:kern w:val="0"/>
                <w:sz w:val="22"/>
                <w:szCs w:val="22"/>
                <w:lang w:eastAsia="pl-PL"/>
                <w14:ligatures w14:val="none"/>
              </w:rPr>
              <w:t xml:space="preserve"> 1 kcal/ml, bezresztkowa o </w:t>
            </w:r>
            <w:proofErr w:type="spellStart"/>
            <w:r w:rsidRPr="003439EE">
              <w:rPr>
                <w:rFonts w:eastAsia="Times New Roman" w:cstheme="minorHAnsi"/>
                <w:kern w:val="0"/>
                <w:sz w:val="22"/>
                <w:szCs w:val="22"/>
                <w:lang w:eastAsia="pl-PL"/>
                <w14:ligatures w14:val="none"/>
              </w:rPr>
              <w:t>osmolarności</w:t>
            </w:r>
            <w:proofErr w:type="spellEnd"/>
            <w:r w:rsidRPr="003439EE">
              <w:rPr>
                <w:rFonts w:eastAsia="Times New Roman" w:cstheme="minorHAnsi"/>
                <w:kern w:val="0"/>
                <w:sz w:val="22"/>
                <w:szCs w:val="22"/>
                <w:lang w:eastAsia="pl-PL"/>
                <w14:ligatures w14:val="none"/>
              </w:rPr>
              <w:t xml:space="preserve"> 220 </w:t>
            </w:r>
            <w:proofErr w:type="spellStart"/>
            <w:r w:rsidRPr="003439EE">
              <w:rPr>
                <w:rFonts w:eastAsia="Times New Roman" w:cstheme="minorHAnsi"/>
                <w:kern w:val="0"/>
                <w:sz w:val="22"/>
                <w:szCs w:val="22"/>
                <w:lang w:eastAsia="pl-PL"/>
                <w14:ligatures w14:val="none"/>
              </w:rPr>
              <w:t>mosmol</w:t>
            </w:r>
            <w:proofErr w:type="spellEnd"/>
            <w:r w:rsidRPr="003439EE">
              <w:rPr>
                <w:rFonts w:eastAsia="Times New Roman" w:cstheme="minorHAnsi"/>
                <w:kern w:val="0"/>
                <w:sz w:val="22"/>
                <w:szCs w:val="22"/>
                <w:lang w:eastAsia="pl-PL"/>
                <w14:ligatures w14:val="none"/>
              </w:rPr>
              <w:t xml:space="preserve">/l, niskosodowa (zawartość sodu 75mg/100ml), o smaku neutralnym, w worku zabezpieczonym </w:t>
            </w:r>
            <w:proofErr w:type="spellStart"/>
            <w:r w:rsidRPr="003439EE">
              <w:rPr>
                <w:rFonts w:eastAsia="Times New Roman" w:cstheme="minorHAnsi"/>
                <w:kern w:val="0"/>
                <w:sz w:val="22"/>
                <w:szCs w:val="22"/>
                <w:lang w:eastAsia="pl-PL"/>
                <w14:ligatures w14:val="none"/>
              </w:rPr>
              <w:t>samozasklepiającą</w:t>
            </w:r>
            <w:proofErr w:type="spellEnd"/>
            <w:r w:rsidRPr="003439EE">
              <w:rPr>
                <w:rFonts w:eastAsia="Times New Roman" w:cstheme="minorHAnsi"/>
                <w:kern w:val="0"/>
                <w:sz w:val="22"/>
                <w:szCs w:val="22"/>
                <w:lang w:eastAsia="pl-PL"/>
                <w14:ligatures w14:val="none"/>
              </w:rPr>
              <w:t xml:space="preserve"> się membraną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4142E4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tcBorders>
              <w:top w:val="nil"/>
              <w:left w:val="nil"/>
              <w:bottom w:val="single" w:sz="4" w:space="0" w:color="auto"/>
              <w:right w:val="single" w:sz="4" w:space="0" w:color="auto"/>
            </w:tcBorders>
            <w:shd w:val="clear" w:color="000000" w:fill="FFFFFF"/>
            <w:vAlign w:val="center"/>
            <w:hideMark/>
          </w:tcPr>
          <w:p w14:paraId="7540BF9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0032DF1" w14:textId="02FA023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5065CFB" w14:textId="0DC2BDD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029C847" w14:textId="4B90D18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DF4FD05" w14:textId="5CE8019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A9B8F9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1B8AA2B3" w14:textId="77777777" w:rsidTr="009D1122">
        <w:trPr>
          <w:trHeight w:val="1154"/>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479A10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vMerge/>
            <w:tcBorders>
              <w:top w:val="nil"/>
              <w:left w:val="single" w:sz="4" w:space="0" w:color="auto"/>
              <w:bottom w:val="single" w:sz="4" w:space="0" w:color="auto"/>
              <w:right w:val="single" w:sz="4" w:space="0" w:color="auto"/>
            </w:tcBorders>
            <w:vAlign w:val="center"/>
            <w:hideMark/>
          </w:tcPr>
          <w:p w14:paraId="5923A6F7"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p>
        </w:tc>
        <w:tc>
          <w:tcPr>
            <w:tcW w:w="1275" w:type="dxa"/>
            <w:tcBorders>
              <w:top w:val="nil"/>
              <w:left w:val="nil"/>
              <w:bottom w:val="single" w:sz="4" w:space="0" w:color="auto"/>
              <w:right w:val="single" w:sz="4" w:space="0" w:color="auto"/>
            </w:tcBorders>
            <w:shd w:val="clear" w:color="000000" w:fill="FFFFFF"/>
            <w:vAlign w:val="center"/>
            <w:hideMark/>
          </w:tcPr>
          <w:p w14:paraId="47C9439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 ml</w:t>
            </w:r>
          </w:p>
        </w:tc>
        <w:tc>
          <w:tcPr>
            <w:tcW w:w="851" w:type="dxa"/>
            <w:tcBorders>
              <w:top w:val="nil"/>
              <w:left w:val="nil"/>
              <w:bottom w:val="single" w:sz="4" w:space="0" w:color="auto"/>
              <w:right w:val="single" w:sz="4" w:space="0" w:color="auto"/>
            </w:tcBorders>
            <w:shd w:val="clear" w:color="000000" w:fill="FFFFFF"/>
            <w:vAlign w:val="center"/>
            <w:hideMark/>
          </w:tcPr>
          <w:p w14:paraId="0F34083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400</w:t>
            </w:r>
          </w:p>
        </w:tc>
        <w:tc>
          <w:tcPr>
            <w:tcW w:w="1276" w:type="dxa"/>
            <w:tcBorders>
              <w:top w:val="nil"/>
              <w:left w:val="nil"/>
              <w:bottom w:val="single" w:sz="4" w:space="0" w:color="auto"/>
              <w:right w:val="single" w:sz="4" w:space="0" w:color="auto"/>
            </w:tcBorders>
            <w:shd w:val="clear" w:color="000000" w:fill="FFFFFF"/>
            <w:vAlign w:val="center"/>
          </w:tcPr>
          <w:p w14:paraId="5A2B5369" w14:textId="42C0B25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B2BB68A" w14:textId="585B545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706AC57" w14:textId="22B36CA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60E6824" w14:textId="2E3AD96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1BDDB1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CBD5E93" w14:textId="77777777" w:rsidTr="009D1122">
        <w:trPr>
          <w:trHeight w:val="122"/>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090806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29B8F72" w14:textId="3737495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14DAC496" w14:textId="34979B8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7B45C80" w14:textId="7409BCA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D4D623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A4AEF3C" w14:textId="77777777" w:rsidTr="009D1122">
        <w:trPr>
          <w:trHeight w:val="242"/>
        </w:trPr>
        <w:tc>
          <w:tcPr>
            <w:tcW w:w="359" w:type="dxa"/>
            <w:tcBorders>
              <w:top w:val="nil"/>
              <w:left w:val="nil"/>
              <w:bottom w:val="nil"/>
              <w:right w:val="nil"/>
            </w:tcBorders>
            <w:shd w:val="clear" w:color="FFFFCC" w:fill="FFFFFF"/>
            <w:noWrap/>
            <w:vAlign w:val="bottom"/>
            <w:hideMark/>
          </w:tcPr>
          <w:p w14:paraId="77E206A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3525A83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00B3B39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08FD0DEF"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6F0C432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4478C60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685306F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543FF41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3483406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084700E4" w14:textId="77777777" w:rsidTr="004A05A8">
        <w:trPr>
          <w:trHeight w:val="300"/>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17C8AAA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22 </w:t>
            </w:r>
          </w:p>
        </w:tc>
      </w:tr>
      <w:tr w:rsidR="00ED26EE" w:rsidRPr="008D67A3" w14:paraId="60D165E8" w14:textId="77777777" w:rsidTr="009D1122">
        <w:trPr>
          <w:trHeight w:val="957"/>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6F9DDDB"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FF6AEC">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000000"/>
              <w:right w:val="single" w:sz="4" w:space="0" w:color="000000"/>
            </w:tcBorders>
            <w:shd w:val="clear" w:color="FFFFCC" w:fill="FFFFFF"/>
            <w:vAlign w:val="center"/>
            <w:hideMark/>
          </w:tcPr>
          <w:p w14:paraId="5AC0E8C8"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Nazwa</w:t>
            </w:r>
          </w:p>
        </w:tc>
        <w:tc>
          <w:tcPr>
            <w:tcW w:w="1275" w:type="dxa"/>
            <w:tcBorders>
              <w:top w:val="nil"/>
              <w:left w:val="nil"/>
              <w:bottom w:val="nil"/>
              <w:right w:val="single" w:sz="4" w:space="0" w:color="000000"/>
            </w:tcBorders>
            <w:shd w:val="clear" w:color="FFFFCC" w:fill="FFFFFF"/>
            <w:vAlign w:val="center"/>
            <w:hideMark/>
          </w:tcPr>
          <w:p w14:paraId="35AF32C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1D3BA1E9"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Ilość </w:t>
            </w:r>
            <w:proofErr w:type="spellStart"/>
            <w:r w:rsidRPr="00FF6AEC">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13BF222B"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Cena </w:t>
            </w:r>
            <w:proofErr w:type="spellStart"/>
            <w:r w:rsidRPr="00FF6AEC">
              <w:rPr>
                <w:rFonts w:eastAsia="Times New Roman" w:cstheme="minorHAnsi"/>
                <w:color w:val="000000"/>
                <w:kern w:val="0"/>
                <w:sz w:val="20"/>
                <w:szCs w:val="20"/>
                <w:lang w:eastAsia="pl-PL"/>
                <w14:ligatures w14:val="none"/>
              </w:rPr>
              <w:t>jedn.netto</w:t>
            </w:r>
            <w:proofErr w:type="spellEnd"/>
            <w:r w:rsidRPr="00FF6AEC">
              <w:rPr>
                <w:rFonts w:eastAsia="Times New Roman" w:cstheme="minorHAnsi"/>
                <w:color w:val="000000"/>
                <w:kern w:val="0"/>
                <w:sz w:val="20"/>
                <w:szCs w:val="20"/>
                <w:lang w:eastAsia="pl-PL"/>
                <w14:ligatures w14:val="none"/>
              </w:rPr>
              <w:t xml:space="preserve"> </w:t>
            </w:r>
            <w:proofErr w:type="spellStart"/>
            <w:r w:rsidRPr="00FF6AEC">
              <w:rPr>
                <w:rFonts w:eastAsia="Times New Roman" w:cstheme="minorHAnsi"/>
                <w:color w:val="000000"/>
                <w:kern w:val="0"/>
                <w:sz w:val="20"/>
                <w:szCs w:val="20"/>
                <w:lang w:eastAsia="pl-PL"/>
                <w14:ligatures w14:val="none"/>
              </w:rPr>
              <w:t>szt</w:t>
            </w:r>
            <w:proofErr w:type="spellEnd"/>
            <w:r w:rsidRPr="00FF6AE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68E79C7"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2E29CF0" w14:textId="5FD10034" w:rsidR="003439EE" w:rsidRPr="00FF6AEC" w:rsidRDefault="009D1122"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AAB6E45"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DB200B1" w14:textId="77777777" w:rsidR="003439EE" w:rsidRPr="00FF6AEC" w:rsidRDefault="003439EE" w:rsidP="003439EE">
            <w:pPr>
              <w:spacing w:after="0" w:line="240" w:lineRule="auto"/>
              <w:jc w:val="center"/>
              <w:rPr>
                <w:rFonts w:eastAsia="Times New Roman" w:cstheme="minorHAnsi"/>
                <w:kern w:val="0"/>
                <w:sz w:val="20"/>
                <w:szCs w:val="20"/>
                <w:lang w:eastAsia="pl-PL"/>
                <w14:ligatures w14:val="none"/>
              </w:rPr>
            </w:pPr>
            <w:r w:rsidRPr="00FF6AE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6C97AB13" w14:textId="77777777" w:rsidTr="004A05A8">
        <w:trPr>
          <w:trHeight w:val="160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5C3F6CC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nil"/>
              <w:right w:val="nil"/>
            </w:tcBorders>
            <w:shd w:val="clear" w:color="000000" w:fill="FFFFFF"/>
            <w:vAlign w:val="center"/>
            <w:hideMark/>
          </w:tcPr>
          <w:p w14:paraId="083D76B9" w14:textId="36561C9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Płynna dieta  peptydowa,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i </w:t>
            </w:r>
            <w:proofErr w:type="spellStart"/>
            <w:r w:rsidRPr="003439EE">
              <w:rPr>
                <w:rFonts w:eastAsia="Times New Roman" w:cstheme="minorHAnsi"/>
                <w:color w:val="000000"/>
                <w:kern w:val="0"/>
                <w:sz w:val="22"/>
                <w:szCs w:val="22"/>
                <w:lang w:eastAsia="pl-PL"/>
                <w14:ligatures w14:val="none"/>
              </w:rPr>
              <w:t>normobiałkowa</w:t>
            </w:r>
            <w:proofErr w:type="spellEnd"/>
            <w:r w:rsidRPr="003439EE">
              <w:rPr>
                <w:rFonts w:eastAsia="Times New Roman" w:cstheme="minorHAnsi"/>
                <w:color w:val="000000"/>
                <w:kern w:val="0"/>
                <w:sz w:val="22"/>
                <w:szCs w:val="22"/>
                <w:lang w:eastAsia="pl-PL"/>
                <w14:ligatures w14:val="none"/>
              </w:rPr>
              <w:t>, kompletna pod</w:t>
            </w:r>
            <w:r w:rsidR="009D1122">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względem odżywczym, o smaku</w:t>
            </w:r>
            <w:r w:rsidR="009D1122">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neutralnym, bogata w kwasy tłuszczowe MCT- 70%. Do podawania doustnie lub przez zgłębnik. Wartość energetyczna 100 kcal/100 ml (421 </w:t>
            </w:r>
            <w:proofErr w:type="spellStart"/>
            <w:r w:rsidRPr="003439EE">
              <w:rPr>
                <w:rFonts w:eastAsia="Times New Roman" w:cstheme="minorHAnsi"/>
                <w:color w:val="000000"/>
                <w:kern w:val="0"/>
                <w:sz w:val="22"/>
                <w:szCs w:val="22"/>
                <w:lang w:eastAsia="pl-PL"/>
                <w14:ligatures w14:val="none"/>
              </w:rPr>
              <w:t>kJ</w:t>
            </w:r>
            <w:proofErr w:type="spellEnd"/>
            <w:r w:rsidRPr="003439EE">
              <w:rPr>
                <w:rFonts w:eastAsia="Times New Roman" w:cstheme="minorHAnsi"/>
                <w:color w:val="000000"/>
                <w:kern w:val="0"/>
                <w:sz w:val="22"/>
                <w:szCs w:val="22"/>
                <w:lang w:eastAsia="pl-PL"/>
                <w14:ligatures w14:val="none"/>
              </w:rPr>
              <w:t xml:space="preserve">/100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220-250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/l.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005BE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500ml</w:t>
            </w:r>
          </w:p>
        </w:tc>
        <w:tc>
          <w:tcPr>
            <w:tcW w:w="851" w:type="dxa"/>
            <w:tcBorders>
              <w:top w:val="nil"/>
              <w:left w:val="nil"/>
              <w:bottom w:val="single" w:sz="4" w:space="0" w:color="000000"/>
              <w:right w:val="single" w:sz="4" w:space="0" w:color="000000"/>
            </w:tcBorders>
            <w:shd w:val="clear" w:color="FFFFCC" w:fill="FFFFFF"/>
            <w:vAlign w:val="center"/>
            <w:hideMark/>
          </w:tcPr>
          <w:p w14:paraId="5DD30F8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720</w:t>
            </w:r>
          </w:p>
        </w:tc>
        <w:tc>
          <w:tcPr>
            <w:tcW w:w="1276" w:type="dxa"/>
            <w:tcBorders>
              <w:top w:val="nil"/>
              <w:left w:val="nil"/>
              <w:bottom w:val="single" w:sz="4" w:space="0" w:color="000000"/>
              <w:right w:val="single" w:sz="4" w:space="0" w:color="000000"/>
            </w:tcBorders>
            <w:shd w:val="clear" w:color="FFFFCC" w:fill="FFFFFF"/>
            <w:vAlign w:val="center"/>
          </w:tcPr>
          <w:p w14:paraId="05068622" w14:textId="5F1C615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65477A7" w14:textId="5C3101B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17F2F70" w14:textId="0A3CDE8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74BB980" w14:textId="1AB76F7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F1826DC" w14:textId="77777777" w:rsidR="003439EE" w:rsidRPr="003439EE" w:rsidRDefault="003439EE" w:rsidP="003439EE">
            <w:pPr>
              <w:spacing w:after="0" w:line="240" w:lineRule="auto"/>
              <w:jc w:val="center"/>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A45ADD" w:rsidRPr="003439EE" w14:paraId="7C9D40FA" w14:textId="77777777" w:rsidTr="009D1122">
        <w:trPr>
          <w:trHeight w:val="7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118AD9F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6D9698C" w14:textId="1E001A4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DB2E0E6" w14:textId="0CE3E62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26AA482" w14:textId="616222F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035D79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87473B3" w14:textId="2849485F" w:rsidR="00FF6AEC" w:rsidRDefault="00FF6AEC" w:rsidP="003439EE">
      <w:pPr>
        <w:spacing w:after="0" w:line="240" w:lineRule="auto"/>
        <w:rPr>
          <w:rFonts w:eastAsia="Times New Roman" w:cstheme="minorHAnsi"/>
          <w:color w:val="000000"/>
          <w:kern w:val="0"/>
          <w:sz w:val="22"/>
          <w:szCs w:val="22"/>
          <w:lang w:eastAsia="pl-PL"/>
          <w14:ligatures w14:val="none"/>
        </w:rPr>
        <w:sectPr w:rsidR="00FF6AEC" w:rsidSect="00641189">
          <w:pgSz w:w="16838" w:h="11906" w:orient="landscape"/>
          <w:pgMar w:top="1417" w:right="1417" w:bottom="1417" w:left="1417" w:header="708" w:footer="708" w:gutter="0"/>
          <w:cols w:space="708"/>
          <w:docGrid w:linePitch="360"/>
        </w:sectPr>
      </w:pPr>
    </w:p>
    <w:p w14:paraId="125D9430" w14:textId="77777777" w:rsidR="00FF6AEC" w:rsidRDefault="00FF6AEC" w:rsidP="003439EE">
      <w:pPr>
        <w:spacing w:after="0" w:line="240" w:lineRule="auto"/>
        <w:rPr>
          <w:rFonts w:eastAsia="Times New Roman" w:cstheme="minorHAnsi"/>
          <w:color w:val="000000"/>
          <w:kern w:val="0"/>
          <w:sz w:val="22"/>
          <w:szCs w:val="22"/>
          <w:lang w:eastAsia="pl-PL"/>
          <w14:ligatures w14:val="none"/>
        </w:rPr>
        <w:sectPr w:rsidR="00FF6AEC"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881"/>
        <w:gridCol w:w="1134"/>
        <w:gridCol w:w="992"/>
        <w:gridCol w:w="993"/>
        <w:gridCol w:w="992"/>
        <w:gridCol w:w="992"/>
        <w:gridCol w:w="1276"/>
        <w:gridCol w:w="2375"/>
      </w:tblGrid>
      <w:tr w:rsidR="009D1122" w:rsidRPr="008D67A3" w14:paraId="472972E2" w14:textId="77777777" w:rsidTr="00FF6AEC">
        <w:trPr>
          <w:trHeight w:val="80"/>
        </w:trPr>
        <w:tc>
          <w:tcPr>
            <w:tcW w:w="13994" w:type="dxa"/>
            <w:gridSpan w:val="9"/>
            <w:tcBorders>
              <w:top w:val="nil"/>
              <w:left w:val="nil"/>
              <w:bottom w:val="nil"/>
            </w:tcBorders>
            <w:shd w:val="clear" w:color="FFFFCC" w:fill="FFFFFF"/>
            <w:noWrap/>
            <w:vAlign w:val="bottom"/>
            <w:hideMark/>
          </w:tcPr>
          <w:p w14:paraId="0A570362" w14:textId="0E432543" w:rsidR="009D1122" w:rsidRPr="003439EE" w:rsidRDefault="009D1122"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730A7512" w14:textId="77777777" w:rsidTr="004A05A8">
        <w:trPr>
          <w:trHeight w:val="300"/>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14:paraId="1C292F5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23 </w:t>
            </w:r>
          </w:p>
        </w:tc>
      </w:tr>
      <w:tr w:rsidR="00ED26EE" w:rsidRPr="008D67A3" w14:paraId="54A740C9" w14:textId="77777777" w:rsidTr="009456AA">
        <w:trPr>
          <w:trHeight w:val="83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733A2A8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FF6AEC">
              <w:rPr>
                <w:rFonts w:eastAsia="Times New Roman" w:cstheme="minorHAnsi"/>
                <w:color w:val="000000"/>
                <w:kern w:val="0"/>
                <w:sz w:val="20"/>
                <w:szCs w:val="20"/>
                <w:lang w:eastAsia="pl-PL"/>
                <w14:ligatures w14:val="none"/>
              </w:rPr>
              <w:t>Lp</w:t>
            </w:r>
            <w:proofErr w:type="spellEnd"/>
          </w:p>
        </w:tc>
        <w:tc>
          <w:tcPr>
            <w:tcW w:w="4881" w:type="dxa"/>
            <w:tcBorders>
              <w:top w:val="nil"/>
              <w:left w:val="nil"/>
              <w:bottom w:val="single" w:sz="4" w:space="0" w:color="000000"/>
              <w:right w:val="single" w:sz="4" w:space="0" w:color="000000"/>
            </w:tcBorders>
            <w:shd w:val="clear" w:color="FFFFCC" w:fill="FFFFFF"/>
            <w:vAlign w:val="center"/>
            <w:hideMark/>
          </w:tcPr>
          <w:p w14:paraId="197E419B"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Nazwa</w:t>
            </w:r>
          </w:p>
        </w:tc>
        <w:tc>
          <w:tcPr>
            <w:tcW w:w="1134" w:type="dxa"/>
            <w:tcBorders>
              <w:top w:val="nil"/>
              <w:left w:val="nil"/>
              <w:bottom w:val="nil"/>
              <w:right w:val="single" w:sz="4" w:space="0" w:color="000000"/>
            </w:tcBorders>
            <w:shd w:val="clear" w:color="FFFFCC" w:fill="FFFFFF"/>
            <w:vAlign w:val="center"/>
            <w:hideMark/>
          </w:tcPr>
          <w:p w14:paraId="1BA79294"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Postać </w:t>
            </w:r>
          </w:p>
        </w:tc>
        <w:tc>
          <w:tcPr>
            <w:tcW w:w="992" w:type="dxa"/>
            <w:tcBorders>
              <w:top w:val="nil"/>
              <w:left w:val="nil"/>
              <w:bottom w:val="single" w:sz="4" w:space="0" w:color="auto"/>
              <w:right w:val="single" w:sz="4" w:space="0" w:color="auto"/>
            </w:tcBorders>
            <w:shd w:val="clear" w:color="000000" w:fill="FFFFFF"/>
            <w:vAlign w:val="center"/>
            <w:hideMark/>
          </w:tcPr>
          <w:p w14:paraId="06AF053F"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Ilość </w:t>
            </w:r>
            <w:proofErr w:type="spellStart"/>
            <w:r w:rsidRPr="00FF6AEC">
              <w:rPr>
                <w:rFonts w:eastAsia="Times New Roman" w:cstheme="minorHAnsi"/>
                <w:color w:val="000000"/>
                <w:kern w:val="0"/>
                <w:sz w:val="20"/>
                <w:szCs w:val="20"/>
                <w:lang w:eastAsia="pl-PL"/>
                <w14:ligatures w14:val="none"/>
              </w:rPr>
              <w:t>szt</w:t>
            </w:r>
            <w:proofErr w:type="spellEnd"/>
          </w:p>
        </w:tc>
        <w:tc>
          <w:tcPr>
            <w:tcW w:w="993" w:type="dxa"/>
            <w:tcBorders>
              <w:top w:val="nil"/>
              <w:left w:val="nil"/>
              <w:bottom w:val="single" w:sz="4" w:space="0" w:color="000000"/>
              <w:right w:val="single" w:sz="4" w:space="0" w:color="000000"/>
            </w:tcBorders>
            <w:shd w:val="clear" w:color="FFFFCC" w:fill="FFFFFF"/>
            <w:vAlign w:val="center"/>
            <w:hideMark/>
          </w:tcPr>
          <w:p w14:paraId="0368EE53"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Cena </w:t>
            </w:r>
            <w:proofErr w:type="spellStart"/>
            <w:r w:rsidRPr="00FF6AEC">
              <w:rPr>
                <w:rFonts w:eastAsia="Times New Roman" w:cstheme="minorHAnsi"/>
                <w:color w:val="000000"/>
                <w:kern w:val="0"/>
                <w:sz w:val="20"/>
                <w:szCs w:val="20"/>
                <w:lang w:eastAsia="pl-PL"/>
                <w14:ligatures w14:val="none"/>
              </w:rPr>
              <w:t>jedn.netto</w:t>
            </w:r>
            <w:proofErr w:type="spellEnd"/>
            <w:r w:rsidRPr="00FF6AEC">
              <w:rPr>
                <w:rFonts w:eastAsia="Times New Roman" w:cstheme="minorHAnsi"/>
                <w:color w:val="000000"/>
                <w:kern w:val="0"/>
                <w:sz w:val="20"/>
                <w:szCs w:val="20"/>
                <w:lang w:eastAsia="pl-PL"/>
                <w14:ligatures w14:val="none"/>
              </w:rPr>
              <w:t xml:space="preserve"> </w:t>
            </w:r>
            <w:proofErr w:type="spellStart"/>
            <w:r w:rsidRPr="00FF6AEC">
              <w:rPr>
                <w:rFonts w:eastAsia="Times New Roman" w:cstheme="minorHAnsi"/>
                <w:color w:val="000000"/>
                <w:kern w:val="0"/>
                <w:sz w:val="20"/>
                <w:szCs w:val="20"/>
                <w:lang w:eastAsia="pl-PL"/>
                <w14:ligatures w14:val="none"/>
              </w:rPr>
              <w:t>szt</w:t>
            </w:r>
            <w:proofErr w:type="spellEnd"/>
            <w:r w:rsidRPr="00FF6AE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B8B8E9C"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3EAFA2B" w14:textId="42AA61A4" w:rsidR="003439EE" w:rsidRPr="00FF6AEC" w:rsidRDefault="009D1122"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488C3B6E"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46D0D5CF" w14:textId="77777777" w:rsidR="003439EE" w:rsidRPr="00FF6AEC" w:rsidRDefault="003439EE" w:rsidP="003439EE">
            <w:pPr>
              <w:spacing w:after="0" w:line="240" w:lineRule="auto"/>
              <w:jc w:val="center"/>
              <w:rPr>
                <w:rFonts w:eastAsia="Times New Roman" w:cstheme="minorHAnsi"/>
                <w:kern w:val="0"/>
                <w:sz w:val="20"/>
                <w:szCs w:val="20"/>
                <w:lang w:eastAsia="pl-PL"/>
                <w14:ligatures w14:val="none"/>
              </w:rPr>
            </w:pPr>
            <w:r w:rsidRPr="00FF6AE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E4996F2" w14:textId="77777777" w:rsidTr="009456AA">
        <w:trPr>
          <w:trHeight w:val="139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F6D500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881" w:type="dxa"/>
            <w:vMerge w:val="restart"/>
            <w:tcBorders>
              <w:top w:val="nil"/>
              <w:left w:val="single" w:sz="4" w:space="0" w:color="000000"/>
              <w:bottom w:val="single" w:sz="4" w:space="0" w:color="000000"/>
              <w:right w:val="single" w:sz="4" w:space="0" w:color="auto"/>
            </w:tcBorders>
            <w:shd w:val="clear" w:color="000000" w:fill="FFFFFF"/>
            <w:vAlign w:val="center"/>
            <w:hideMark/>
          </w:tcPr>
          <w:p w14:paraId="0FA359A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Kompletna dieta do żywienia dojelitowego, oligopeptydowa, zawierająca hydrolizat serwatki, 18% energii białkowej, ponad 50% tłuszczy MCT i ω-3 kwasy tłuszczowe, 25% energii tłuszczowej,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(nie więcej niż 101 kcal/100ml), bezresztkowa, 57% energii węglowodanowej, niskosodowa (Na 80mg/100ml),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do 300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 xml:space="preserve">/l, klinicznie wolna od laktozy, w worku zabezpieczonym </w:t>
            </w:r>
            <w:proofErr w:type="spellStart"/>
            <w:r w:rsidRPr="003439EE">
              <w:rPr>
                <w:rFonts w:eastAsia="Times New Roman" w:cstheme="minorHAnsi"/>
                <w:color w:val="000000"/>
                <w:kern w:val="0"/>
                <w:sz w:val="22"/>
                <w:szCs w:val="22"/>
                <w:lang w:eastAsia="pl-PL"/>
                <w14:ligatures w14:val="none"/>
              </w:rPr>
              <w:t>samozasklepiającą</w:t>
            </w:r>
            <w:proofErr w:type="spellEnd"/>
            <w:r w:rsidRPr="003439EE">
              <w:rPr>
                <w:rFonts w:eastAsia="Times New Roman" w:cstheme="minorHAnsi"/>
                <w:color w:val="000000"/>
                <w:kern w:val="0"/>
                <w:sz w:val="22"/>
                <w:szCs w:val="22"/>
                <w:lang w:eastAsia="pl-PL"/>
                <w14:ligatures w14:val="none"/>
              </w:rPr>
              <w:t xml:space="preserve"> się membraną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8B26DD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500ml</w:t>
            </w:r>
          </w:p>
        </w:tc>
        <w:tc>
          <w:tcPr>
            <w:tcW w:w="992" w:type="dxa"/>
            <w:tcBorders>
              <w:top w:val="nil"/>
              <w:left w:val="nil"/>
              <w:bottom w:val="single" w:sz="4" w:space="0" w:color="000000"/>
              <w:right w:val="single" w:sz="4" w:space="0" w:color="000000"/>
            </w:tcBorders>
            <w:shd w:val="clear" w:color="FFFFCC" w:fill="FFFFFF"/>
            <w:vAlign w:val="center"/>
            <w:hideMark/>
          </w:tcPr>
          <w:p w14:paraId="402C068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993" w:type="dxa"/>
            <w:tcBorders>
              <w:top w:val="nil"/>
              <w:left w:val="nil"/>
              <w:bottom w:val="single" w:sz="4" w:space="0" w:color="000000"/>
              <w:right w:val="single" w:sz="4" w:space="0" w:color="000000"/>
            </w:tcBorders>
            <w:shd w:val="clear" w:color="FFFFCC" w:fill="FFFFFF"/>
            <w:vAlign w:val="center"/>
          </w:tcPr>
          <w:p w14:paraId="74043353" w14:textId="0B21D9C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031EAC4" w14:textId="1EED27F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6084587" w14:textId="4B0BCE1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36605490" w14:textId="25C3291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898F05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A05A8" w:rsidRPr="008D67A3" w14:paraId="63657FBD" w14:textId="77777777" w:rsidTr="009456AA">
        <w:trPr>
          <w:trHeight w:val="1179"/>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8308B1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881" w:type="dxa"/>
            <w:vMerge/>
            <w:tcBorders>
              <w:top w:val="nil"/>
              <w:left w:val="single" w:sz="4" w:space="0" w:color="000000"/>
              <w:bottom w:val="single" w:sz="4" w:space="0" w:color="000000"/>
              <w:right w:val="single" w:sz="4" w:space="0" w:color="auto"/>
            </w:tcBorders>
            <w:vAlign w:val="center"/>
            <w:hideMark/>
          </w:tcPr>
          <w:p w14:paraId="3955E97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auto"/>
              <w:right w:val="single" w:sz="4" w:space="0" w:color="auto"/>
            </w:tcBorders>
            <w:shd w:val="clear" w:color="000000" w:fill="FFFFFF"/>
            <w:vAlign w:val="center"/>
            <w:hideMark/>
          </w:tcPr>
          <w:p w14:paraId="2FEB80A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1000ml</w:t>
            </w:r>
          </w:p>
        </w:tc>
        <w:tc>
          <w:tcPr>
            <w:tcW w:w="992" w:type="dxa"/>
            <w:tcBorders>
              <w:top w:val="nil"/>
              <w:left w:val="nil"/>
              <w:bottom w:val="single" w:sz="4" w:space="0" w:color="000000"/>
              <w:right w:val="nil"/>
            </w:tcBorders>
            <w:shd w:val="clear" w:color="FFFFCC" w:fill="FFFFFF"/>
            <w:vAlign w:val="center"/>
            <w:hideMark/>
          </w:tcPr>
          <w:p w14:paraId="78B481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w:t>
            </w:r>
          </w:p>
        </w:tc>
        <w:tc>
          <w:tcPr>
            <w:tcW w:w="993" w:type="dxa"/>
            <w:tcBorders>
              <w:top w:val="nil"/>
              <w:left w:val="single" w:sz="4" w:space="0" w:color="000000"/>
              <w:bottom w:val="single" w:sz="4" w:space="0" w:color="000000"/>
              <w:right w:val="nil"/>
            </w:tcBorders>
            <w:shd w:val="clear" w:color="FFFFCC" w:fill="FFFFFF"/>
            <w:vAlign w:val="center"/>
          </w:tcPr>
          <w:p w14:paraId="3FD35A59" w14:textId="58AD7B4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single" w:sz="4" w:space="0" w:color="000000"/>
              <w:bottom w:val="single" w:sz="4" w:space="0" w:color="000000"/>
              <w:right w:val="single" w:sz="4" w:space="0" w:color="000000"/>
            </w:tcBorders>
            <w:shd w:val="clear" w:color="FFFFCC" w:fill="FFFFFF"/>
            <w:vAlign w:val="center"/>
          </w:tcPr>
          <w:p w14:paraId="2A3DDD87" w14:textId="673433A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2684BAD" w14:textId="1B4CAA7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162BF834" w14:textId="6750A16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FDD99E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D654481" w14:textId="77777777" w:rsidTr="009456AA">
        <w:trPr>
          <w:trHeight w:val="300"/>
        </w:trPr>
        <w:tc>
          <w:tcPr>
            <w:tcW w:w="8359"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7E2738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57754F7" w14:textId="735DAE8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noWrap/>
            <w:vAlign w:val="bottom"/>
          </w:tcPr>
          <w:p w14:paraId="5E036DC8" w14:textId="0921DE6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44977AA1" w14:textId="7CEC1D0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02485EB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4EAE7E28" w14:textId="77777777" w:rsidTr="009456AA">
        <w:trPr>
          <w:trHeight w:val="128"/>
        </w:trPr>
        <w:tc>
          <w:tcPr>
            <w:tcW w:w="359" w:type="dxa"/>
            <w:tcBorders>
              <w:top w:val="nil"/>
              <w:left w:val="nil"/>
              <w:bottom w:val="nil"/>
              <w:right w:val="nil"/>
            </w:tcBorders>
            <w:shd w:val="clear" w:color="FFFFCC" w:fill="FFFFFF"/>
            <w:noWrap/>
            <w:vAlign w:val="bottom"/>
            <w:hideMark/>
          </w:tcPr>
          <w:p w14:paraId="2101D60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881" w:type="dxa"/>
            <w:tcBorders>
              <w:top w:val="nil"/>
              <w:left w:val="nil"/>
              <w:bottom w:val="nil"/>
              <w:right w:val="nil"/>
            </w:tcBorders>
            <w:shd w:val="clear" w:color="FFFFCC" w:fill="FFFFFF"/>
            <w:noWrap/>
            <w:vAlign w:val="bottom"/>
            <w:hideMark/>
          </w:tcPr>
          <w:p w14:paraId="5E7D31E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134" w:type="dxa"/>
            <w:tcBorders>
              <w:top w:val="nil"/>
              <w:left w:val="nil"/>
              <w:bottom w:val="nil"/>
              <w:right w:val="nil"/>
            </w:tcBorders>
            <w:shd w:val="clear" w:color="FFFFCC" w:fill="FFFFFF"/>
            <w:noWrap/>
            <w:vAlign w:val="bottom"/>
            <w:hideMark/>
          </w:tcPr>
          <w:p w14:paraId="03F100F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4FBF534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3" w:type="dxa"/>
            <w:tcBorders>
              <w:top w:val="nil"/>
              <w:left w:val="nil"/>
              <w:bottom w:val="nil"/>
              <w:right w:val="nil"/>
            </w:tcBorders>
            <w:shd w:val="clear" w:color="FFFFCC" w:fill="FFFFFF"/>
            <w:noWrap/>
            <w:vAlign w:val="bottom"/>
            <w:hideMark/>
          </w:tcPr>
          <w:p w14:paraId="79EAD08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404F20B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36A7CE0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vAlign w:val="center"/>
            <w:hideMark/>
          </w:tcPr>
          <w:p w14:paraId="5E96999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2375" w:type="dxa"/>
            <w:tcBorders>
              <w:top w:val="nil"/>
              <w:left w:val="nil"/>
              <w:bottom w:val="nil"/>
              <w:right w:val="nil"/>
            </w:tcBorders>
            <w:shd w:val="clear" w:color="000000" w:fill="FFFFFF"/>
            <w:vAlign w:val="center"/>
            <w:hideMark/>
          </w:tcPr>
          <w:p w14:paraId="528EE33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57DF81A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72A969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24  </w:t>
            </w:r>
          </w:p>
        </w:tc>
      </w:tr>
      <w:tr w:rsidR="00ED26EE" w:rsidRPr="008D67A3" w14:paraId="1D2AA275" w14:textId="77777777" w:rsidTr="009456AA">
        <w:trPr>
          <w:trHeight w:val="819"/>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47D03D6"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FF6AEC">
              <w:rPr>
                <w:rFonts w:eastAsia="Times New Roman" w:cstheme="minorHAnsi"/>
                <w:color w:val="000000"/>
                <w:kern w:val="0"/>
                <w:sz w:val="20"/>
                <w:szCs w:val="20"/>
                <w:lang w:eastAsia="pl-PL"/>
                <w14:ligatures w14:val="none"/>
              </w:rPr>
              <w:t>Lp</w:t>
            </w:r>
            <w:proofErr w:type="spellEnd"/>
          </w:p>
        </w:tc>
        <w:tc>
          <w:tcPr>
            <w:tcW w:w="4881" w:type="dxa"/>
            <w:tcBorders>
              <w:top w:val="nil"/>
              <w:left w:val="nil"/>
              <w:bottom w:val="nil"/>
              <w:right w:val="nil"/>
            </w:tcBorders>
            <w:shd w:val="clear" w:color="FFFFCC" w:fill="FFFFFF"/>
            <w:vAlign w:val="center"/>
            <w:hideMark/>
          </w:tcPr>
          <w:p w14:paraId="3B08F65E"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Nazwa</w:t>
            </w:r>
          </w:p>
        </w:tc>
        <w:tc>
          <w:tcPr>
            <w:tcW w:w="1134" w:type="dxa"/>
            <w:tcBorders>
              <w:top w:val="nil"/>
              <w:left w:val="single" w:sz="4" w:space="0" w:color="000000"/>
              <w:bottom w:val="nil"/>
              <w:right w:val="single" w:sz="4" w:space="0" w:color="000000"/>
            </w:tcBorders>
            <w:shd w:val="clear" w:color="FFFFCC" w:fill="FFFFFF"/>
            <w:vAlign w:val="center"/>
            <w:hideMark/>
          </w:tcPr>
          <w:p w14:paraId="61E054E1"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Postać </w:t>
            </w:r>
          </w:p>
        </w:tc>
        <w:tc>
          <w:tcPr>
            <w:tcW w:w="992" w:type="dxa"/>
            <w:tcBorders>
              <w:top w:val="nil"/>
              <w:left w:val="nil"/>
              <w:bottom w:val="single" w:sz="4" w:space="0" w:color="auto"/>
              <w:right w:val="single" w:sz="4" w:space="0" w:color="auto"/>
            </w:tcBorders>
            <w:shd w:val="clear" w:color="000000" w:fill="FFFFFF"/>
            <w:vAlign w:val="center"/>
            <w:hideMark/>
          </w:tcPr>
          <w:p w14:paraId="762528AE"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Ilość </w:t>
            </w:r>
            <w:proofErr w:type="spellStart"/>
            <w:r w:rsidRPr="00FF6AEC">
              <w:rPr>
                <w:rFonts w:eastAsia="Times New Roman" w:cstheme="minorHAnsi"/>
                <w:color w:val="000000"/>
                <w:kern w:val="0"/>
                <w:sz w:val="20"/>
                <w:szCs w:val="20"/>
                <w:lang w:eastAsia="pl-PL"/>
                <w14:ligatures w14:val="none"/>
              </w:rPr>
              <w:t>szt</w:t>
            </w:r>
            <w:proofErr w:type="spellEnd"/>
          </w:p>
        </w:tc>
        <w:tc>
          <w:tcPr>
            <w:tcW w:w="993" w:type="dxa"/>
            <w:tcBorders>
              <w:top w:val="nil"/>
              <w:left w:val="nil"/>
              <w:bottom w:val="nil"/>
              <w:right w:val="single" w:sz="4" w:space="0" w:color="000000"/>
            </w:tcBorders>
            <w:shd w:val="clear" w:color="FFFFCC" w:fill="FFFFFF"/>
            <w:vAlign w:val="center"/>
            <w:hideMark/>
          </w:tcPr>
          <w:p w14:paraId="0A969F77"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Cena </w:t>
            </w:r>
            <w:proofErr w:type="spellStart"/>
            <w:r w:rsidRPr="00FF6AEC">
              <w:rPr>
                <w:rFonts w:eastAsia="Times New Roman" w:cstheme="minorHAnsi"/>
                <w:color w:val="000000"/>
                <w:kern w:val="0"/>
                <w:sz w:val="20"/>
                <w:szCs w:val="20"/>
                <w:lang w:eastAsia="pl-PL"/>
                <w14:ligatures w14:val="none"/>
              </w:rPr>
              <w:t>jedn.netto</w:t>
            </w:r>
            <w:proofErr w:type="spellEnd"/>
            <w:r w:rsidRPr="00FF6AEC">
              <w:rPr>
                <w:rFonts w:eastAsia="Times New Roman" w:cstheme="minorHAnsi"/>
                <w:color w:val="000000"/>
                <w:kern w:val="0"/>
                <w:sz w:val="20"/>
                <w:szCs w:val="20"/>
                <w:lang w:eastAsia="pl-PL"/>
                <w14:ligatures w14:val="none"/>
              </w:rPr>
              <w:t xml:space="preserve"> </w:t>
            </w:r>
            <w:proofErr w:type="spellStart"/>
            <w:r w:rsidRPr="00FF6AEC">
              <w:rPr>
                <w:rFonts w:eastAsia="Times New Roman" w:cstheme="minorHAnsi"/>
                <w:color w:val="000000"/>
                <w:kern w:val="0"/>
                <w:sz w:val="20"/>
                <w:szCs w:val="20"/>
                <w:lang w:eastAsia="pl-PL"/>
                <w14:ligatures w14:val="none"/>
              </w:rPr>
              <w:t>szt</w:t>
            </w:r>
            <w:proofErr w:type="spellEnd"/>
            <w:r w:rsidRPr="00FF6AE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F703C45"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FC50B12" w14:textId="560321F0" w:rsidR="003439EE" w:rsidRPr="00FF6AEC" w:rsidRDefault="009D1122"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65466982" w14:textId="77777777" w:rsidR="003439EE" w:rsidRPr="00FF6AEC" w:rsidRDefault="003439EE" w:rsidP="003439EE">
            <w:pPr>
              <w:spacing w:after="0" w:line="240" w:lineRule="auto"/>
              <w:jc w:val="center"/>
              <w:rPr>
                <w:rFonts w:eastAsia="Times New Roman" w:cstheme="minorHAnsi"/>
                <w:color w:val="000000"/>
                <w:kern w:val="0"/>
                <w:sz w:val="20"/>
                <w:szCs w:val="20"/>
                <w:lang w:eastAsia="pl-PL"/>
                <w14:ligatures w14:val="none"/>
              </w:rPr>
            </w:pPr>
            <w:r w:rsidRPr="00FF6AE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594A945D" w14:textId="77777777" w:rsidR="003439EE" w:rsidRPr="00FF6AEC" w:rsidRDefault="003439EE" w:rsidP="003439EE">
            <w:pPr>
              <w:spacing w:after="0" w:line="240" w:lineRule="auto"/>
              <w:jc w:val="center"/>
              <w:rPr>
                <w:rFonts w:eastAsia="Times New Roman" w:cstheme="minorHAnsi"/>
                <w:kern w:val="0"/>
                <w:sz w:val="20"/>
                <w:szCs w:val="20"/>
                <w:lang w:eastAsia="pl-PL"/>
                <w14:ligatures w14:val="none"/>
              </w:rPr>
            </w:pPr>
            <w:r w:rsidRPr="00FF6AE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8AF2C14" w14:textId="77777777" w:rsidTr="009456AA">
        <w:trPr>
          <w:trHeight w:val="567"/>
        </w:trPr>
        <w:tc>
          <w:tcPr>
            <w:tcW w:w="359" w:type="dxa"/>
            <w:tcBorders>
              <w:top w:val="nil"/>
              <w:left w:val="single" w:sz="4" w:space="0" w:color="000000"/>
              <w:bottom w:val="single" w:sz="4" w:space="0" w:color="000000"/>
              <w:right w:val="nil"/>
            </w:tcBorders>
            <w:shd w:val="clear" w:color="FFFFCC" w:fill="FFFFFF"/>
            <w:vAlign w:val="center"/>
            <w:hideMark/>
          </w:tcPr>
          <w:p w14:paraId="07A720D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8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3DD1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Kompletna dieta do żywienia dojelitowego, zawierająca 1,2 kcal/ml,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6g/100ml, zawierająca białko kazeinowe, ω-3 kwasy tłuszczowe, z wysoką zawartością błonnika pokarmowego co najmniej 2g/100ml,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345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 xml:space="preserve">/l, zawartość witaminy D nie niższa niż 2 µg/100 ml, w worku zabezpieczonym </w:t>
            </w:r>
            <w:proofErr w:type="spellStart"/>
            <w:r w:rsidRPr="003439EE">
              <w:rPr>
                <w:rFonts w:eastAsia="Times New Roman" w:cstheme="minorHAnsi"/>
                <w:color w:val="000000"/>
                <w:kern w:val="0"/>
                <w:sz w:val="22"/>
                <w:szCs w:val="22"/>
                <w:lang w:eastAsia="pl-PL"/>
                <w14:ligatures w14:val="none"/>
              </w:rPr>
              <w:t>samozasklepiającą</w:t>
            </w:r>
            <w:proofErr w:type="spellEnd"/>
            <w:r w:rsidRPr="003439EE">
              <w:rPr>
                <w:rFonts w:eastAsia="Times New Roman" w:cstheme="minorHAnsi"/>
                <w:color w:val="000000"/>
                <w:kern w:val="0"/>
                <w:sz w:val="22"/>
                <w:szCs w:val="22"/>
                <w:lang w:eastAsia="pl-PL"/>
                <w14:ligatures w14:val="none"/>
              </w:rPr>
              <w:t xml:space="preserve"> się membraną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666181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worek 1500ml</w:t>
            </w:r>
          </w:p>
        </w:tc>
        <w:tc>
          <w:tcPr>
            <w:tcW w:w="992" w:type="dxa"/>
            <w:tcBorders>
              <w:top w:val="nil"/>
              <w:left w:val="nil"/>
              <w:bottom w:val="single" w:sz="4" w:space="0" w:color="auto"/>
              <w:right w:val="single" w:sz="4" w:space="0" w:color="auto"/>
            </w:tcBorders>
            <w:shd w:val="clear" w:color="000000" w:fill="FFFFFF"/>
            <w:vAlign w:val="center"/>
            <w:hideMark/>
          </w:tcPr>
          <w:p w14:paraId="45B72EE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8F3A33" w14:textId="2BBA3A1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4B867AE" w14:textId="620D1A6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16E5E0B" w14:textId="43F3263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421AB20C" w14:textId="3FC3572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tcPr>
          <w:p w14:paraId="152D5F56" w14:textId="6EF81ED2" w:rsidR="003439EE" w:rsidRPr="003439EE" w:rsidRDefault="003439EE" w:rsidP="003439EE">
            <w:pPr>
              <w:spacing w:after="0" w:line="240" w:lineRule="auto"/>
              <w:rPr>
                <w:rFonts w:eastAsia="Times New Roman" w:cstheme="minorHAnsi"/>
                <w:color w:val="000000"/>
                <w:kern w:val="0"/>
                <w:sz w:val="22"/>
                <w:szCs w:val="22"/>
                <w:lang w:val="en-US" w:eastAsia="pl-PL"/>
                <w14:ligatures w14:val="none"/>
              </w:rPr>
            </w:pPr>
          </w:p>
        </w:tc>
      </w:tr>
      <w:tr w:rsidR="00A45ADD" w:rsidRPr="003439EE" w14:paraId="1145F10F" w14:textId="77777777" w:rsidTr="009456AA">
        <w:trPr>
          <w:trHeight w:val="70"/>
        </w:trPr>
        <w:tc>
          <w:tcPr>
            <w:tcW w:w="8359"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33AB9D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EF7ED8E" w14:textId="02D38D5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8613DDF" w14:textId="457A60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558F7352" w14:textId="2AC0E76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7B47EC6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5736146" w14:textId="77777777" w:rsidR="00D85714" w:rsidRDefault="00D85714" w:rsidP="003439EE">
      <w:pPr>
        <w:spacing w:after="0" w:line="240" w:lineRule="auto"/>
        <w:rPr>
          <w:rFonts w:eastAsia="Times New Roman" w:cstheme="minorHAnsi"/>
          <w:color w:val="000000"/>
          <w:kern w:val="0"/>
          <w:sz w:val="22"/>
          <w:szCs w:val="22"/>
          <w:lang w:eastAsia="pl-PL"/>
          <w14:ligatures w14:val="none"/>
        </w:rPr>
        <w:sectPr w:rsidR="00D85714" w:rsidSect="00FF6AEC">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881"/>
        <w:gridCol w:w="1134"/>
        <w:gridCol w:w="992"/>
        <w:gridCol w:w="993"/>
        <w:gridCol w:w="992"/>
        <w:gridCol w:w="992"/>
        <w:gridCol w:w="1276"/>
        <w:gridCol w:w="2375"/>
      </w:tblGrid>
      <w:tr w:rsidR="00ED26EE" w:rsidRPr="008D67A3" w14:paraId="7901BF7F" w14:textId="77777777" w:rsidTr="009456AA">
        <w:trPr>
          <w:trHeight w:val="330"/>
        </w:trPr>
        <w:tc>
          <w:tcPr>
            <w:tcW w:w="359" w:type="dxa"/>
            <w:tcBorders>
              <w:top w:val="nil"/>
              <w:left w:val="nil"/>
              <w:bottom w:val="nil"/>
              <w:right w:val="nil"/>
            </w:tcBorders>
            <w:shd w:val="clear" w:color="000000" w:fill="FFFFFF"/>
            <w:noWrap/>
            <w:vAlign w:val="bottom"/>
            <w:hideMark/>
          </w:tcPr>
          <w:p w14:paraId="433D8FC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4881" w:type="dxa"/>
            <w:tcBorders>
              <w:top w:val="nil"/>
              <w:left w:val="nil"/>
              <w:bottom w:val="nil"/>
              <w:right w:val="nil"/>
            </w:tcBorders>
            <w:shd w:val="clear" w:color="000000" w:fill="FFFFFF"/>
            <w:noWrap/>
            <w:vAlign w:val="bottom"/>
            <w:hideMark/>
          </w:tcPr>
          <w:p w14:paraId="22C64D30" w14:textId="77777777" w:rsid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p w14:paraId="117EB5A0" w14:textId="77777777" w:rsidR="00D85714" w:rsidRDefault="00D85714" w:rsidP="003439EE">
            <w:pPr>
              <w:spacing w:after="0" w:line="240" w:lineRule="auto"/>
              <w:rPr>
                <w:rFonts w:eastAsia="Times New Roman" w:cstheme="minorHAnsi"/>
                <w:color w:val="000000"/>
                <w:kern w:val="0"/>
                <w:sz w:val="22"/>
                <w:szCs w:val="22"/>
                <w:lang w:eastAsia="pl-PL"/>
                <w14:ligatures w14:val="none"/>
              </w:rPr>
            </w:pPr>
          </w:p>
          <w:p w14:paraId="3CC055ED" w14:textId="77777777" w:rsidR="00D85714" w:rsidRDefault="00D85714" w:rsidP="003439EE">
            <w:pPr>
              <w:spacing w:after="0" w:line="240" w:lineRule="auto"/>
              <w:rPr>
                <w:rFonts w:eastAsia="Times New Roman" w:cstheme="minorHAnsi"/>
                <w:color w:val="000000"/>
                <w:kern w:val="0"/>
                <w:sz w:val="22"/>
                <w:szCs w:val="22"/>
                <w:lang w:eastAsia="pl-PL"/>
                <w14:ligatures w14:val="none"/>
              </w:rPr>
            </w:pPr>
          </w:p>
          <w:p w14:paraId="47D57D88" w14:textId="77777777" w:rsidR="00D85714" w:rsidRDefault="00D85714" w:rsidP="003439EE">
            <w:pPr>
              <w:spacing w:after="0" w:line="240" w:lineRule="auto"/>
              <w:rPr>
                <w:rFonts w:eastAsia="Times New Roman" w:cstheme="minorHAnsi"/>
                <w:color w:val="000000"/>
                <w:kern w:val="0"/>
                <w:sz w:val="22"/>
                <w:szCs w:val="22"/>
                <w:lang w:eastAsia="pl-PL"/>
                <w14:ligatures w14:val="none"/>
              </w:rPr>
            </w:pPr>
          </w:p>
          <w:p w14:paraId="2BC2DD5B" w14:textId="77777777" w:rsidR="00D85714" w:rsidRPr="003439EE" w:rsidRDefault="00D85714"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nil"/>
              <w:right w:val="nil"/>
            </w:tcBorders>
            <w:shd w:val="clear" w:color="000000" w:fill="FFFFFF"/>
            <w:noWrap/>
            <w:vAlign w:val="bottom"/>
            <w:hideMark/>
          </w:tcPr>
          <w:p w14:paraId="6DB2A7C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9DB4E3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3" w:type="dxa"/>
            <w:tcBorders>
              <w:top w:val="nil"/>
              <w:left w:val="nil"/>
              <w:bottom w:val="nil"/>
              <w:right w:val="nil"/>
            </w:tcBorders>
            <w:shd w:val="clear" w:color="000000" w:fill="FFFFFF"/>
            <w:noWrap/>
            <w:vAlign w:val="bottom"/>
            <w:hideMark/>
          </w:tcPr>
          <w:p w14:paraId="6D54746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5C02D7A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418171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5B3A4C4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2375" w:type="dxa"/>
            <w:tcBorders>
              <w:top w:val="nil"/>
              <w:left w:val="nil"/>
              <w:bottom w:val="nil"/>
              <w:right w:val="nil"/>
            </w:tcBorders>
            <w:shd w:val="clear" w:color="000000" w:fill="FFFFFF"/>
            <w:noWrap/>
            <w:vAlign w:val="center"/>
            <w:hideMark/>
          </w:tcPr>
          <w:p w14:paraId="668E37D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02381269"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531C5D6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25</w:t>
            </w:r>
          </w:p>
        </w:tc>
      </w:tr>
      <w:tr w:rsidR="00ED26EE" w:rsidRPr="008D67A3" w14:paraId="44A0E934" w14:textId="77777777" w:rsidTr="009456AA">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C26FF64"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D85714">
              <w:rPr>
                <w:rFonts w:eastAsia="Times New Roman" w:cstheme="minorHAnsi"/>
                <w:color w:val="000000"/>
                <w:kern w:val="0"/>
                <w:sz w:val="20"/>
                <w:szCs w:val="20"/>
                <w:lang w:eastAsia="pl-PL"/>
                <w14:ligatures w14:val="none"/>
              </w:rPr>
              <w:t>Lp</w:t>
            </w:r>
            <w:proofErr w:type="spellEnd"/>
          </w:p>
        </w:tc>
        <w:tc>
          <w:tcPr>
            <w:tcW w:w="4881" w:type="dxa"/>
            <w:tcBorders>
              <w:top w:val="nil"/>
              <w:left w:val="nil"/>
              <w:bottom w:val="single" w:sz="4" w:space="0" w:color="auto"/>
              <w:right w:val="single" w:sz="4" w:space="0" w:color="auto"/>
            </w:tcBorders>
            <w:shd w:val="clear" w:color="FFFFCC" w:fill="FFFFFF"/>
            <w:vAlign w:val="center"/>
            <w:hideMark/>
          </w:tcPr>
          <w:p w14:paraId="3F20707A"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Nazwa</w:t>
            </w:r>
          </w:p>
        </w:tc>
        <w:tc>
          <w:tcPr>
            <w:tcW w:w="1134" w:type="dxa"/>
            <w:tcBorders>
              <w:top w:val="nil"/>
              <w:left w:val="nil"/>
              <w:bottom w:val="single" w:sz="4" w:space="0" w:color="auto"/>
              <w:right w:val="single" w:sz="4" w:space="0" w:color="auto"/>
            </w:tcBorders>
            <w:shd w:val="clear" w:color="FFFFCC" w:fill="FFFFFF"/>
            <w:vAlign w:val="center"/>
            <w:hideMark/>
          </w:tcPr>
          <w:p w14:paraId="5A87DE4C"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Objętość</w:t>
            </w:r>
          </w:p>
        </w:tc>
        <w:tc>
          <w:tcPr>
            <w:tcW w:w="992" w:type="dxa"/>
            <w:tcBorders>
              <w:top w:val="nil"/>
              <w:left w:val="nil"/>
              <w:bottom w:val="single" w:sz="4" w:space="0" w:color="auto"/>
              <w:right w:val="single" w:sz="4" w:space="0" w:color="auto"/>
            </w:tcBorders>
            <w:shd w:val="clear" w:color="000000" w:fill="FFFFFF"/>
            <w:vAlign w:val="center"/>
            <w:hideMark/>
          </w:tcPr>
          <w:p w14:paraId="2967EB9E"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Ilość </w:t>
            </w:r>
            <w:proofErr w:type="spellStart"/>
            <w:r w:rsidRPr="00D85714">
              <w:rPr>
                <w:rFonts w:eastAsia="Times New Roman" w:cstheme="minorHAnsi"/>
                <w:color w:val="000000"/>
                <w:kern w:val="0"/>
                <w:sz w:val="20"/>
                <w:szCs w:val="20"/>
                <w:lang w:eastAsia="pl-PL"/>
                <w14:ligatures w14:val="none"/>
              </w:rPr>
              <w:t>szt</w:t>
            </w:r>
            <w:proofErr w:type="spellEnd"/>
          </w:p>
        </w:tc>
        <w:tc>
          <w:tcPr>
            <w:tcW w:w="993" w:type="dxa"/>
            <w:tcBorders>
              <w:top w:val="nil"/>
              <w:left w:val="nil"/>
              <w:bottom w:val="nil"/>
              <w:right w:val="single" w:sz="4" w:space="0" w:color="000000"/>
            </w:tcBorders>
            <w:shd w:val="clear" w:color="FFFFCC" w:fill="FFFFFF"/>
            <w:vAlign w:val="center"/>
            <w:hideMark/>
          </w:tcPr>
          <w:p w14:paraId="12C6D65B"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Cena </w:t>
            </w:r>
            <w:proofErr w:type="spellStart"/>
            <w:r w:rsidRPr="00D85714">
              <w:rPr>
                <w:rFonts w:eastAsia="Times New Roman" w:cstheme="minorHAnsi"/>
                <w:color w:val="000000"/>
                <w:kern w:val="0"/>
                <w:sz w:val="20"/>
                <w:szCs w:val="20"/>
                <w:lang w:eastAsia="pl-PL"/>
                <w14:ligatures w14:val="none"/>
              </w:rPr>
              <w:t>jedn.netto</w:t>
            </w:r>
            <w:proofErr w:type="spellEnd"/>
            <w:r w:rsidRPr="00D85714">
              <w:rPr>
                <w:rFonts w:eastAsia="Times New Roman" w:cstheme="minorHAnsi"/>
                <w:color w:val="000000"/>
                <w:kern w:val="0"/>
                <w:sz w:val="20"/>
                <w:szCs w:val="20"/>
                <w:lang w:eastAsia="pl-PL"/>
                <w14:ligatures w14:val="none"/>
              </w:rPr>
              <w:t xml:space="preserve"> </w:t>
            </w:r>
            <w:proofErr w:type="spellStart"/>
            <w:r w:rsidRPr="00D85714">
              <w:rPr>
                <w:rFonts w:eastAsia="Times New Roman" w:cstheme="minorHAnsi"/>
                <w:color w:val="000000"/>
                <w:kern w:val="0"/>
                <w:sz w:val="20"/>
                <w:szCs w:val="20"/>
                <w:lang w:eastAsia="pl-PL"/>
                <w14:ligatures w14:val="none"/>
              </w:rPr>
              <w:t>szt</w:t>
            </w:r>
            <w:proofErr w:type="spellEnd"/>
            <w:r w:rsidRPr="00D85714">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11A1F3F"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22DAAF3" w14:textId="7AD4BC6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t>
            </w:r>
            <w:r w:rsidR="009D1122" w:rsidRPr="00D85714">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7D03F7E0"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1C495725" w14:textId="77777777" w:rsidR="003439EE" w:rsidRPr="00D85714" w:rsidRDefault="003439EE" w:rsidP="003439EE">
            <w:pPr>
              <w:spacing w:after="0" w:line="240" w:lineRule="auto"/>
              <w:jc w:val="center"/>
              <w:rPr>
                <w:rFonts w:eastAsia="Times New Roman" w:cstheme="minorHAnsi"/>
                <w:kern w:val="0"/>
                <w:sz w:val="20"/>
                <w:szCs w:val="20"/>
                <w:lang w:eastAsia="pl-PL"/>
                <w14:ligatures w14:val="none"/>
              </w:rPr>
            </w:pPr>
            <w:r w:rsidRPr="00D85714">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2091F7CF" w14:textId="77777777" w:rsidTr="009456AA">
        <w:trPr>
          <w:trHeight w:val="354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C1F43A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881" w:type="dxa"/>
            <w:tcBorders>
              <w:top w:val="nil"/>
              <w:left w:val="nil"/>
              <w:bottom w:val="single" w:sz="4" w:space="0" w:color="auto"/>
              <w:right w:val="single" w:sz="4" w:space="0" w:color="auto"/>
            </w:tcBorders>
            <w:shd w:val="clear" w:color="000000" w:fill="FFFFFF"/>
            <w:vAlign w:val="center"/>
            <w:hideMark/>
          </w:tcPr>
          <w:p w14:paraId="0673871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pod względem odżywczym o smaku waniliowym, normalizująca glikemię, o niskim indeksie </w:t>
            </w:r>
            <w:proofErr w:type="spellStart"/>
            <w:r w:rsidRPr="003439EE">
              <w:rPr>
                <w:rFonts w:eastAsia="Times New Roman" w:cstheme="minorHAnsi"/>
                <w:color w:val="000000"/>
                <w:kern w:val="0"/>
                <w:sz w:val="22"/>
                <w:szCs w:val="22"/>
                <w:lang w:eastAsia="pl-PL"/>
                <w14:ligatures w14:val="none"/>
              </w:rPr>
              <w:t>glikemicznym</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(1,5 kcal/ml),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(7,7g/100 ml; 21%En, źródło: białko sojowe i kazeina w proporcjach 40:60), węglowodany 11,7g/ 100ml (31% En; ponad 58% węglowodany złożone), tłuszcze 7,7g/ 100ml (46% En), zawierająca 6 rodzajów błonnika rozpuszczalnego i nierozpuszczalnego w proporcjach 80:20, zawartość błonnika 1,5g/100 ml (2% En), obniżony współczynnik oddechowy (powyżej 46% energii z tłuszczu), dieta z zawartością oleju rybiego,  6 naturalnych karotenoidów (0,30 mg/100ml), klinicznie wolna od laktozy (&lt;0,025g/100ml), bez zawartości fruktozy,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395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134" w:type="dxa"/>
            <w:tcBorders>
              <w:top w:val="nil"/>
              <w:left w:val="nil"/>
              <w:bottom w:val="single" w:sz="4" w:space="0" w:color="auto"/>
              <w:right w:val="single" w:sz="4" w:space="0" w:color="auto"/>
            </w:tcBorders>
            <w:shd w:val="clear" w:color="000000" w:fill="FFFFFF"/>
            <w:vAlign w:val="center"/>
            <w:hideMark/>
          </w:tcPr>
          <w:p w14:paraId="1911FEA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1000ml</w:t>
            </w:r>
          </w:p>
        </w:tc>
        <w:tc>
          <w:tcPr>
            <w:tcW w:w="992" w:type="dxa"/>
            <w:tcBorders>
              <w:top w:val="nil"/>
              <w:left w:val="nil"/>
              <w:bottom w:val="single" w:sz="4" w:space="0" w:color="auto"/>
              <w:right w:val="single" w:sz="4" w:space="0" w:color="auto"/>
            </w:tcBorders>
            <w:shd w:val="clear" w:color="000000" w:fill="FFFFFF"/>
            <w:vAlign w:val="center"/>
            <w:hideMark/>
          </w:tcPr>
          <w:p w14:paraId="626243B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ECC025E" w14:textId="5E9FB51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383AFE9" w14:textId="6FAD18D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003685" w14:textId="33B6321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39383A9F" w14:textId="490A85A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tcPr>
          <w:p w14:paraId="3D2DC958" w14:textId="05131B49" w:rsidR="003439EE" w:rsidRPr="003439EE" w:rsidRDefault="003439EE" w:rsidP="003439EE">
            <w:pPr>
              <w:spacing w:after="0" w:line="240" w:lineRule="auto"/>
              <w:jc w:val="center"/>
              <w:rPr>
                <w:rFonts w:eastAsia="Times New Roman" w:cstheme="minorHAnsi"/>
                <w:color w:val="FF0000"/>
                <w:kern w:val="0"/>
                <w:sz w:val="22"/>
                <w:szCs w:val="22"/>
                <w:lang w:eastAsia="pl-PL"/>
                <w14:ligatures w14:val="none"/>
              </w:rPr>
            </w:pPr>
          </w:p>
        </w:tc>
      </w:tr>
      <w:tr w:rsidR="00A45ADD" w:rsidRPr="003439EE" w14:paraId="11C73B0C" w14:textId="77777777" w:rsidTr="009456AA">
        <w:trPr>
          <w:trHeight w:val="300"/>
        </w:trPr>
        <w:tc>
          <w:tcPr>
            <w:tcW w:w="8359" w:type="dxa"/>
            <w:gridSpan w:val="5"/>
            <w:tcBorders>
              <w:top w:val="nil"/>
              <w:left w:val="single" w:sz="4" w:space="0" w:color="000000"/>
              <w:bottom w:val="single" w:sz="4" w:space="0" w:color="000000"/>
              <w:right w:val="nil"/>
            </w:tcBorders>
            <w:shd w:val="clear" w:color="FFFFCC" w:fill="FFFFFF"/>
            <w:noWrap/>
            <w:vAlign w:val="bottom"/>
            <w:hideMark/>
          </w:tcPr>
          <w:p w14:paraId="1ADC749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67103F8" w14:textId="3E641F48"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8B20F66" w14:textId="6CD4E50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3205686A" w14:textId="1B2B728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1483725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32A226C" w14:textId="77777777" w:rsidR="00D85714" w:rsidRDefault="00D85714" w:rsidP="003439EE">
      <w:pPr>
        <w:spacing w:after="0" w:line="240" w:lineRule="auto"/>
        <w:rPr>
          <w:rFonts w:eastAsia="Times New Roman" w:cstheme="minorHAnsi"/>
          <w:color w:val="000000"/>
          <w:kern w:val="0"/>
          <w:sz w:val="22"/>
          <w:szCs w:val="22"/>
          <w:lang w:eastAsia="pl-PL"/>
          <w14:ligatures w14:val="none"/>
        </w:rPr>
      </w:pPr>
    </w:p>
    <w:p w14:paraId="475D55E1"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3EC4D323"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25D79949"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01311E0B"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22819651"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11E66FC1" w14:textId="43665AFC" w:rsidR="009E706C" w:rsidRDefault="009E706C" w:rsidP="003439EE">
      <w:pPr>
        <w:spacing w:after="0" w:line="240" w:lineRule="auto"/>
        <w:rPr>
          <w:rFonts w:eastAsia="Times New Roman" w:cstheme="minorHAnsi"/>
          <w:color w:val="000000"/>
          <w:kern w:val="0"/>
          <w:sz w:val="22"/>
          <w:szCs w:val="22"/>
          <w:lang w:eastAsia="pl-PL"/>
          <w14:ligatures w14:val="none"/>
        </w:rPr>
        <w:sectPr w:rsidR="009E706C" w:rsidSect="00FF6AEC">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9D1122" w:rsidRPr="008D67A3" w14:paraId="6D33C324" w14:textId="77777777" w:rsidTr="005E5732">
        <w:trPr>
          <w:trHeight w:val="315"/>
        </w:trPr>
        <w:tc>
          <w:tcPr>
            <w:tcW w:w="13994" w:type="dxa"/>
            <w:gridSpan w:val="9"/>
            <w:tcBorders>
              <w:top w:val="nil"/>
              <w:left w:val="nil"/>
              <w:bottom w:val="nil"/>
              <w:right w:val="nil"/>
            </w:tcBorders>
            <w:shd w:val="clear" w:color="000000" w:fill="FFFFFF"/>
            <w:noWrap/>
            <w:vAlign w:val="bottom"/>
            <w:hideMark/>
          </w:tcPr>
          <w:p w14:paraId="47817AF8" w14:textId="77777777" w:rsidR="009D1122" w:rsidRDefault="009D1122" w:rsidP="003439EE">
            <w:pPr>
              <w:spacing w:after="0" w:line="240" w:lineRule="auto"/>
              <w:rPr>
                <w:rFonts w:eastAsia="Times New Roman" w:cstheme="minorHAnsi"/>
                <w:color w:val="000000"/>
                <w:kern w:val="0"/>
                <w:sz w:val="22"/>
                <w:szCs w:val="22"/>
                <w:lang w:eastAsia="pl-PL"/>
                <w14:ligatures w14:val="none"/>
              </w:rPr>
            </w:pPr>
          </w:p>
          <w:p w14:paraId="2B8B37DC"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44D5D384"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25B78CD9" w14:textId="77777777" w:rsidR="009E706C" w:rsidRDefault="009E706C" w:rsidP="003439EE">
            <w:pPr>
              <w:spacing w:after="0" w:line="240" w:lineRule="auto"/>
              <w:rPr>
                <w:rFonts w:eastAsia="Times New Roman" w:cstheme="minorHAnsi"/>
                <w:color w:val="000000"/>
                <w:kern w:val="0"/>
                <w:sz w:val="22"/>
                <w:szCs w:val="22"/>
                <w:lang w:eastAsia="pl-PL"/>
                <w14:ligatures w14:val="none"/>
              </w:rPr>
            </w:pPr>
          </w:p>
          <w:p w14:paraId="10E99CDF" w14:textId="55E0CD58" w:rsidR="009E706C" w:rsidRPr="003439EE" w:rsidRDefault="009E706C"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1D4B48BC"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5D23BC1" w14:textId="77777777" w:rsidR="003439EE" w:rsidRPr="00770CB1" w:rsidRDefault="003439EE" w:rsidP="003439EE">
            <w:pPr>
              <w:spacing w:after="0" w:line="240" w:lineRule="auto"/>
              <w:rPr>
                <w:rFonts w:eastAsia="Times New Roman" w:cstheme="minorHAnsi"/>
                <w:b/>
                <w:bCs/>
                <w:color w:val="000000"/>
                <w:kern w:val="0"/>
                <w:sz w:val="22"/>
                <w:szCs w:val="22"/>
                <w:lang w:eastAsia="pl-PL"/>
                <w14:ligatures w14:val="none"/>
              </w:rPr>
            </w:pPr>
            <w:r w:rsidRPr="00770CB1">
              <w:rPr>
                <w:rFonts w:eastAsia="Times New Roman" w:cstheme="minorHAnsi"/>
                <w:b/>
                <w:bCs/>
                <w:color w:val="FF0000"/>
                <w:kern w:val="0"/>
                <w:sz w:val="22"/>
                <w:szCs w:val="22"/>
                <w:lang w:eastAsia="pl-PL"/>
                <w14:ligatures w14:val="none"/>
              </w:rPr>
              <w:t>Pakiet 26</w:t>
            </w:r>
          </w:p>
        </w:tc>
      </w:tr>
      <w:tr w:rsidR="00ED26EE" w:rsidRPr="008D67A3" w14:paraId="47944E99"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C32243E"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D85714">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5AA55775"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auto"/>
              <w:right w:val="single" w:sz="4" w:space="0" w:color="auto"/>
            </w:tcBorders>
            <w:shd w:val="clear" w:color="FFFFCC" w:fill="FFFFFF"/>
            <w:vAlign w:val="center"/>
            <w:hideMark/>
          </w:tcPr>
          <w:p w14:paraId="141903F1"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1EB8DF43"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Ilość </w:t>
            </w:r>
            <w:proofErr w:type="spellStart"/>
            <w:r w:rsidRPr="00D85714">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3559D559"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Cena </w:t>
            </w:r>
            <w:proofErr w:type="spellStart"/>
            <w:r w:rsidRPr="00D85714">
              <w:rPr>
                <w:rFonts w:eastAsia="Times New Roman" w:cstheme="minorHAnsi"/>
                <w:color w:val="000000"/>
                <w:kern w:val="0"/>
                <w:sz w:val="20"/>
                <w:szCs w:val="20"/>
                <w:lang w:eastAsia="pl-PL"/>
                <w14:ligatures w14:val="none"/>
              </w:rPr>
              <w:t>jedn.netto</w:t>
            </w:r>
            <w:proofErr w:type="spellEnd"/>
            <w:r w:rsidRPr="00D85714">
              <w:rPr>
                <w:rFonts w:eastAsia="Times New Roman" w:cstheme="minorHAnsi"/>
                <w:color w:val="000000"/>
                <w:kern w:val="0"/>
                <w:sz w:val="20"/>
                <w:szCs w:val="20"/>
                <w:lang w:eastAsia="pl-PL"/>
                <w14:ligatures w14:val="none"/>
              </w:rPr>
              <w:t xml:space="preserve"> </w:t>
            </w:r>
            <w:proofErr w:type="spellStart"/>
            <w:r w:rsidRPr="00D85714">
              <w:rPr>
                <w:rFonts w:eastAsia="Times New Roman" w:cstheme="minorHAnsi"/>
                <w:color w:val="000000"/>
                <w:kern w:val="0"/>
                <w:sz w:val="20"/>
                <w:szCs w:val="20"/>
                <w:lang w:eastAsia="pl-PL"/>
                <w14:ligatures w14:val="none"/>
              </w:rPr>
              <w:t>szt</w:t>
            </w:r>
            <w:proofErr w:type="spellEnd"/>
            <w:r w:rsidRPr="00D85714">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25A8029"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74F39403" w14:textId="1DEECF3A" w:rsidR="003439EE" w:rsidRPr="00D85714" w:rsidRDefault="009D1122"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F821F3E" w14:textId="77777777" w:rsidR="003439EE" w:rsidRPr="00D85714" w:rsidRDefault="003439EE" w:rsidP="003439EE">
            <w:pPr>
              <w:spacing w:after="0" w:line="240" w:lineRule="auto"/>
              <w:jc w:val="center"/>
              <w:rPr>
                <w:rFonts w:eastAsia="Times New Roman" w:cstheme="minorHAnsi"/>
                <w:color w:val="000000"/>
                <w:kern w:val="0"/>
                <w:sz w:val="20"/>
                <w:szCs w:val="20"/>
                <w:lang w:eastAsia="pl-PL"/>
                <w14:ligatures w14:val="none"/>
              </w:rPr>
            </w:pPr>
            <w:r w:rsidRPr="00D85714">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7DF55394" w14:textId="77777777" w:rsidR="003439EE" w:rsidRPr="00D85714" w:rsidRDefault="003439EE" w:rsidP="003439EE">
            <w:pPr>
              <w:spacing w:after="0" w:line="240" w:lineRule="auto"/>
              <w:jc w:val="center"/>
              <w:rPr>
                <w:rFonts w:eastAsia="Times New Roman" w:cstheme="minorHAnsi"/>
                <w:kern w:val="0"/>
                <w:sz w:val="20"/>
                <w:szCs w:val="20"/>
                <w:lang w:eastAsia="pl-PL"/>
                <w14:ligatures w14:val="none"/>
              </w:rPr>
            </w:pPr>
            <w:r w:rsidRPr="00D85714">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0AAD6F5B" w14:textId="77777777" w:rsidTr="004A05A8">
        <w:trPr>
          <w:trHeight w:val="238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F982A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auto"/>
              <w:right w:val="single" w:sz="4" w:space="0" w:color="auto"/>
            </w:tcBorders>
            <w:shd w:val="clear" w:color="000000" w:fill="FFFFFF"/>
            <w:vAlign w:val="bottom"/>
            <w:hideMark/>
          </w:tcPr>
          <w:p w14:paraId="2BB2F2A1" w14:textId="220ACD4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pod względem odżywczym normalizująca glikemię,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w:t>
            </w:r>
            <w:r w:rsidRPr="007934AD">
              <w:rPr>
                <w:rFonts w:eastAsia="Times New Roman" w:cstheme="minorHAnsi"/>
                <w:strike/>
                <w:color w:val="000000"/>
                <w:kern w:val="0"/>
                <w:sz w:val="22"/>
                <w:szCs w:val="22"/>
                <w:lang w:eastAsia="pl-PL"/>
                <w14:ligatures w14:val="none"/>
              </w:rPr>
              <w:t>1,03 kcal/ml</w:t>
            </w:r>
            <w:r w:rsidR="007934AD">
              <w:rPr>
                <w:rFonts w:eastAsia="Times New Roman" w:cstheme="minorHAnsi"/>
                <w:strike/>
                <w:color w:val="000000"/>
                <w:kern w:val="0"/>
                <w:sz w:val="22"/>
                <w:szCs w:val="22"/>
                <w:lang w:eastAsia="pl-PL"/>
                <w14:ligatures w14:val="none"/>
              </w:rPr>
              <w:t xml:space="preserve"> </w:t>
            </w:r>
            <w:r w:rsidR="007934AD">
              <w:rPr>
                <w:rFonts w:eastAsia="Times New Roman" w:cstheme="minorHAnsi"/>
                <w:color w:val="000000"/>
                <w:kern w:val="0"/>
                <w:sz w:val="22"/>
                <w:szCs w:val="22"/>
                <w:lang w:eastAsia="pl-PL"/>
                <w14:ligatures w14:val="none"/>
              </w:rPr>
              <w:t xml:space="preserve"> </w:t>
            </w:r>
            <w:r w:rsidR="007934AD" w:rsidRPr="007934AD">
              <w:rPr>
                <w:rFonts w:eastAsia="Times New Roman" w:cstheme="minorHAnsi"/>
                <w:b/>
                <w:bCs/>
                <w:color w:val="FF0000"/>
                <w:kern w:val="0"/>
                <w:sz w:val="22"/>
                <w:szCs w:val="22"/>
                <w:lang w:eastAsia="pl-PL"/>
                <w14:ligatures w14:val="none"/>
              </w:rPr>
              <w:t>1-1,1 kcal/ml</w:t>
            </w:r>
            <w:r w:rsidRPr="007934AD">
              <w:rPr>
                <w:rFonts w:eastAsia="Times New Roman" w:cstheme="minorHAnsi"/>
                <w:b/>
                <w:bCs/>
                <w:color w:val="FF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zawartość: białka </w:t>
            </w:r>
            <w:r w:rsidRPr="00940AF3">
              <w:rPr>
                <w:rFonts w:eastAsia="Times New Roman" w:cstheme="minorHAnsi"/>
                <w:strike/>
                <w:color w:val="000000"/>
                <w:kern w:val="0"/>
                <w:sz w:val="22"/>
                <w:szCs w:val="22"/>
                <w:lang w:eastAsia="pl-PL"/>
                <w14:ligatures w14:val="none"/>
              </w:rPr>
              <w:t>4,3g/100ml</w:t>
            </w:r>
            <w:r w:rsidRPr="003439EE">
              <w:rPr>
                <w:rFonts w:eastAsia="Times New Roman" w:cstheme="minorHAnsi"/>
                <w:color w:val="000000"/>
                <w:kern w:val="0"/>
                <w:sz w:val="22"/>
                <w:szCs w:val="22"/>
                <w:lang w:eastAsia="pl-PL"/>
                <w14:ligatures w14:val="none"/>
              </w:rPr>
              <w:t xml:space="preserve"> </w:t>
            </w:r>
            <w:r w:rsidR="00940AF3">
              <w:rPr>
                <w:rFonts w:eastAsia="Times New Roman" w:cstheme="minorHAnsi"/>
                <w:color w:val="000000"/>
                <w:kern w:val="0"/>
                <w:sz w:val="22"/>
                <w:szCs w:val="22"/>
                <w:lang w:eastAsia="pl-PL"/>
                <w14:ligatures w14:val="none"/>
              </w:rPr>
              <w:t xml:space="preserve">     </w:t>
            </w:r>
            <w:r w:rsidR="00940AF3" w:rsidRPr="00940AF3">
              <w:rPr>
                <w:rFonts w:eastAsia="Times New Roman" w:cstheme="minorHAnsi"/>
                <w:b/>
                <w:bCs/>
                <w:color w:val="FF0000"/>
                <w:kern w:val="0"/>
                <w:sz w:val="22"/>
                <w:szCs w:val="22"/>
                <w:lang w:eastAsia="pl-PL"/>
                <w14:ligatures w14:val="none"/>
              </w:rPr>
              <w:t>4-4,5/100ml</w:t>
            </w:r>
            <w:r w:rsidR="00940AF3">
              <w:rPr>
                <w:rFonts w:eastAsia="Times New Roman" w:cstheme="minorHAnsi"/>
                <w:b/>
                <w:bCs/>
                <w:color w:val="FF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w:t>
            </w:r>
            <w:r w:rsidRPr="00940AF3">
              <w:rPr>
                <w:rFonts w:eastAsia="Times New Roman" w:cstheme="minorHAnsi"/>
                <w:strike/>
                <w:color w:val="000000"/>
                <w:kern w:val="0"/>
                <w:sz w:val="22"/>
                <w:szCs w:val="22"/>
                <w:lang w:eastAsia="pl-PL"/>
                <w14:ligatures w14:val="none"/>
              </w:rPr>
              <w:t>17%</w:t>
            </w:r>
            <w:r w:rsidRPr="003439EE">
              <w:rPr>
                <w:rFonts w:eastAsia="Times New Roman" w:cstheme="minorHAnsi"/>
                <w:color w:val="000000"/>
                <w:kern w:val="0"/>
                <w:sz w:val="22"/>
                <w:szCs w:val="22"/>
                <w:lang w:eastAsia="pl-PL"/>
                <w14:ligatures w14:val="none"/>
              </w:rPr>
              <w:t xml:space="preserve"> </w:t>
            </w:r>
            <w:r w:rsidR="00940AF3" w:rsidRPr="00940AF3">
              <w:rPr>
                <w:rFonts w:eastAsia="Times New Roman" w:cstheme="minorHAnsi"/>
                <w:b/>
                <w:bCs/>
                <w:color w:val="FF0000"/>
                <w:kern w:val="0"/>
                <w:sz w:val="22"/>
                <w:szCs w:val="22"/>
                <w:lang w:eastAsia="pl-PL"/>
                <w14:ligatures w14:val="none"/>
              </w:rPr>
              <w:t>16 -18 %</w:t>
            </w:r>
            <w:r w:rsidR="00940AF3">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En; źródło: białko sojowe), węglowodanów </w:t>
            </w:r>
            <w:r w:rsidRPr="00940AF3">
              <w:rPr>
                <w:rFonts w:eastAsia="Times New Roman" w:cstheme="minorHAnsi"/>
                <w:strike/>
                <w:color w:val="000000"/>
                <w:kern w:val="0"/>
                <w:sz w:val="22"/>
                <w:szCs w:val="22"/>
                <w:lang w:eastAsia="pl-PL"/>
                <w14:ligatures w14:val="none"/>
              </w:rPr>
              <w:t>11,3g/100ml</w:t>
            </w:r>
            <w:r w:rsidRPr="003439EE">
              <w:rPr>
                <w:rFonts w:eastAsia="Times New Roman" w:cstheme="minorHAnsi"/>
                <w:color w:val="000000"/>
                <w:kern w:val="0"/>
                <w:sz w:val="22"/>
                <w:szCs w:val="22"/>
                <w:lang w:eastAsia="pl-PL"/>
                <w14:ligatures w14:val="none"/>
              </w:rPr>
              <w:t xml:space="preserve"> </w:t>
            </w:r>
            <w:r w:rsidR="00940AF3">
              <w:rPr>
                <w:rFonts w:eastAsia="Times New Roman" w:cstheme="minorHAnsi"/>
                <w:color w:val="000000"/>
                <w:kern w:val="0"/>
                <w:sz w:val="22"/>
                <w:szCs w:val="22"/>
                <w:lang w:eastAsia="pl-PL"/>
                <w14:ligatures w14:val="none"/>
              </w:rPr>
              <w:t xml:space="preserve"> </w:t>
            </w:r>
            <w:r w:rsidR="00940AF3" w:rsidRPr="00940AF3">
              <w:rPr>
                <w:rFonts w:eastAsia="Times New Roman" w:cstheme="minorHAnsi"/>
                <w:b/>
                <w:bCs/>
                <w:color w:val="FF0000"/>
                <w:kern w:val="0"/>
                <w:sz w:val="22"/>
                <w:szCs w:val="22"/>
                <w:lang w:eastAsia="pl-PL"/>
                <w14:ligatures w14:val="none"/>
              </w:rPr>
              <w:t>9,5-11,5g/100ml</w:t>
            </w:r>
            <w:r w:rsidR="00940AF3" w:rsidRPr="00940AF3">
              <w:rPr>
                <w:rFonts w:eastAsia="Times New Roman" w:cstheme="minorHAnsi"/>
                <w:color w:val="FF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w:t>
            </w:r>
            <w:r w:rsidR="00940AF3" w:rsidRPr="00940AF3">
              <w:rPr>
                <w:rFonts w:eastAsia="Times New Roman" w:cstheme="minorHAnsi"/>
                <w:b/>
                <w:bCs/>
                <w:color w:val="FF0000"/>
                <w:kern w:val="0"/>
                <w:sz w:val="22"/>
                <w:szCs w:val="22"/>
                <w:lang w:eastAsia="pl-PL"/>
                <w14:ligatures w14:val="none"/>
              </w:rPr>
              <w:t>max.</w:t>
            </w:r>
            <w:r w:rsidR="00940AF3" w:rsidRPr="00940AF3">
              <w:rPr>
                <w:rFonts w:eastAsia="Times New Roman" w:cstheme="minorHAnsi"/>
                <w:color w:val="FF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43% En; ponad 77% węglowodanów złożonych),  tłuszczów </w:t>
            </w:r>
            <w:r w:rsidRPr="00940AF3">
              <w:rPr>
                <w:rFonts w:eastAsia="Times New Roman" w:cstheme="minorHAnsi"/>
                <w:strike/>
                <w:kern w:val="0"/>
                <w:sz w:val="22"/>
                <w:szCs w:val="22"/>
                <w:lang w:eastAsia="pl-PL"/>
                <w14:ligatures w14:val="none"/>
              </w:rPr>
              <w:t>4,2g/100ml</w:t>
            </w:r>
            <w:r w:rsidRPr="00940AF3">
              <w:rPr>
                <w:rFonts w:eastAsia="Times New Roman" w:cstheme="minorHAnsi"/>
                <w:kern w:val="0"/>
                <w:sz w:val="22"/>
                <w:szCs w:val="22"/>
                <w:lang w:eastAsia="pl-PL"/>
                <w14:ligatures w14:val="none"/>
              </w:rPr>
              <w:t xml:space="preserve"> </w:t>
            </w:r>
            <w:r w:rsidR="00940AF3" w:rsidRPr="00940AF3">
              <w:rPr>
                <w:rFonts w:eastAsia="Times New Roman" w:cstheme="minorHAnsi"/>
                <w:b/>
                <w:bCs/>
                <w:color w:val="FF0000"/>
                <w:kern w:val="0"/>
                <w:sz w:val="22"/>
                <w:szCs w:val="22"/>
                <w:lang w:eastAsia="pl-PL"/>
                <w14:ligatures w14:val="none"/>
              </w:rPr>
              <w:t>4-4,5g/100ml</w:t>
            </w:r>
            <w:r w:rsidRPr="003439EE">
              <w:rPr>
                <w:rFonts w:eastAsia="Times New Roman" w:cstheme="minorHAnsi"/>
                <w:color w:val="000000"/>
                <w:kern w:val="0"/>
                <w:sz w:val="22"/>
                <w:szCs w:val="22"/>
                <w:lang w:eastAsia="pl-PL"/>
                <w14:ligatures w14:val="none"/>
              </w:rPr>
              <w:t>(</w:t>
            </w:r>
            <w:r w:rsidRPr="00940AF3">
              <w:rPr>
                <w:rFonts w:eastAsia="Times New Roman" w:cstheme="minorHAnsi"/>
                <w:strike/>
                <w:color w:val="000000"/>
                <w:kern w:val="0"/>
                <w:sz w:val="22"/>
                <w:szCs w:val="22"/>
                <w:lang w:eastAsia="pl-PL"/>
                <w14:ligatures w14:val="none"/>
              </w:rPr>
              <w:t>37%</w:t>
            </w:r>
            <w:r w:rsidRPr="003439EE">
              <w:rPr>
                <w:rFonts w:eastAsia="Times New Roman" w:cstheme="minorHAnsi"/>
                <w:color w:val="000000"/>
                <w:kern w:val="0"/>
                <w:sz w:val="22"/>
                <w:szCs w:val="22"/>
                <w:lang w:eastAsia="pl-PL"/>
                <w14:ligatures w14:val="none"/>
              </w:rPr>
              <w:t xml:space="preserve"> </w:t>
            </w:r>
            <w:r w:rsidR="00940AF3" w:rsidRPr="00940AF3">
              <w:rPr>
                <w:rFonts w:eastAsia="Times New Roman" w:cstheme="minorHAnsi"/>
                <w:b/>
                <w:bCs/>
                <w:color w:val="FF0000"/>
                <w:kern w:val="0"/>
                <w:sz w:val="22"/>
                <w:szCs w:val="22"/>
                <w:lang w:eastAsia="pl-PL"/>
                <w14:ligatures w14:val="none"/>
              </w:rPr>
              <w:t xml:space="preserve">max. 38% </w:t>
            </w:r>
            <w:r w:rsidRPr="00940AF3">
              <w:rPr>
                <w:rFonts w:eastAsia="Times New Roman" w:cstheme="minorHAnsi"/>
                <w:kern w:val="0"/>
                <w:sz w:val="22"/>
                <w:szCs w:val="22"/>
                <w:lang w:eastAsia="pl-PL"/>
                <w14:ligatures w14:val="none"/>
              </w:rPr>
              <w:t>En</w:t>
            </w:r>
            <w:r w:rsidRPr="003439EE">
              <w:rPr>
                <w:rFonts w:eastAsia="Times New Roman" w:cstheme="minorHAnsi"/>
                <w:color w:val="000000"/>
                <w:kern w:val="0"/>
                <w:sz w:val="22"/>
                <w:szCs w:val="22"/>
                <w:lang w:eastAsia="pl-PL"/>
                <w14:ligatures w14:val="none"/>
              </w:rPr>
              <w:t>), zawierająca 6 rodzajów błonnika 1,5 g/100ml (</w:t>
            </w:r>
            <w:r w:rsidR="00940AF3" w:rsidRPr="00940AF3">
              <w:rPr>
                <w:rFonts w:eastAsia="Times New Roman" w:cstheme="minorHAnsi"/>
                <w:b/>
                <w:bCs/>
                <w:color w:val="FF0000"/>
                <w:kern w:val="0"/>
                <w:sz w:val="22"/>
                <w:szCs w:val="22"/>
                <w:lang w:eastAsia="pl-PL"/>
                <w14:ligatures w14:val="none"/>
              </w:rPr>
              <w:t xml:space="preserve">min. </w:t>
            </w:r>
            <w:r w:rsidRPr="003439EE">
              <w:rPr>
                <w:rFonts w:eastAsia="Times New Roman" w:cstheme="minorHAnsi"/>
                <w:color w:val="000000"/>
                <w:kern w:val="0"/>
                <w:sz w:val="22"/>
                <w:szCs w:val="22"/>
                <w:lang w:eastAsia="pl-PL"/>
                <w14:ligatures w14:val="none"/>
              </w:rPr>
              <w:t xml:space="preserve">3% En) i </w:t>
            </w:r>
            <w:r w:rsidR="00940AF3">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6 naturalnych karotenoidów (0,2mg/100ml), klinicznie wolna od laktozy (0,006g/ 100ml),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w:t>
            </w:r>
            <w:r w:rsidR="00940AF3" w:rsidRPr="00940AF3">
              <w:rPr>
                <w:rFonts w:eastAsia="Times New Roman" w:cstheme="minorHAnsi"/>
                <w:b/>
                <w:bCs/>
                <w:color w:val="FF0000"/>
                <w:kern w:val="0"/>
                <w:sz w:val="22"/>
                <w:szCs w:val="22"/>
                <w:lang w:eastAsia="pl-PL"/>
                <w14:ligatures w14:val="none"/>
              </w:rPr>
              <w:t>max.</w:t>
            </w:r>
            <w:r w:rsidR="00940AF3">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300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/l.</w:t>
            </w:r>
          </w:p>
        </w:tc>
        <w:tc>
          <w:tcPr>
            <w:tcW w:w="1275" w:type="dxa"/>
            <w:tcBorders>
              <w:top w:val="nil"/>
              <w:left w:val="nil"/>
              <w:bottom w:val="single" w:sz="4" w:space="0" w:color="auto"/>
              <w:right w:val="single" w:sz="4" w:space="0" w:color="auto"/>
            </w:tcBorders>
            <w:shd w:val="clear" w:color="000000" w:fill="FFFFFF"/>
            <w:vAlign w:val="center"/>
            <w:hideMark/>
          </w:tcPr>
          <w:p w14:paraId="0B12D6F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1000ml</w:t>
            </w:r>
          </w:p>
        </w:tc>
        <w:tc>
          <w:tcPr>
            <w:tcW w:w="851" w:type="dxa"/>
            <w:tcBorders>
              <w:top w:val="nil"/>
              <w:left w:val="nil"/>
              <w:bottom w:val="single" w:sz="4" w:space="0" w:color="auto"/>
              <w:right w:val="single" w:sz="4" w:space="0" w:color="auto"/>
            </w:tcBorders>
            <w:shd w:val="clear" w:color="000000" w:fill="FFFFFF"/>
            <w:vAlign w:val="center"/>
            <w:hideMark/>
          </w:tcPr>
          <w:p w14:paraId="6CCE933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BF2364A" w14:textId="6F4AAB0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6198D3A" w14:textId="1467DB0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D4BA377" w14:textId="2178051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9CAEB51" w14:textId="1B5831B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8B2492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C705B77"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A95B82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CC6453A" w14:textId="05F77E9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D5A771E" w14:textId="58E9373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298AAD2" w14:textId="68AD3C2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05DDE39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059F429" w14:textId="77777777" w:rsidR="00641189" w:rsidRDefault="00641189" w:rsidP="003439EE">
      <w:pPr>
        <w:spacing w:after="0" w:line="240" w:lineRule="auto"/>
        <w:rPr>
          <w:rFonts w:eastAsia="Times New Roman" w:cstheme="minorHAnsi"/>
          <w:color w:val="000000"/>
          <w:kern w:val="0"/>
          <w:sz w:val="22"/>
          <w:szCs w:val="22"/>
          <w:lang w:eastAsia="pl-PL"/>
          <w14:ligatures w14:val="none"/>
        </w:rPr>
        <w:sectPr w:rsidR="00641189" w:rsidSect="00641189">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739"/>
        <w:gridCol w:w="851"/>
        <w:gridCol w:w="850"/>
        <w:gridCol w:w="1418"/>
        <w:gridCol w:w="992"/>
        <w:gridCol w:w="1134"/>
        <w:gridCol w:w="1276"/>
        <w:gridCol w:w="2375"/>
      </w:tblGrid>
      <w:tr w:rsidR="009D1122" w:rsidRPr="008D67A3" w14:paraId="06EA499C" w14:textId="77777777" w:rsidTr="00641189">
        <w:trPr>
          <w:trHeight w:val="80"/>
        </w:trPr>
        <w:tc>
          <w:tcPr>
            <w:tcW w:w="13994" w:type="dxa"/>
            <w:gridSpan w:val="9"/>
            <w:tcBorders>
              <w:top w:val="nil"/>
              <w:left w:val="nil"/>
              <w:bottom w:val="nil"/>
            </w:tcBorders>
            <w:shd w:val="clear" w:color="000000" w:fill="FFFFFF"/>
            <w:noWrap/>
            <w:vAlign w:val="bottom"/>
            <w:hideMark/>
          </w:tcPr>
          <w:p w14:paraId="62739364" w14:textId="2CC8A8EC" w:rsidR="009D1122" w:rsidRPr="003439EE" w:rsidRDefault="009D1122"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2EA4FC7D"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51696D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27</w:t>
            </w:r>
          </w:p>
        </w:tc>
      </w:tr>
      <w:tr w:rsidR="00ED26EE" w:rsidRPr="008D67A3" w14:paraId="4124AEE1" w14:textId="77777777" w:rsidTr="009E706C">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A77071A"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9E706C">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nil"/>
              <w:right w:val="single" w:sz="4" w:space="0" w:color="auto"/>
            </w:tcBorders>
            <w:shd w:val="clear" w:color="FFFFCC" w:fill="FFFFFF"/>
            <w:vAlign w:val="center"/>
            <w:hideMark/>
          </w:tcPr>
          <w:p w14:paraId="1358330F"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Nazwa</w:t>
            </w:r>
          </w:p>
        </w:tc>
        <w:tc>
          <w:tcPr>
            <w:tcW w:w="851" w:type="dxa"/>
            <w:tcBorders>
              <w:top w:val="nil"/>
              <w:left w:val="nil"/>
              <w:bottom w:val="nil"/>
              <w:right w:val="single" w:sz="4" w:space="0" w:color="000000"/>
            </w:tcBorders>
            <w:shd w:val="clear" w:color="FFFFCC" w:fill="FFFFFF"/>
            <w:vAlign w:val="center"/>
            <w:hideMark/>
          </w:tcPr>
          <w:p w14:paraId="39AB8C48"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Postać </w:t>
            </w:r>
          </w:p>
        </w:tc>
        <w:tc>
          <w:tcPr>
            <w:tcW w:w="850" w:type="dxa"/>
            <w:tcBorders>
              <w:top w:val="nil"/>
              <w:left w:val="nil"/>
              <w:bottom w:val="single" w:sz="4" w:space="0" w:color="auto"/>
              <w:right w:val="single" w:sz="4" w:space="0" w:color="auto"/>
            </w:tcBorders>
            <w:shd w:val="clear" w:color="000000" w:fill="FFFFFF"/>
            <w:vAlign w:val="center"/>
            <w:hideMark/>
          </w:tcPr>
          <w:p w14:paraId="05318B17"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Ilość </w:t>
            </w:r>
            <w:proofErr w:type="spellStart"/>
            <w:r w:rsidRPr="009E706C">
              <w:rPr>
                <w:rFonts w:eastAsia="Times New Roman" w:cstheme="minorHAnsi"/>
                <w:color w:val="000000"/>
                <w:kern w:val="0"/>
                <w:sz w:val="20"/>
                <w:szCs w:val="20"/>
                <w:lang w:eastAsia="pl-PL"/>
                <w14:ligatures w14:val="none"/>
              </w:rPr>
              <w:t>szt</w:t>
            </w:r>
            <w:proofErr w:type="spellEnd"/>
          </w:p>
        </w:tc>
        <w:tc>
          <w:tcPr>
            <w:tcW w:w="1418" w:type="dxa"/>
            <w:tcBorders>
              <w:top w:val="nil"/>
              <w:left w:val="nil"/>
              <w:bottom w:val="nil"/>
              <w:right w:val="single" w:sz="4" w:space="0" w:color="000000"/>
            </w:tcBorders>
            <w:shd w:val="clear" w:color="FFFFCC" w:fill="FFFFFF"/>
            <w:vAlign w:val="center"/>
            <w:hideMark/>
          </w:tcPr>
          <w:p w14:paraId="58B1982B"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Cena </w:t>
            </w:r>
            <w:proofErr w:type="spellStart"/>
            <w:r w:rsidRPr="009E706C">
              <w:rPr>
                <w:rFonts w:eastAsia="Times New Roman" w:cstheme="minorHAnsi"/>
                <w:color w:val="000000"/>
                <w:kern w:val="0"/>
                <w:sz w:val="20"/>
                <w:szCs w:val="20"/>
                <w:lang w:eastAsia="pl-PL"/>
                <w14:ligatures w14:val="none"/>
              </w:rPr>
              <w:t>jedn.netto</w:t>
            </w:r>
            <w:proofErr w:type="spellEnd"/>
            <w:r w:rsidRPr="009E706C">
              <w:rPr>
                <w:rFonts w:eastAsia="Times New Roman" w:cstheme="minorHAnsi"/>
                <w:color w:val="000000"/>
                <w:kern w:val="0"/>
                <w:sz w:val="20"/>
                <w:szCs w:val="20"/>
                <w:lang w:eastAsia="pl-PL"/>
                <w14:ligatures w14:val="none"/>
              </w:rPr>
              <w:t xml:space="preserve"> </w:t>
            </w:r>
            <w:proofErr w:type="spellStart"/>
            <w:r w:rsidRPr="009E706C">
              <w:rPr>
                <w:rFonts w:eastAsia="Times New Roman" w:cstheme="minorHAnsi"/>
                <w:color w:val="000000"/>
                <w:kern w:val="0"/>
                <w:sz w:val="20"/>
                <w:szCs w:val="20"/>
                <w:lang w:eastAsia="pl-PL"/>
                <w14:ligatures w14:val="none"/>
              </w:rPr>
              <w:t>szt</w:t>
            </w:r>
            <w:proofErr w:type="spellEnd"/>
            <w:r w:rsidRPr="009E706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302786E8"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netto </w:t>
            </w:r>
          </w:p>
        </w:tc>
        <w:tc>
          <w:tcPr>
            <w:tcW w:w="1134" w:type="dxa"/>
            <w:tcBorders>
              <w:top w:val="nil"/>
              <w:left w:val="nil"/>
              <w:bottom w:val="single" w:sz="4" w:space="0" w:color="000000"/>
              <w:right w:val="single" w:sz="4" w:space="0" w:color="000000"/>
            </w:tcBorders>
            <w:shd w:val="clear" w:color="FFFFCC" w:fill="FFFFFF"/>
            <w:vAlign w:val="center"/>
            <w:hideMark/>
          </w:tcPr>
          <w:p w14:paraId="776F5196" w14:textId="58DA095C" w:rsidR="003439EE" w:rsidRPr="009E706C" w:rsidRDefault="009D1122"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0499E97F"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1F9F664F" w14:textId="77777777" w:rsidR="003439EE" w:rsidRPr="009E706C" w:rsidRDefault="003439EE" w:rsidP="003439EE">
            <w:pPr>
              <w:spacing w:after="0" w:line="240" w:lineRule="auto"/>
              <w:jc w:val="center"/>
              <w:rPr>
                <w:rFonts w:eastAsia="Times New Roman" w:cstheme="minorHAnsi"/>
                <w:kern w:val="0"/>
                <w:sz w:val="20"/>
                <w:szCs w:val="20"/>
                <w:lang w:eastAsia="pl-PL"/>
                <w14:ligatures w14:val="none"/>
              </w:rPr>
            </w:pPr>
            <w:r w:rsidRPr="009E706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7AB8576" w14:textId="77777777" w:rsidTr="009E706C">
        <w:trPr>
          <w:trHeight w:val="582"/>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755C0D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single" w:sz="4" w:space="0" w:color="auto"/>
              <w:left w:val="nil"/>
              <w:bottom w:val="single" w:sz="4" w:space="0" w:color="auto"/>
              <w:right w:val="single" w:sz="4" w:space="0" w:color="auto"/>
            </w:tcBorders>
            <w:shd w:val="clear" w:color="000000" w:fill="FFFFFF"/>
            <w:vAlign w:val="bottom"/>
            <w:hideMark/>
          </w:tcPr>
          <w:p w14:paraId="6FD39613" w14:textId="15302F7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Dietetyczny środek spożywczy specjalnego przeznaczenia medycznego. Dieta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zawierająca kompletny zestaw składników odżywczych, wzbogacona olejem rybim i błonnikiem. kaloryczność: 1 ml=1 kcal bezglutenowy, wolny od cholesterolu i laktozy, z niską zawartością puryny węglowodany ze skrobi (95%), praktycznie nie zawiera fruktozy (0,006 g/100 ml) w celu zapobieżenia zespołowi metabolicznemu wysokiej jakości białko sojowe i białko mleka zawarte tłuszcze to zrównoważona mieszanina oleju słonecznikowego, oleju rybiego, rzepakowego i sojowego. Wysoka zawartość oleju rybiego (EPA + DHA: 0,18g/100ml  dla zachowania prawidłowych funkcji układu odpornościowego) 4% błonnika (2g/100ml) – kompozycja błonników </w:t>
            </w:r>
            <w:proofErr w:type="spellStart"/>
            <w:r w:rsidRPr="003439EE">
              <w:rPr>
                <w:rFonts w:eastAsia="Times New Roman" w:cstheme="minorHAnsi"/>
                <w:color w:val="000000"/>
                <w:kern w:val="0"/>
                <w:sz w:val="22"/>
                <w:szCs w:val="22"/>
                <w:lang w:eastAsia="pl-PL"/>
                <w14:ligatures w14:val="none"/>
              </w:rPr>
              <w:t>prebiotycznych</w:t>
            </w:r>
            <w:proofErr w:type="spellEnd"/>
            <w:r w:rsidRPr="003439EE">
              <w:rPr>
                <w:rFonts w:eastAsia="Times New Roman" w:cstheme="minorHAnsi"/>
                <w:color w:val="000000"/>
                <w:kern w:val="0"/>
                <w:sz w:val="22"/>
                <w:szCs w:val="22"/>
                <w:lang w:eastAsia="pl-PL"/>
                <w14:ligatures w14:val="none"/>
              </w:rPr>
              <w:t xml:space="preserve">, zawierająca błonnik rozpuszczalny (70%) i nierozpuszczalny (30%), zapewniająca optymalizację mikroflory okrężnicy oraz lepszą trofikę błon śluzowych okrężnicy zawiera β karoten (0,1mg/100 ml) rozkład kaloryczny (% kcal)   16 (białko) : 31-48 (węglowodany) : 32-49 (tłuszcz) : </w:t>
            </w:r>
            <w:r w:rsidR="009D1122">
              <w:rPr>
                <w:rFonts w:eastAsia="Times New Roman" w:cstheme="minorHAnsi"/>
                <w:color w:val="000000"/>
                <w:kern w:val="0"/>
                <w:sz w:val="22"/>
                <w:szCs w:val="22"/>
                <w:lang w:eastAsia="pl-PL"/>
                <w14:ligatures w14:val="none"/>
              </w:rPr>
              <w:br/>
            </w:r>
            <w:r w:rsidRPr="003439EE">
              <w:rPr>
                <w:rFonts w:eastAsia="Times New Roman" w:cstheme="minorHAnsi"/>
                <w:color w:val="000000"/>
                <w:kern w:val="0"/>
                <w:sz w:val="22"/>
                <w:szCs w:val="22"/>
                <w:lang w:eastAsia="pl-PL"/>
                <w14:ligatures w14:val="none"/>
              </w:rPr>
              <w:t xml:space="preserve">4 (błonnik) </w:t>
            </w:r>
            <w:proofErr w:type="spellStart"/>
            <w:r w:rsidRPr="003439EE">
              <w:rPr>
                <w:rFonts w:eastAsia="Times New Roman" w:cstheme="minorHAnsi"/>
                <w:color w:val="000000"/>
                <w:kern w:val="0"/>
                <w:sz w:val="22"/>
                <w:szCs w:val="22"/>
                <w:lang w:eastAsia="pl-PL"/>
                <w14:ligatures w14:val="none"/>
              </w:rPr>
              <w:t>osmolalność</w:t>
            </w:r>
            <w:proofErr w:type="spellEnd"/>
            <w:r w:rsidRPr="003439EE">
              <w:rPr>
                <w:rFonts w:eastAsia="Times New Roman" w:cstheme="minorHAnsi"/>
                <w:color w:val="000000"/>
                <w:kern w:val="0"/>
                <w:sz w:val="22"/>
                <w:szCs w:val="22"/>
                <w:lang w:eastAsia="pl-PL"/>
                <w14:ligatures w14:val="none"/>
              </w:rPr>
              <w:t xml:space="preserve">: 260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/kg,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215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33149E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worek 500 ml</w:t>
            </w:r>
          </w:p>
        </w:tc>
        <w:tc>
          <w:tcPr>
            <w:tcW w:w="850" w:type="dxa"/>
            <w:tcBorders>
              <w:top w:val="nil"/>
              <w:left w:val="nil"/>
              <w:bottom w:val="single" w:sz="4" w:space="0" w:color="auto"/>
              <w:right w:val="single" w:sz="4" w:space="0" w:color="auto"/>
            </w:tcBorders>
            <w:shd w:val="clear" w:color="000000" w:fill="FFFFFF"/>
            <w:vAlign w:val="center"/>
            <w:hideMark/>
          </w:tcPr>
          <w:p w14:paraId="34ED8F5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89FF331" w14:textId="4B15123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B414D55" w14:textId="544A8D2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23408801" w14:textId="2D0C84A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7DAE44D5" w14:textId="6D7E9AF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193A19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19BFCDD" w14:textId="77777777" w:rsidTr="009E706C">
        <w:trPr>
          <w:trHeight w:val="300"/>
        </w:trPr>
        <w:tc>
          <w:tcPr>
            <w:tcW w:w="8217" w:type="dxa"/>
            <w:gridSpan w:val="5"/>
            <w:tcBorders>
              <w:top w:val="nil"/>
              <w:left w:val="single" w:sz="4" w:space="0" w:color="000000"/>
              <w:bottom w:val="single" w:sz="4" w:space="0" w:color="000000"/>
              <w:right w:val="nil"/>
            </w:tcBorders>
            <w:shd w:val="clear" w:color="FFFFCC" w:fill="FFFFFF"/>
            <w:noWrap/>
            <w:vAlign w:val="bottom"/>
            <w:hideMark/>
          </w:tcPr>
          <w:p w14:paraId="4A2BC4A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C240AC5" w14:textId="3B2CF20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5DBDE1B6" w14:textId="3BE7802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5888DB28" w14:textId="54E6F8E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154C77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71C1BB2D" w14:textId="77777777" w:rsidR="009E706C" w:rsidRDefault="009E706C" w:rsidP="003439EE">
      <w:pPr>
        <w:spacing w:after="0" w:line="240" w:lineRule="auto"/>
        <w:rPr>
          <w:rFonts w:eastAsia="Times New Roman" w:cstheme="minorHAnsi"/>
          <w:color w:val="000000"/>
          <w:kern w:val="0"/>
          <w:sz w:val="22"/>
          <w:szCs w:val="22"/>
          <w:lang w:eastAsia="pl-PL"/>
          <w14:ligatures w14:val="none"/>
        </w:rPr>
        <w:sectPr w:rsidR="009E706C" w:rsidSect="00641189">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739"/>
        <w:gridCol w:w="851"/>
        <w:gridCol w:w="850"/>
        <w:gridCol w:w="1418"/>
        <w:gridCol w:w="992"/>
        <w:gridCol w:w="1134"/>
        <w:gridCol w:w="1276"/>
        <w:gridCol w:w="2375"/>
      </w:tblGrid>
      <w:tr w:rsidR="00641189" w:rsidRPr="008D67A3" w14:paraId="14C86647" w14:textId="77777777" w:rsidTr="00641189">
        <w:trPr>
          <w:trHeight w:val="70"/>
        </w:trPr>
        <w:tc>
          <w:tcPr>
            <w:tcW w:w="13994" w:type="dxa"/>
            <w:gridSpan w:val="9"/>
            <w:tcBorders>
              <w:top w:val="nil"/>
              <w:left w:val="nil"/>
              <w:bottom w:val="nil"/>
            </w:tcBorders>
            <w:shd w:val="clear" w:color="000000" w:fill="FFFFFF"/>
            <w:noWrap/>
            <w:vAlign w:val="bottom"/>
            <w:hideMark/>
          </w:tcPr>
          <w:p w14:paraId="3983EA83" w14:textId="6747F534" w:rsidR="00641189" w:rsidRPr="003439EE" w:rsidRDefault="00641189"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4BED6E07"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7087E9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28</w:t>
            </w:r>
          </w:p>
        </w:tc>
      </w:tr>
      <w:tr w:rsidR="00ED26EE" w:rsidRPr="008D67A3" w14:paraId="12993C90" w14:textId="77777777" w:rsidTr="009E706C">
        <w:trPr>
          <w:trHeight w:val="79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EA2D017"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9E706C">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nil"/>
              <w:right w:val="single" w:sz="4" w:space="0" w:color="auto"/>
            </w:tcBorders>
            <w:shd w:val="clear" w:color="FFFFCC" w:fill="FFFFFF"/>
            <w:vAlign w:val="center"/>
            <w:hideMark/>
          </w:tcPr>
          <w:p w14:paraId="7716027B"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Nazwa</w:t>
            </w:r>
          </w:p>
        </w:tc>
        <w:tc>
          <w:tcPr>
            <w:tcW w:w="851" w:type="dxa"/>
            <w:tcBorders>
              <w:top w:val="nil"/>
              <w:left w:val="nil"/>
              <w:bottom w:val="nil"/>
              <w:right w:val="single" w:sz="4" w:space="0" w:color="auto"/>
            </w:tcBorders>
            <w:shd w:val="clear" w:color="FFFFCC" w:fill="FFFFFF"/>
            <w:vAlign w:val="center"/>
            <w:hideMark/>
          </w:tcPr>
          <w:p w14:paraId="226A19E7"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Objętość</w:t>
            </w:r>
          </w:p>
        </w:tc>
        <w:tc>
          <w:tcPr>
            <w:tcW w:w="850" w:type="dxa"/>
            <w:tcBorders>
              <w:top w:val="nil"/>
              <w:left w:val="nil"/>
              <w:bottom w:val="single" w:sz="4" w:space="0" w:color="auto"/>
              <w:right w:val="single" w:sz="4" w:space="0" w:color="auto"/>
            </w:tcBorders>
            <w:shd w:val="clear" w:color="000000" w:fill="FFFFFF"/>
            <w:vAlign w:val="center"/>
            <w:hideMark/>
          </w:tcPr>
          <w:p w14:paraId="5B707813"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Ilość </w:t>
            </w:r>
            <w:proofErr w:type="spellStart"/>
            <w:r w:rsidRPr="009E706C">
              <w:rPr>
                <w:rFonts w:eastAsia="Times New Roman" w:cstheme="minorHAnsi"/>
                <w:color w:val="000000"/>
                <w:kern w:val="0"/>
                <w:sz w:val="20"/>
                <w:szCs w:val="20"/>
                <w:lang w:eastAsia="pl-PL"/>
                <w14:ligatures w14:val="none"/>
              </w:rPr>
              <w:t>szt</w:t>
            </w:r>
            <w:proofErr w:type="spellEnd"/>
          </w:p>
        </w:tc>
        <w:tc>
          <w:tcPr>
            <w:tcW w:w="1418" w:type="dxa"/>
            <w:tcBorders>
              <w:top w:val="nil"/>
              <w:left w:val="nil"/>
              <w:bottom w:val="nil"/>
              <w:right w:val="single" w:sz="4" w:space="0" w:color="000000"/>
            </w:tcBorders>
            <w:shd w:val="clear" w:color="FFFFCC" w:fill="FFFFFF"/>
            <w:vAlign w:val="center"/>
            <w:hideMark/>
          </w:tcPr>
          <w:p w14:paraId="04BB63D9"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Cena </w:t>
            </w:r>
            <w:proofErr w:type="spellStart"/>
            <w:r w:rsidRPr="009E706C">
              <w:rPr>
                <w:rFonts w:eastAsia="Times New Roman" w:cstheme="minorHAnsi"/>
                <w:color w:val="000000"/>
                <w:kern w:val="0"/>
                <w:sz w:val="20"/>
                <w:szCs w:val="20"/>
                <w:lang w:eastAsia="pl-PL"/>
                <w14:ligatures w14:val="none"/>
              </w:rPr>
              <w:t>jedn.netto</w:t>
            </w:r>
            <w:proofErr w:type="spellEnd"/>
            <w:r w:rsidRPr="009E706C">
              <w:rPr>
                <w:rFonts w:eastAsia="Times New Roman" w:cstheme="minorHAnsi"/>
                <w:color w:val="000000"/>
                <w:kern w:val="0"/>
                <w:sz w:val="20"/>
                <w:szCs w:val="20"/>
                <w:lang w:eastAsia="pl-PL"/>
                <w14:ligatures w14:val="none"/>
              </w:rPr>
              <w:t xml:space="preserve"> </w:t>
            </w:r>
            <w:proofErr w:type="spellStart"/>
            <w:r w:rsidRPr="009E706C">
              <w:rPr>
                <w:rFonts w:eastAsia="Times New Roman" w:cstheme="minorHAnsi"/>
                <w:color w:val="000000"/>
                <w:kern w:val="0"/>
                <w:sz w:val="20"/>
                <w:szCs w:val="20"/>
                <w:lang w:eastAsia="pl-PL"/>
                <w14:ligatures w14:val="none"/>
              </w:rPr>
              <w:t>szt</w:t>
            </w:r>
            <w:proofErr w:type="spellEnd"/>
            <w:r w:rsidRPr="009E706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3F22160"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netto </w:t>
            </w:r>
          </w:p>
        </w:tc>
        <w:tc>
          <w:tcPr>
            <w:tcW w:w="1134" w:type="dxa"/>
            <w:tcBorders>
              <w:top w:val="nil"/>
              <w:left w:val="nil"/>
              <w:bottom w:val="single" w:sz="4" w:space="0" w:color="000000"/>
              <w:right w:val="single" w:sz="4" w:space="0" w:color="000000"/>
            </w:tcBorders>
            <w:shd w:val="clear" w:color="FFFFCC" w:fill="FFFFFF"/>
            <w:vAlign w:val="center"/>
            <w:hideMark/>
          </w:tcPr>
          <w:p w14:paraId="1AF7136E" w14:textId="73B4887E"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t>
            </w:r>
            <w:r w:rsidR="009D1122" w:rsidRPr="009E706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13B1153E"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0B889A6F" w14:textId="77777777" w:rsidR="003439EE" w:rsidRPr="009E706C" w:rsidRDefault="003439EE" w:rsidP="003439EE">
            <w:pPr>
              <w:spacing w:after="0" w:line="240" w:lineRule="auto"/>
              <w:jc w:val="center"/>
              <w:rPr>
                <w:rFonts w:eastAsia="Times New Roman" w:cstheme="minorHAnsi"/>
                <w:kern w:val="0"/>
                <w:sz w:val="20"/>
                <w:szCs w:val="20"/>
                <w:lang w:eastAsia="pl-PL"/>
                <w14:ligatures w14:val="none"/>
              </w:rPr>
            </w:pPr>
            <w:r w:rsidRPr="009E706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14E0DF2" w14:textId="77777777" w:rsidTr="009E706C">
        <w:trPr>
          <w:trHeight w:val="582"/>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BB5288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single" w:sz="4" w:space="0" w:color="auto"/>
              <w:left w:val="nil"/>
              <w:bottom w:val="single" w:sz="4" w:space="0" w:color="auto"/>
              <w:right w:val="single" w:sz="4" w:space="0" w:color="auto"/>
            </w:tcBorders>
            <w:shd w:val="clear" w:color="000000" w:fill="FFFFFF"/>
            <w:vAlign w:val="bottom"/>
            <w:hideMark/>
          </w:tcPr>
          <w:p w14:paraId="0FE13A3C" w14:textId="5CBEDC5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dla pacjentów z </w:t>
            </w:r>
            <w:r w:rsidR="00641189" w:rsidRPr="003439EE">
              <w:rPr>
                <w:rFonts w:eastAsia="Times New Roman" w:cstheme="minorHAnsi"/>
                <w:color w:val="000000"/>
                <w:kern w:val="0"/>
                <w:sz w:val="22"/>
                <w:szCs w:val="22"/>
                <w:lang w:eastAsia="pl-PL"/>
                <w14:ligatures w14:val="none"/>
              </w:rPr>
              <w:t>niewydolnością</w:t>
            </w:r>
            <w:r w:rsidRPr="003439EE">
              <w:rPr>
                <w:rFonts w:eastAsia="Times New Roman" w:cstheme="minorHAnsi"/>
                <w:color w:val="000000"/>
                <w:kern w:val="0"/>
                <w:sz w:val="22"/>
                <w:szCs w:val="22"/>
                <w:lang w:eastAsia="pl-PL"/>
                <w14:ligatures w14:val="none"/>
              </w:rPr>
              <w:t xml:space="preserve"> oddechową, może być stosowana jako jedyne źródło pożywienia lub uzupełnienie diety, zawiera MCT nie mniej niż 50%, energia z </w:t>
            </w:r>
            <w:r w:rsidR="00641189" w:rsidRPr="003439EE">
              <w:rPr>
                <w:rFonts w:eastAsia="Times New Roman" w:cstheme="minorHAnsi"/>
                <w:color w:val="000000"/>
                <w:kern w:val="0"/>
                <w:sz w:val="22"/>
                <w:szCs w:val="22"/>
                <w:lang w:eastAsia="pl-PL"/>
                <w14:ligatures w14:val="none"/>
              </w:rPr>
              <w:t>węglowodanów</w:t>
            </w:r>
            <w:r w:rsidRPr="003439EE">
              <w:rPr>
                <w:rFonts w:eastAsia="Times New Roman" w:cstheme="minorHAnsi"/>
                <w:color w:val="000000"/>
                <w:kern w:val="0"/>
                <w:sz w:val="22"/>
                <w:szCs w:val="22"/>
                <w:lang w:eastAsia="pl-PL"/>
                <w14:ligatures w14:val="none"/>
              </w:rPr>
              <w:t xml:space="preserve"> 28-40%.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E83CC3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 ml</w:t>
            </w:r>
          </w:p>
        </w:tc>
        <w:tc>
          <w:tcPr>
            <w:tcW w:w="850" w:type="dxa"/>
            <w:tcBorders>
              <w:top w:val="nil"/>
              <w:left w:val="nil"/>
              <w:bottom w:val="single" w:sz="4" w:space="0" w:color="auto"/>
              <w:right w:val="single" w:sz="4" w:space="0" w:color="auto"/>
            </w:tcBorders>
            <w:shd w:val="clear" w:color="000000" w:fill="FFFFFF"/>
            <w:vAlign w:val="center"/>
            <w:hideMark/>
          </w:tcPr>
          <w:p w14:paraId="313D36B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360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468C5D4" w14:textId="2B7FCE7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27A041A" w14:textId="6B8A162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6DFC01C1" w14:textId="79CA938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77DC3EAC" w14:textId="28EF277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575D4C8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C372E27" w14:textId="77777777" w:rsidTr="009E706C">
        <w:trPr>
          <w:trHeight w:val="201"/>
        </w:trPr>
        <w:tc>
          <w:tcPr>
            <w:tcW w:w="8217" w:type="dxa"/>
            <w:gridSpan w:val="5"/>
            <w:tcBorders>
              <w:top w:val="nil"/>
              <w:left w:val="single" w:sz="4" w:space="0" w:color="000000"/>
              <w:bottom w:val="single" w:sz="4" w:space="0" w:color="000000"/>
              <w:right w:val="nil"/>
            </w:tcBorders>
            <w:shd w:val="clear" w:color="FFFFCC" w:fill="FFFFFF"/>
            <w:noWrap/>
            <w:vAlign w:val="bottom"/>
            <w:hideMark/>
          </w:tcPr>
          <w:p w14:paraId="1A79BF2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4BA70486" w14:textId="23F6E72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61655BD9" w14:textId="6194C92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08818581" w14:textId="21DACA6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6BEB480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693FB7DF" w14:textId="77777777" w:rsidTr="009E706C">
        <w:trPr>
          <w:trHeight w:val="70"/>
        </w:trPr>
        <w:tc>
          <w:tcPr>
            <w:tcW w:w="359" w:type="dxa"/>
            <w:tcBorders>
              <w:top w:val="nil"/>
              <w:left w:val="nil"/>
              <w:bottom w:val="nil"/>
              <w:right w:val="nil"/>
            </w:tcBorders>
            <w:shd w:val="clear" w:color="000000" w:fill="FFFFFF"/>
            <w:noWrap/>
            <w:vAlign w:val="bottom"/>
            <w:hideMark/>
          </w:tcPr>
          <w:p w14:paraId="2BF2608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739" w:type="dxa"/>
            <w:tcBorders>
              <w:top w:val="nil"/>
              <w:left w:val="nil"/>
              <w:bottom w:val="nil"/>
              <w:right w:val="nil"/>
            </w:tcBorders>
            <w:shd w:val="clear" w:color="000000" w:fill="FFFFFF"/>
            <w:noWrap/>
            <w:vAlign w:val="bottom"/>
            <w:hideMark/>
          </w:tcPr>
          <w:p w14:paraId="0C6D735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5DEE536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0" w:type="dxa"/>
            <w:tcBorders>
              <w:top w:val="nil"/>
              <w:left w:val="nil"/>
              <w:bottom w:val="nil"/>
              <w:right w:val="nil"/>
            </w:tcBorders>
            <w:shd w:val="clear" w:color="000000" w:fill="FFFFFF"/>
            <w:noWrap/>
            <w:vAlign w:val="bottom"/>
            <w:hideMark/>
          </w:tcPr>
          <w:p w14:paraId="1B017F5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418" w:type="dxa"/>
            <w:tcBorders>
              <w:top w:val="nil"/>
              <w:left w:val="nil"/>
              <w:bottom w:val="nil"/>
              <w:right w:val="nil"/>
            </w:tcBorders>
            <w:shd w:val="clear" w:color="000000" w:fill="FFFFFF"/>
            <w:noWrap/>
            <w:vAlign w:val="bottom"/>
            <w:hideMark/>
          </w:tcPr>
          <w:p w14:paraId="237FE56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C91943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134" w:type="dxa"/>
            <w:tcBorders>
              <w:top w:val="nil"/>
              <w:left w:val="nil"/>
              <w:bottom w:val="nil"/>
              <w:right w:val="nil"/>
            </w:tcBorders>
            <w:shd w:val="clear" w:color="000000" w:fill="FFFFFF"/>
            <w:noWrap/>
            <w:vAlign w:val="bottom"/>
            <w:hideMark/>
          </w:tcPr>
          <w:p w14:paraId="77EFC0F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43CBC75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2375" w:type="dxa"/>
            <w:tcBorders>
              <w:top w:val="nil"/>
              <w:left w:val="nil"/>
              <w:bottom w:val="nil"/>
              <w:right w:val="nil"/>
            </w:tcBorders>
            <w:shd w:val="clear" w:color="000000" w:fill="FFFFFF"/>
            <w:noWrap/>
            <w:vAlign w:val="center"/>
            <w:hideMark/>
          </w:tcPr>
          <w:p w14:paraId="7BAAF9D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1180457D" w14:textId="77777777" w:rsidTr="00641189">
        <w:trPr>
          <w:trHeight w:val="223"/>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C7DCF2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29</w:t>
            </w:r>
          </w:p>
        </w:tc>
      </w:tr>
      <w:tr w:rsidR="00ED26EE" w:rsidRPr="008D67A3" w14:paraId="71C8FED6" w14:textId="77777777" w:rsidTr="009E706C">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0F682BD"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9E706C">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nil"/>
              <w:right w:val="single" w:sz="4" w:space="0" w:color="auto"/>
            </w:tcBorders>
            <w:shd w:val="clear" w:color="FFFFCC" w:fill="FFFFFF"/>
            <w:vAlign w:val="center"/>
            <w:hideMark/>
          </w:tcPr>
          <w:p w14:paraId="0C02343A"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Nazwa</w:t>
            </w:r>
          </w:p>
        </w:tc>
        <w:tc>
          <w:tcPr>
            <w:tcW w:w="851" w:type="dxa"/>
            <w:tcBorders>
              <w:top w:val="nil"/>
              <w:left w:val="nil"/>
              <w:bottom w:val="nil"/>
              <w:right w:val="single" w:sz="4" w:space="0" w:color="auto"/>
            </w:tcBorders>
            <w:shd w:val="clear" w:color="FFFFCC" w:fill="FFFFFF"/>
            <w:vAlign w:val="center"/>
            <w:hideMark/>
          </w:tcPr>
          <w:p w14:paraId="4B9A44F3"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Objętość</w:t>
            </w:r>
          </w:p>
        </w:tc>
        <w:tc>
          <w:tcPr>
            <w:tcW w:w="850" w:type="dxa"/>
            <w:tcBorders>
              <w:top w:val="nil"/>
              <w:left w:val="nil"/>
              <w:bottom w:val="single" w:sz="4" w:space="0" w:color="auto"/>
              <w:right w:val="single" w:sz="4" w:space="0" w:color="auto"/>
            </w:tcBorders>
            <w:shd w:val="clear" w:color="000000" w:fill="FFFFFF"/>
            <w:vAlign w:val="center"/>
            <w:hideMark/>
          </w:tcPr>
          <w:p w14:paraId="7854063D"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Ilość </w:t>
            </w:r>
            <w:proofErr w:type="spellStart"/>
            <w:r w:rsidRPr="009E706C">
              <w:rPr>
                <w:rFonts w:eastAsia="Times New Roman" w:cstheme="minorHAnsi"/>
                <w:color w:val="000000"/>
                <w:kern w:val="0"/>
                <w:sz w:val="20"/>
                <w:szCs w:val="20"/>
                <w:lang w:eastAsia="pl-PL"/>
                <w14:ligatures w14:val="none"/>
              </w:rPr>
              <w:t>szt</w:t>
            </w:r>
            <w:proofErr w:type="spellEnd"/>
          </w:p>
        </w:tc>
        <w:tc>
          <w:tcPr>
            <w:tcW w:w="1418" w:type="dxa"/>
            <w:tcBorders>
              <w:top w:val="nil"/>
              <w:left w:val="nil"/>
              <w:bottom w:val="nil"/>
              <w:right w:val="single" w:sz="4" w:space="0" w:color="000000"/>
            </w:tcBorders>
            <w:shd w:val="clear" w:color="FFFFCC" w:fill="FFFFFF"/>
            <w:vAlign w:val="center"/>
            <w:hideMark/>
          </w:tcPr>
          <w:p w14:paraId="4A804028"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Cena </w:t>
            </w:r>
            <w:proofErr w:type="spellStart"/>
            <w:r w:rsidRPr="009E706C">
              <w:rPr>
                <w:rFonts w:eastAsia="Times New Roman" w:cstheme="minorHAnsi"/>
                <w:color w:val="000000"/>
                <w:kern w:val="0"/>
                <w:sz w:val="20"/>
                <w:szCs w:val="20"/>
                <w:lang w:eastAsia="pl-PL"/>
                <w14:ligatures w14:val="none"/>
              </w:rPr>
              <w:t>jedn.netto</w:t>
            </w:r>
            <w:proofErr w:type="spellEnd"/>
            <w:r w:rsidRPr="009E706C">
              <w:rPr>
                <w:rFonts w:eastAsia="Times New Roman" w:cstheme="minorHAnsi"/>
                <w:color w:val="000000"/>
                <w:kern w:val="0"/>
                <w:sz w:val="20"/>
                <w:szCs w:val="20"/>
                <w:lang w:eastAsia="pl-PL"/>
                <w14:ligatures w14:val="none"/>
              </w:rPr>
              <w:t xml:space="preserve"> </w:t>
            </w:r>
            <w:proofErr w:type="spellStart"/>
            <w:r w:rsidRPr="009E706C">
              <w:rPr>
                <w:rFonts w:eastAsia="Times New Roman" w:cstheme="minorHAnsi"/>
                <w:color w:val="000000"/>
                <w:kern w:val="0"/>
                <w:sz w:val="20"/>
                <w:szCs w:val="20"/>
                <w:lang w:eastAsia="pl-PL"/>
                <w14:ligatures w14:val="none"/>
              </w:rPr>
              <w:t>szt</w:t>
            </w:r>
            <w:proofErr w:type="spellEnd"/>
            <w:r w:rsidRPr="009E706C">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352A0AE2"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netto </w:t>
            </w:r>
          </w:p>
        </w:tc>
        <w:tc>
          <w:tcPr>
            <w:tcW w:w="1134" w:type="dxa"/>
            <w:tcBorders>
              <w:top w:val="nil"/>
              <w:left w:val="nil"/>
              <w:bottom w:val="single" w:sz="4" w:space="0" w:color="000000"/>
              <w:right w:val="single" w:sz="4" w:space="0" w:color="000000"/>
            </w:tcBorders>
            <w:shd w:val="clear" w:color="FFFFCC" w:fill="FFFFFF"/>
            <w:vAlign w:val="center"/>
            <w:hideMark/>
          </w:tcPr>
          <w:p w14:paraId="28F05D77" w14:textId="2333BA75" w:rsidR="003439EE" w:rsidRPr="009E706C" w:rsidRDefault="009D1122"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Podatek VAT</w:t>
            </w:r>
          </w:p>
        </w:tc>
        <w:tc>
          <w:tcPr>
            <w:tcW w:w="1276" w:type="dxa"/>
            <w:tcBorders>
              <w:top w:val="nil"/>
              <w:left w:val="nil"/>
              <w:bottom w:val="single" w:sz="4" w:space="0" w:color="000000"/>
              <w:right w:val="single" w:sz="4" w:space="0" w:color="000000"/>
            </w:tcBorders>
            <w:shd w:val="clear" w:color="FFFFCC" w:fill="FFFFFF"/>
            <w:vAlign w:val="center"/>
            <w:hideMark/>
          </w:tcPr>
          <w:p w14:paraId="283E5E25"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7BAE88F4" w14:textId="77777777" w:rsidR="003439EE" w:rsidRPr="009E706C" w:rsidRDefault="003439EE" w:rsidP="003439EE">
            <w:pPr>
              <w:spacing w:after="0" w:line="240" w:lineRule="auto"/>
              <w:jc w:val="center"/>
              <w:rPr>
                <w:rFonts w:eastAsia="Times New Roman" w:cstheme="minorHAnsi"/>
                <w:kern w:val="0"/>
                <w:sz w:val="20"/>
                <w:szCs w:val="20"/>
                <w:lang w:eastAsia="pl-PL"/>
                <w14:ligatures w14:val="none"/>
              </w:rPr>
            </w:pPr>
            <w:r w:rsidRPr="009E706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41CF623" w14:textId="77777777" w:rsidTr="009E706C">
        <w:trPr>
          <w:trHeight w:val="299"/>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6E53DD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single" w:sz="4" w:space="0" w:color="auto"/>
              <w:left w:val="nil"/>
              <w:bottom w:val="single" w:sz="4" w:space="0" w:color="auto"/>
              <w:right w:val="single" w:sz="4" w:space="0" w:color="auto"/>
            </w:tcBorders>
            <w:shd w:val="clear" w:color="000000" w:fill="FFFFFF"/>
            <w:vAlign w:val="center"/>
            <w:hideMark/>
          </w:tcPr>
          <w:p w14:paraId="63835DAA" w14:textId="16544D1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do postępowania w niedożywieniu związanym z chorobą u pacjentów w stresie metabolicznym. Kompletna, wysokoenergetyczna (1,28 kcal/ml), wysokobiałkowa (7,5g/100 ml - 24% En; źródło - białka </w:t>
            </w:r>
            <w:proofErr w:type="spellStart"/>
            <w:r w:rsidRPr="003439EE">
              <w:rPr>
                <w:rFonts w:eastAsia="Times New Roman" w:cstheme="minorHAnsi"/>
                <w:color w:val="000000"/>
                <w:kern w:val="0"/>
                <w:sz w:val="22"/>
                <w:szCs w:val="22"/>
                <w:lang w:eastAsia="pl-PL"/>
                <w14:ligatures w14:val="none"/>
              </w:rPr>
              <w:t>serewatkowe</w:t>
            </w:r>
            <w:proofErr w:type="spellEnd"/>
            <w:r w:rsidRPr="003439EE">
              <w:rPr>
                <w:rFonts w:eastAsia="Times New Roman" w:cstheme="minorHAnsi"/>
                <w:color w:val="000000"/>
                <w:kern w:val="0"/>
                <w:sz w:val="22"/>
                <w:szCs w:val="22"/>
                <w:lang w:eastAsia="pl-PL"/>
                <w14:ligatures w14:val="none"/>
              </w:rPr>
              <w:t>,</w:t>
            </w:r>
            <w:r w:rsidR="004022BA">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kazeiny, grochu i soi), zawartość tłuszczy 3,7g/100ml (zawiera m.in. MCT z oleju kokosowego i ziaren palmowych, EPA i DHA z oleju rybiego), </w:t>
            </w:r>
            <w:proofErr w:type="spellStart"/>
            <w:r w:rsidRPr="003439EE">
              <w:rPr>
                <w:rFonts w:eastAsia="Times New Roman" w:cstheme="minorHAnsi"/>
                <w:color w:val="000000"/>
                <w:kern w:val="0"/>
                <w:sz w:val="22"/>
                <w:szCs w:val="22"/>
                <w:lang w:eastAsia="pl-PL"/>
                <w14:ligatures w14:val="none"/>
              </w:rPr>
              <w:t>bogatoresztkowa</w:t>
            </w:r>
            <w:proofErr w:type="spellEnd"/>
            <w:r w:rsidRPr="003439EE">
              <w:rPr>
                <w:rFonts w:eastAsia="Times New Roman" w:cstheme="minorHAnsi"/>
                <w:color w:val="000000"/>
                <w:kern w:val="0"/>
                <w:sz w:val="22"/>
                <w:szCs w:val="22"/>
                <w:lang w:eastAsia="pl-PL"/>
                <w14:ligatures w14:val="none"/>
              </w:rPr>
              <w:t xml:space="preserve"> (1,5 g błonnika/100ml; 6 rodzajów błonnika 80% rozpuszczalnego, 20% nierozpuszczalnego), bezglutenowa, nie zawiera laktozy, zawartość glutaminy 1,56g/100ml.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270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1AD31C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 ml</w:t>
            </w:r>
          </w:p>
        </w:tc>
        <w:tc>
          <w:tcPr>
            <w:tcW w:w="850" w:type="dxa"/>
            <w:tcBorders>
              <w:top w:val="nil"/>
              <w:left w:val="nil"/>
              <w:bottom w:val="single" w:sz="4" w:space="0" w:color="auto"/>
              <w:right w:val="single" w:sz="4" w:space="0" w:color="auto"/>
            </w:tcBorders>
            <w:shd w:val="clear" w:color="000000" w:fill="FFFFFF"/>
            <w:vAlign w:val="center"/>
            <w:hideMark/>
          </w:tcPr>
          <w:p w14:paraId="2C5C66A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FDB050F" w14:textId="7500372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05DFBF9" w14:textId="6D12602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70984C1B" w14:textId="0813723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1DACA10C" w14:textId="151CAC8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02AAF8F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AB01B3E" w14:textId="77777777" w:rsidTr="009E706C">
        <w:trPr>
          <w:trHeight w:val="300"/>
        </w:trPr>
        <w:tc>
          <w:tcPr>
            <w:tcW w:w="8217" w:type="dxa"/>
            <w:gridSpan w:val="5"/>
            <w:tcBorders>
              <w:top w:val="nil"/>
              <w:left w:val="single" w:sz="4" w:space="0" w:color="000000"/>
              <w:bottom w:val="single" w:sz="4" w:space="0" w:color="000000"/>
              <w:right w:val="nil"/>
            </w:tcBorders>
            <w:shd w:val="clear" w:color="FFFFCC" w:fill="FFFFFF"/>
            <w:noWrap/>
            <w:vAlign w:val="bottom"/>
            <w:hideMark/>
          </w:tcPr>
          <w:p w14:paraId="161B8C9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9ED283D" w14:textId="533EBB9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5A2D8C84" w14:textId="4A63018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2074946C" w14:textId="417897C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336EBF5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5043F63" w14:textId="77777777" w:rsidR="00552FB0" w:rsidRDefault="00552FB0" w:rsidP="003439EE">
      <w:pPr>
        <w:spacing w:after="0" w:line="240" w:lineRule="auto"/>
        <w:rPr>
          <w:rFonts w:eastAsia="Times New Roman" w:cstheme="minorHAnsi"/>
          <w:color w:val="000000"/>
          <w:kern w:val="0"/>
          <w:sz w:val="22"/>
          <w:szCs w:val="22"/>
          <w:lang w:eastAsia="pl-PL"/>
          <w14:ligatures w14:val="none"/>
        </w:rPr>
        <w:sectPr w:rsidR="00552FB0" w:rsidSect="00641189">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708"/>
        <w:gridCol w:w="567"/>
        <w:gridCol w:w="284"/>
        <w:gridCol w:w="567"/>
        <w:gridCol w:w="283"/>
        <w:gridCol w:w="993"/>
        <w:gridCol w:w="425"/>
        <w:gridCol w:w="567"/>
        <w:gridCol w:w="425"/>
        <w:gridCol w:w="567"/>
        <w:gridCol w:w="567"/>
        <w:gridCol w:w="425"/>
        <w:gridCol w:w="851"/>
        <w:gridCol w:w="2375"/>
      </w:tblGrid>
      <w:tr w:rsidR="00BE5E87" w:rsidRPr="008D67A3" w14:paraId="05051F3E" w14:textId="77777777" w:rsidTr="00A82DD5">
        <w:trPr>
          <w:trHeight w:val="70"/>
        </w:trPr>
        <w:tc>
          <w:tcPr>
            <w:tcW w:w="13994" w:type="dxa"/>
            <w:gridSpan w:val="16"/>
            <w:tcBorders>
              <w:top w:val="nil"/>
              <w:left w:val="nil"/>
              <w:bottom w:val="nil"/>
            </w:tcBorders>
            <w:shd w:val="clear" w:color="000000" w:fill="FFFFFF"/>
            <w:noWrap/>
            <w:vAlign w:val="bottom"/>
            <w:hideMark/>
          </w:tcPr>
          <w:p w14:paraId="62983A65" w14:textId="3356F788" w:rsidR="00BE5E87" w:rsidRPr="003439EE" w:rsidRDefault="00BE5E87"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11559B47" w14:textId="77777777" w:rsidTr="00641189">
        <w:trPr>
          <w:trHeight w:val="159"/>
        </w:trPr>
        <w:tc>
          <w:tcPr>
            <w:tcW w:w="13994" w:type="dxa"/>
            <w:gridSpan w:val="16"/>
            <w:tcBorders>
              <w:top w:val="single" w:sz="4" w:space="0" w:color="auto"/>
              <w:left w:val="single" w:sz="4" w:space="0" w:color="auto"/>
              <w:bottom w:val="single" w:sz="4" w:space="0" w:color="auto"/>
              <w:right w:val="single" w:sz="4" w:space="0" w:color="auto"/>
            </w:tcBorders>
            <w:shd w:val="clear" w:color="FFFFCC" w:fill="FFFFFF"/>
            <w:vAlign w:val="bottom"/>
            <w:hideMark/>
          </w:tcPr>
          <w:p w14:paraId="308C4C3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30   </w:t>
            </w:r>
          </w:p>
        </w:tc>
      </w:tr>
      <w:tr w:rsidR="00ED26EE" w:rsidRPr="008D67A3" w14:paraId="44565DF1" w14:textId="77777777" w:rsidTr="009E706C">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1C32A17A"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9E706C">
              <w:rPr>
                <w:rFonts w:eastAsia="Times New Roman" w:cstheme="minorHAnsi"/>
                <w:color w:val="000000"/>
                <w:kern w:val="0"/>
                <w:sz w:val="20"/>
                <w:szCs w:val="20"/>
                <w:lang w:eastAsia="pl-PL"/>
                <w14:ligatures w14:val="none"/>
              </w:rPr>
              <w:t>Lp</w:t>
            </w:r>
            <w:proofErr w:type="spellEnd"/>
          </w:p>
        </w:tc>
        <w:tc>
          <w:tcPr>
            <w:tcW w:w="4739" w:type="dxa"/>
            <w:gridSpan w:val="2"/>
            <w:tcBorders>
              <w:top w:val="nil"/>
              <w:left w:val="nil"/>
              <w:bottom w:val="nil"/>
              <w:right w:val="nil"/>
            </w:tcBorders>
            <w:shd w:val="clear" w:color="FFFFCC" w:fill="FFFFFF"/>
            <w:vAlign w:val="center"/>
            <w:hideMark/>
          </w:tcPr>
          <w:p w14:paraId="5D697F03"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Nazwa</w:t>
            </w:r>
          </w:p>
        </w:tc>
        <w:tc>
          <w:tcPr>
            <w:tcW w:w="851" w:type="dxa"/>
            <w:gridSpan w:val="2"/>
            <w:tcBorders>
              <w:top w:val="nil"/>
              <w:left w:val="single" w:sz="4" w:space="0" w:color="auto"/>
              <w:bottom w:val="nil"/>
              <w:right w:val="single" w:sz="4" w:space="0" w:color="auto"/>
            </w:tcBorders>
            <w:shd w:val="clear" w:color="FFFFCC" w:fill="FFFFFF"/>
            <w:vAlign w:val="center"/>
            <w:hideMark/>
          </w:tcPr>
          <w:p w14:paraId="333A910C"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Objętość</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68DB55F8"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Ilość </w:t>
            </w:r>
            <w:proofErr w:type="spellStart"/>
            <w:r w:rsidRPr="009E706C">
              <w:rPr>
                <w:rFonts w:eastAsia="Times New Roman" w:cstheme="minorHAnsi"/>
                <w:color w:val="000000"/>
                <w:kern w:val="0"/>
                <w:sz w:val="20"/>
                <w:szCs w:val="20"/>
                <w:lang w:eastAsia="pl-PL"/>
                <w14:ligatures w14:val="none"/>
              </w:rPr>
              <w:t>szt</w:t>
            </w:r>
            <w:proofErr w:type="spellEnd"/>
          </w:p>
        </w:tc>
        <w:tc>
          <w:tcPr>
            <w:tcW w:w="1418" w:type="dxa"/>
            <w:gridSpan w:val="2"/>
            <w:tcBorders>
              <w:top w:val="nil"/>
              <w:left w:val="nil"/>
              <w:bottom w:val="nil"/>
              <w:right w:val="single" w:sz="4" w:space="0" w:color="000000"/>
            </w:tcBorders>
            <w:shd w:val="clear" w:color="FFFFCC" w:fill="FFFFFF"/>
            <w:vAlign w:val="center"/>
            <w:hideMark/>
          </w:tcPr>
          <w:p w14:paraId="417DF86A"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Cena </w:t>
            </w:r>
            <w:proofErr w:type="spellStart"/>
            <w:r w:rsidRPr="009E706C">
              <w:rPr>
                <w:rFonts w:eastAsia="Times New Roman" w:cstheme="minorHAnsi"/>
                <w:color w:val="000000"/>
                <w:kern w:val="0"/>
                <w:sz w:val="20"/>
                <w:szCs w:val="20"/>
                <w:lang w:eastAsia="pl-PL"/>
                <w14:ligatures w14:val="none"/>
              </w:rPr>
              <w:t>jedn.netto</w:t>
            </w:r>
            <w:proofErr w:type="spellEnd"/>
            <w:r w:rsidRPr="009E706C">
              <w:rPr>
                <w:rFonts w:eastAsia="Times New Roman" w:cstheme="minorHAnsi"/>
                <w:color w:val="000000"/>
                <w:kern w:val="0"/>
                <w:sz w:val="20"/>
                <w:szCs w:val="20"/>
                <w:lang w:eastAsia="pl-PL"/>
                <w14:ligatures w14:val="none"/>
              </w:rPr>
              <w:t xml:space="preserve"> </w:t>
            </w:r>
            <w:proofErr w:type="spellStart"/>
            <w:r w:rsidRPr="009E706C">
              <w:rPr>
                <w:rFonts w:eastAsia="Times New Roman" w:cstheme="minorHAnsi"/>
                <w:color w:val="000000"/>
                <w:kern w:val="0"/>
                <w:sz w:val="20"/>
                <w:szCs w:val="20"/>
                <w:lang w:eastAsia="pl-PL"/>
                <w14:ligatures w14:val="none"/>
              </w:rPr>
              <w:t>szt</w:t>
            </w:r>
            <w:proofErr w:type="spellEnd"/>
            <w:r w:rsidRPr="009E706C">
              <w:rPr>
                <w:rFonts w:eastAsia="Times New Roman" w:cstheme="minorHAnsi"/>
                <w:color w:val="000000"/>
                <w:kern w:val="0"/>
                <w:sz w:val="20"/>
                <w:szCs w:val="20"/>
                <w:lang w:eastAsia="pl-PL"/>
                <w14:ligatures w14:val="none"/>
              </w:rPr>
              <w:t xml:space="preserve">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18AFD4E0"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netto </w:t>
            </w:r>
          </w:p>
        </w:tc>
        <w:tc>
          <w:tcPr>
            <w:tcW w:w="1134" w:type="dxa"/>
            <w:gridSpan w:val="2"/>
            <w:tcBorders>
              <w:top w:val="nil"/>
              <w:left w:val="nil"/>
              <w:bottom w:val="single" w:sz="4" w:space="0" w:color="000000"/>
              <w:right w:val="single" w:sz="4" w:space="0" w:color="000000"/>
            </w:tcBorders>
            <w:shd w:val="clear" w:color="FFFFCC" w:fill="FFFFFF"/>
            <w:vAlign w:val="center"/>
            <w:hideMark/>
          </w:tcPr>
          <w:p w14:paraId="2C864B1A" w14:textId="04850336"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t>
            </w:r>
            <w:r w:rsidR="009D1122" w:rsidRPr="009E706C">
              <w:rPr>
                <w:rFonts w:eastAsia="Times New Roman" w:cstheme="minorHAnsi"/>
                <w:color w:val="000000"/>
                <w:kern w:val="0"/>
                <w:sz w:val="20"/>
                <w:szCs w:val="20"/>
                <w:lang w:eastAsia="pl-PL"/>
                <w14:ligatures w14:val="none"/>
              </w:rPr>
              <w:t>Podatek VAT</w:t>
            </w:r>
          </w:p>
        </w:tc>
        <w:tc>
          <w:tcPr>
            <w:tcW w:w="1276" w:type="dxa"/>
            <w:gridSpan w:val="2"/>
            <w:tcBorders>
              <w:top w:val="nil"/>
              <w:left w:val="nil"/>
              <w:bottom w:val="single" w:sz="4" w:space="0" w:color="000000"/>
              <w:right w:val="single" w:sz="4" w:space="0" w:color="000000"/>
            </w:tcBorders>
            <w:shd w:val="clear" w:color="FFFFCC" w:fill="FFFFFF"/>
            <w:vAlign w:val="center"/>
            <w:hideMark/>
          </w:tcPr>
          <w:p w14:paraId="36FBE0FD" w14:textId="77777777" w:rsidR="003439EE" w:rsidRPr="009E706C" w:rsidRDefault="003439EE" w:rsidP="003439EE">
            <w:pPr>
              <w:spacing w:after="0" w:line="240" w:lineRule="auto"/>
              <w:jc w:val="center"/>
              <w:rPr>
                <w:rFonts w:eastAsia="Times New Roman" w:cstheme="minorHAnsi"/>
                <w:color w:val="000000"/>
                <w:kern w:val="0"/>
                <w:sz w:val="20"/>
                <w:szCs w:val="20"/>
                <w:lang w:eastAsia="pl-PL"/>
                <w14:ligatures w14:val="none"/>
              </w:rPr>
            </w:pPr>
            <w:r w:rsidRPr="009E706C">
              <w:rPr>
                <w:rFonts w:eastAsia="Times New Roman" w:cstheme="minorHAnsi"/>
                <w:color w:val="000000"/>
                <w:kern w:val="0"/>
                <w:sz w:val="20"/>
                <w:szCs w:val="20"/>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77F31AC1" w14:textId="77777777" w:rsidR="003439EE" w:rsidRPr="009E706C" w:rsidRDefault="003439EE" w:rsidP="003439EE">
            <w:pPr>
              <w:spacing w:after="0" w:line="240" w:lineRule="auto"/>
              <w:jc w:val="center"/>
              <w:rPr>
                <w:rFonts w:eastAsia="Times New Roman" w:cstheme="minorHAnsi"/>
                <w:kern w:val="0"/>
                <w:sz w:val="20"/>
                <w:szCs w:val="20"/>
                <w:lang w:eastAsia="pl-PL"/>
                <w14:ligatures w14:val="none"/>
              </w:rPr>
            </w:pPr>
            <w:r w:rsidRPr="009E706C">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A65B90E" w14:textId="77777777" w:rsidTr="009E706C">
        <w:trPr>
          <w:trHeight w:val="2333"/>
        </w:trPr>
        <w:tc>
          <w:tcPr>
            <w:tcW w:w="359" w:type="dxa"/>
            <w:tcBorders>
              <w:top w:val="nil"/>
              <w:left w:val="single" w:sz="4" w:space="0" w:color="000000"/>
              <w:bottom w:val="single" w:sz="4" w:space="0" w:color="000000"/>
              <w:right w:val="nil"/>
            </w:tcBorders>
            <w:shd w:val="clear" w:color="FFFFCC" w:fill="FFFFFF"/>
            <w:vAlign w:val="center"/>
            <w:hideMark/>
          </w:tcPr>
          <w:p w14:paraId="405EBBE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5B15C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pod względem odżywczym,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(1,26 kcal/ml), wysokobiałkowa (10g/100ml, 32% En, źródło (pełne białko): serwatka, kazeina, groch, soja), węglowodany 10,4g/100ml (33% En), tłuszcze 4,9g/100ml (35% En; PUFA+MUFA = 3,56g/100ml), zawartość glutaminy 2,04g/100ml, bezresztkowa, wolna od laktozy (&lt;0,025g/100ml),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275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7A5E9DF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 ml</w:t>
            </w:r>
          </w:p>
        </w:tc>
        <w:tc>
          <w:tcPr>
            <w:tcW w:w="850" w:type="dxa"/>
            <w:gridSpan w:val="2"/>
            <w:tcBorders>
              <w:top w:val="nil"/>
              <w:left w:val="nil"/>
              <w:bottom w:val="single" w:sz="4" w:space="0" w:color="auto"/>
              <w:right w:val="single" w:sz="4" w:space="0" w:color="auto"/>
            </w:tcBorders>
            <w:shd w:val="clear" w:color="000000" w:fill="FFFFFF"/>
            <w:vAlign w:val="center"/>
            <w:hideMark/>
          </w:tcPr>
          <w:p w14:paraId="1ADE516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1380</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tcPr>
          <w:p w14:paraId="5DE52232" w14:textId="20E7A49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3A5DD332" w14:textId="5C4A13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gridSpan w:val="2"/>
            <w:tcBorders>
              <w:top w:val="nil"/>
              <w:left w:val="nil"/>
              <w:bottom w:val="single" w:sz="4" w:space="0" w:color="000000"/>
              <w:right w:val="single" w:sz="4" w:space="0" w:color="000000"/>
            </w:tcBorders>
            <w:shd w:val="clear" w:color="FFFFCC" w:fill="FFFFFF"/>
            <w:vAlign w:val="center"/>
          </w:tcPr>
          <w:p w14:paraId="3C7C08BF" w14:textId="130C5CA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gridSpan w:val="2"/>
            <w:tcBorders>
              <w:top w:val="nil"/>
              <w:left w:val="nil"/>
              <w:bottom w:val="single" w:sz="4" w:space="0" w:color="000000"/>
              <w:right w:val="nil"/>
            </w:tcBorders>
            <w:shd w:val="clear" w:color="FFFFCC" w:fill="FFFFFF"/>
            <w:vAlign w:val="center"/>
          </w:tcPr>
          <w:p w14:paraId="7D684A38" w14:textId="1A74EF4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4F4477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590061E" w14:textId="77777777" w:rsidTr="009E706C">
        <w:trPr>
          <w:trHeight w:val="70"/>
        </w:trPr>
        <w:tc>
          <w:tcPr>
            <w:tcW w:w="8217" w:type="dxa"/>
            <w:gridSpan w:val="9"/>
            <w:tcBorders>
              <w:top w:val="single" w:sz="4" w:space="0" w:color="000000"/>
              <w:left w:val="single" w:sz="4" w:space="0" w:color="000000"/>
              <w:bottom w:val="single" w:sz="4" w:space="0" w:color="000000"/>
              <w:right w:val="nil"/>
            </w:tcBorders>
            <w:shd w:val="clear" w:color="FFFFCC" w:fill="FFFFFF"/>
            <w:noWrap/>
            <w:vAlign w:val="bottom"/>
            <w:hideMark/>
          </w:tcPr>
          <w:p w14:paraId="3B79235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gridSpan w:val="2"/>
            <w:tcBorders>
              <w:top w:val="nil"/>
              <w:left w:val="single" w:sz="4" w:space="0" w:color="000000"/>
              <w:bottom w:val="single" w:sz="4" w:space="0" w:color="000000"/>
              <w:right w:val="single" w:sz="4" w:space="0" w:color="000000"/>
            </w:tcBorders>
            <w:shd w:val="clear" w:color="FFFFCC" w:fill="FFFFFF"/>
            <w:noWrap/>
            <w:vAlign w:val="bottom"/>
          </w:tcPr>
          <w:p w14:paraId="314E28A9" w14:textId="422E711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134" w:type="dxa"/>
            <w:gridSpan w:val="2"/>
            <w:tcBorders>
              <w:top w:val="nil"/>
              <w:left w:val="nil"/>
              <w:bottom w:val="single" w:sz="4" w:space="0" w:color="000000"/>
              <w:right w:val="single" w:sz="4" w:space="0" w:color="000000"/>
            </w:tcBorders>
            <w:shd w:val="clear" w:color="FFFFCC" w:fill="FFFFFF"/>
            <w:vAlign w:val="center"/>
          </w:tcPr>
          <w:p w14:paraId="1E7AA3A1" w14:textId="3D7B671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gridSpan w:val="2"/>
            <w:tcBorders>
              <w:top w:val="nil"/>
              <w:left w:val="nil"/>
              <w:bottom w:val="single" w:sz="4" w:space="0" w:color="000000"/>
              <w:right w:val="nil"/>
            </w:tcBorders>
            <w:shd w:val="clear" w:color="FFFFCC" w:fill="FFFFFF"/>
            <w:vAlign w:val="center"/>
          </w:tcPr>
          <w:p w14:paraId="61E40EDC" w14:textId="30801A3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051AF0A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641189" w:rsidRPr="008D67A3" w14:paraId="0FAA284B" w14:textId="77777777" w:rsidTr="00641189">
        <w:trPr>
          <w:trHeight w:val="80"/>
        </w:trPr>
        <w:tc>
          <w:tcPr>
            <w:tcW w:w="13994" w:type="dxa"/>
            <w:gridSpan w:val="16"/>
            <w:tcBorders>
              <w:top w:val="nil"/>
              <w:left w:val="nil"/>
              <w:bottom w:val="nil"/>
            </w:tcBorders>
            <w:shd w:val="clear" w:color="000000" w:fill="FFFFFF"/>
            <w:noWrap/>
            <w:vAlign w:val="bottom"/>
          </w:tcPr>
          <w:p w14:paraId="3850D28C" w14:textId="3FFFB5E0" w:rsidR="00641189" w:rsidRPr="003439EE" w:rsidRDefault="00641189"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44D2C06C" w14:textId="77777777" w:rsidTr="00641189">
        <w:trPr>
          <w:trHeight w:val="70"/>
        </w:trPr>
        <w:tc>
          <w:tcPr>
            <w:tcW w:w="13994" w:type="dxa"/>
            <w:gridSpan w:val="16"/>
            <w:tcBorders>
              <w:top w:val="single" w:sz="4" w:space="0" w:color="auto"/>
              <w:left w:val="single" w:sz="4" w:space="0" w:color="auto"/>
              <w:bottom w:val="single" w:sz="4" w:space="0" w:color="auto"/>
              <w:right w:val="single" w:sz="4" w:space="0" w:color="auto"/>
            </w:tcBorders>
            <w:shd w:val="clear" w:color="FFFFCC" w:fill="FFFFFF"/>
            <w:vAlign w:val="bottom"/>
            <w:hideMark/>
          </w:tcPr>
          <w:p w14:paraId="0DD87A2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31</w:t>
            </w:r>
          </w:p>
        </w:tc>
      </w:tr>
      <w:tr w:rsidR="00ED26EE" w:rsidRPr="008D67A3" w14:paraId="144519FE" w14:textId="77777777" w:rsidTr="00641189">
        <w:trPr>
          <w:trHeight w:val="388"/>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42CC70C"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552FB0">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24DD1311"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Nazwa</w:t>
            </w:r>
          </w:p>
        </w:tc>
        <w:tc>
          <w:tcPr>
            <w:tcW w:w="1275" w:type="dxa"/>
            <w:gridSpan w:val="2"/>
            <w:tcBorders>
              <w:top w:val="nil"/>
              <w:left w:val="nil"/>
              <w:bottom w:val="nil"/>
              <w:right w:val="single" w:sz="4" w:space="0" w:color="auto"/>
            </w:tcBorders>
            <w:shd w:val="clear" w:color="FFFFCC" w:fill="FFFFFF"/>
            <w:vAlign w:val="center"/>
            <w:hideMark/>
          </w:tcPr>
          <w:p w14:paraId="503148BE"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Objętość</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DC08B80"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Ilość </w:t>
            </w:r>
            <w:proofErr w:type="spellStart"/>
            <w:r w:rsidRPr="00552FB0">
              <w:rPr>
                <w:rFonts w:eastAsia="Times New Roman" w:cstheme="minorHAnsi"/>
                <w:color w:val="000000"/>
                <w:kern w:val="0"/>
                <w:sz w:val="20"/>
                <w:szCs w:val="20"/>
                <w:lang w:eastAsia="pl-PL"/>
                <w14:ligatures w14:val="none"/>
              </w:rPr>
              <w:t>szt</w:t>
            </w:r>
            <w:proofErr w:type="spellEnd"/>
          </w:p>
        </w:tc>
        <w:tc>
          <w:tcPr>
            <w:tcW w:w="1276" w:type="dxa"/>
            <w:gridSpan w:val="2"/>
            <w:tcBorders>
              <w:top w:val="nil"/>
              <w:left w:val="nil"/>
              <w:bottom w:val="nil"/>
              <w:right w:val="single" w:sz="4" w:space="0" w:color="000000"/>
            </w:tcBorders>
            <w:shd w:val="clear" w:color="FFFFCC" w:fill="FFFFFF"/>
            <w:vAlign w:val="center"/>
            <w:hideMark/>
          </w:tcPr>
          <w:p w14:paraId="2EB4653F"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Cena </w:t>
            </w:r>
            <w:proofErr w:type="spellStart"/>
            <w:r w:rsidRPr="00552FB0">
              <w:rPr>
                <w:rFonts w:eastAsia="Times New Roman" w:cstheme="minorHAnsi"/>
                <w:color w:val="000000"/>
                <w:kern w:val="0"/>
                <w:sz w:val="20"/>
                <w:szCs w:val="20"/>
                <w:lang w:eastAsia="pl-PL"/>
                <w14:ligatures w14:val="none"/>
              </w:rPr>
              <w:t>jedn.netto</w:t>
            </w:r>
            <w:proofErr w:type="spellEnd"/>
            <w:r w:rsidRPr="00552FB0">
              <w:rPr>
                <w:rFonts w:eastAsia="Times New Roman" w:cstheme="minorHAnsi"/>
                <w:color w:val="000000"/>
                <w:kern w:val="0"/>
                <w:sz w:val="20"/>
                <w:szCs w:val="20"/>
                <w:lang w:eastAsia="pl-PL"/>
                <w14:ligatures w14:val="none"/>
              </w:rPr>
              <w:t xml:space="preserve"> </w:t>
            </w:r>
            <w:proofErr w:type="spellStart"/>
            <w:r w:rsidRPr="00552FB0">
              <w:rPr>
                <w:rFonts w:eastAsia="Times New Roman" w:cstheme="minorHAnsi"/>
                <w:color w:val="000000"/>
                <w:kern w:val="0"/>
                <w:sz w:val="20"/>
                <w:szCs w:val="20"/>
                <w:lang w:eastAsia="pl-PL"/>
                <w14:ligatures w14:val="none"/>
              </w:rPr>
              <w:t>szt</w:t>
            </w:r>
            <w:proofErr w:type="spellEnd"/>
            <w:r w:rsidRPr="00552FB0">
              <w:rPr>
                <w:rFonts w:eastAsia="Times New Roman" w:cstheme="minorHAnsi"/>
                <w:color w:val="000000"/>
                <w:kern w:val="0"/>
                <w:sz w:val="20"/>
                <w:szCs w:val="20"/>
                <w:lang w:eastAsia="pl-PL"/>
                <w14:ligatures w14:val="none"/>
              </w:rPr>
              <w:t xml:space="preserve">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599D011F"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netto </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7740D6ED" w14:textId="7149B48E"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t>
            </w:r>
            <w:r w:rsidR="009D1122" w:rsidRPr="00552FB0">
              <w:rPr>
                <w:rFonts w:eastAsia="Times New Roman" w:cstheme="minorHAnsi"/>
                <w:color w:val="000000"/>
                <w:kern w:val="0"/>
                <w:sz w:val="20"/>
                <w:szCs w:val="20"/>
                <w:lang w:eastAsia="pl-PL"/>
                <w14:ligatures w14:val="none"/>
              </w:rPr>
              <w:t>Podatek VAT</w:t>
            </w:r>
          </w:p>
        </w:tc>
        <w:tc>
          <w:tcPr>
            <w:tcW w:w="992" w:type="dxa"/>
            <w:gridSpan w:val="2"/>
            <w:tcBorders>
              <w:top w:val="nil"/>
              <w:left w:val="nil"/>
              <w:bottom w:val="single" w:sz="4" w:space="0" w:color="000000"/>
              <w:right w:val="single" w:sz="4" w:space="0" w:color="000000"/>
            </w:tcBorders>
            <w:shd w:val="clear" w:color="FFFFCC" w:fill="FFFFFF"/>
            <w:vAlign w:val="center"/>
            <w:hideMark/>
          </w:tcPr>
          <w:p w14:paraId="0D824C0B"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brutto </w:t>
            </w:r>
          </w:p>
        </w:tc>
        <w:tc>
          <w:tcPr>
            <w:tcW w:w="3226" w:type="dxa"/>
            <w:gridSpan w:val="2"/>
            <w:tcBorders>
              <w:top w:val="nil"/>
              <w:left w:val="nil"/>
              <w:bottom w:val="single" w:sz="4" w:space="0" w:color="auto"/>
              <w:right w:val="single" w:sz="4" w:space="0" w:color="auto"/>
            </w:tcBorders>
            <w:shd w:val="clear" w:color="000000" w:fill="FFFFFF"/>
            <w:vAlign w:val="center"/>
            <w:hideMark/>
          </w:tcPr>
          <w:p w14:paraId="5AAC04E8" w14:textId="77777777" w:rsidR="003439EE" w:rsidRPr="00552FB0" w:rsidRDefault="003439EE" w:rsidP="003439EE">
            <w:pPr>
              <w:spacing w:after="0" w:line="240" w:lineRule="auto"/>
              <w:jc w:val="center"/>
              <w:rPr>
                <w:rFonts w:eastAsia="Times New Roman" w:cstheme="minorHAnsi"/>
                <w:kern w:val="0"/>
                <w:sz w:val="20"/>
                <w:szCs w:val="20"/>
                <w:lang w:eastAsia="pl-PL"/>
                <w14:ligatures w14:val="none"/>
              </w:rPr>
            </w:pPr>
            <w:r w:rsidRPr="00552FB0">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CA2A833" w14:textId="77777777" w:rsidTr="004E4417">
        <w:trPr>
          <w:trHeight w:val="157"/>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A02D35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197318BC" w14:textId="3370CE2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1,3 kcal/ml,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w:t>
            </w:r>
            <w:r w:rsidR="001B6A4D" w:rsidRPr="003439EE">
              <w:rPr>
                <w:rFonts w:eastAsia="Times New Roman" w:cstheme="minorHAnsi"/>
                <w:color w:val="000000"/>
                <w:kern w:val="0"/>
                <w:sz w:val="22"/>
                <w:szCs w:val="22"/>
                <w:lang w:eastAsia="pl-PL"/>
                <w14:ligatures w14:val="none"/>
              </w:rPr>
              <w:t>zawierająca</w:t>
            </w:r>
            <w:r w:rsidRPr="003439EE">
              <w:rPr>
                <w:rFonts w:eastAsia="Times New Roman" w:cstheme="minorHAnsi"/>
                <w:color w:val="000000"/>
                <w:kern w:val="0"/>
                <w:sz w:val="22"/>
                <w:szCs w:val="22"/>
                <w:lang w:eastAsia="pl-PL"/>
                <w14:ligatures w14:val="none"/>
              </w:rPr>
              <w:t xml:space="preserve"> kwasy omega -3 z zawartością glutaminy.  Zawartość w 100ml białko 6,7g,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380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hideMark/>
          </w:tcPr>
          <w:p w14:paraId="6F88B3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A5AE8C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14:paraId="3C9FF0E1" w14:textId="0CEFC6C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5EE8CD7D" w14:textId="74FC44F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242027E0" w14:textId="22BAD7F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00A692B2" w14:textId="5BFD628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gridSpan w:val="2"/>
            <w:tcBorders>
              <w:top w:val="nil"/>
              <w:left w:val="single" w:sz="4" w:space="0" w:color="auto"/>
              <w:bottom w:val="single" w:sz="4" w:space="0" w:color="auto"/>
              <w:right w:val="single" w:sz="4" w:space="0" w:color="auto"/>
            </w:tcBorders>
            <w:shd w:val="clear" w:color="000000" w:fill="FFFFFF"/>
            <w:vAlign w:val="center"/>
            <w:hideMark/>
          </w:tcPr>
          <w:p w14:paraId="115673B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B3FFE57" w14:textId="77777777" w:rsidTr="00641189">
        <w:trPr>
          <w:trHeight w:val="70"/>
        </w:trPr>
        <w:tc>
          <w:tcPr>
            <w:tcW w:w="7792" w:type="dxa"/>
            <w:gridSpan w:val="8"/>
            <w:tcBorders>
              <w:top w:val="nil"/>
              <w:left w:val="single" w:sz="4" w:space="0" w:color="000000"/>
              <w:bottom w:val="single" w:sz="4" w:space="0" w:color="000000"/>
              <w:right w:val="nil"/>
            </w:tcBorders>
            <w:shd w:val="clear" w:color="FFFFCC" w:fill="FFFFFF"/>
            <w:noWrap/>
            <w:vAlign w:val="bottom"/>
            <w:hideMark/>
          </w:tcPr>
          <w:p w14:paraId="471B74A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gridSpan w:val="2"/>
            <w:tcBorders>
              <w:top w:val="nil"/>
              <w:left w:val="single" w:sz="4" w:space="0" w:color="000000"/>
              <w:bottom w:val="single" w:sz="4" w:space="0" w:color="000000"/>
              <w:right w:val="single" w:sz="4" w:space="0" w:color="000000"/>
            </w:tcBorders>
            <w:shd w:val="clear" w:color="FFFFCC" w:fill="FFFFFF"/>
            <w:noWrap/>
            <w:vAlign w:val="bottom"/>
          </w:tcPr>
          <w:p w14:paraId="0356C473" w14:textId="7C6572B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single" w:sz="4" w:space="0" w:color="000000"/>
            </w:tcBorders>
            <w:shd w:val="clear" w:color="FFFFCC" w:fill="FFFFFF"/>
            <w:vAlign w:val="center"/>
          </w:tcPr>
          <w:p w14:paraId="32BB0F79" w14:textId="3B4C625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gridSpan w:val="2"/>
            <w:tcBorders>
              <w:top w:val="nil"/>
              <w:left w:val="nil"/>
              <w:bottom w:val="single" w:sz="4" w:space="0" w:color="000000"/>
              <w:right w:val="nil"/>
            </w:tcBorders>
            <w:shd w:val="clear" w:color="FFFFCC" w:fill="FFFFFF"/>
            <w:vAlign w:val="center"/>
          </w:tcPr>
          <w:p w14:paraId="4D4D686D" w14:textId="029222C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gridSpan w:val="2"/>
            <w:tcBorders>
              <w:top w:val="nil"/>
              <w:left w:val="single" w:sz="4" w:space="0" w:color="auto"/>
              <w:bottom w:val="single" w:sz="4" w:space="0" w:color="auto"/>
              <w:right w:val="single" w:sz="4" w:space="0" w:color="auto"/>
            </w:tcBorders>
            <w:shd w:val="clear" w:color="000000" w:fill="FFFFFF"/>
            <w:vAlign w:val="center"/>
            <w:hideMark/>
          </w:tcPr>
          <w:p w14:paraId="2DAC04C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4C891D15" w14:textId="3784C655" w:rsidR="00C25C6B" w:rsidRDefault="00C25C6B" w:rsidP="003439EE">
      <w:pPr>
        <w:spacing w:after="0" w:line="240" w:lineRule="auto"/>
        <w:rPr>
          <w:rFonts w:eastAsia="Times New Roman" w:cstheme="minorHAnsi"/>
          <w:color w:val="000000"/>
          <w:kern w:val="0"/>
          <w:sz w:val="22"/>
          <w:szCs w:val="22"/>
          <w:lang w:eastAsia="pl-PL"/>
          <w14:ligatures w14:val="none"/>
        </w:rPr>
        <w:sectPr w:rsidR="00C25C6B" w:rsidSect="00641189">
          <w:pgSz w:w="16838" w:h="11906" w:orient="landscape"/>
          <w:pgMar w:top="1417" w:right="1417" w:bottom="1417" w:left="1417" w:header="708" w:footer="708" w:gutter="0"/>
          <w:cols w:space="708"/>
          <w:docGrid w:linePitch="360"/>
        </w:sectPr>
      </w:pPr>
    </w:p>
    <w:tbl>
      <w:tblPr>
        <w:tblW w:w="13994" w:type="dxa"/>
        <w:tblLayout w:type="fixed"/>
        <w:tblCellMar>
          <w:left w:w="70" w:type="dxa"/>
          <w:right w:w="70" w:type="dxa"/>
        </w:tblCellMar>
        <w:tblLook w:val="04A0" w:firstRow="1" w:lastRow="0" w:firstColumn="1" w:lastColumn="0" w:noHBand="0" w:noVBand="1"/>
      </w:tblPr>
      <w:tblGrid>
        <w:gridCol w:w="359"/>
        <w:gridCol w:w="5023"/>
        <w:gridCol w:w="992"/>
        <w:gridCol w:w="851"/>
        <w:gridCol w:w="1134"/>
        <w:gridCol w:w="992"/>
        <w:gridCol w:w="992"/>
        <w:gridCol w:w="1134"/>
        <w:gridCol w:w="2517"/>
      </w:tblGrid>
      <w:tr w:rsidR="003439EE" w:rsidRPr="003439EE" w14:paraId="74CBBB80" w14:textId="77777777" w:rsidTr="00BE5E87">
        <w:trPr>
          <w:trHeight w:val="141"/>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57DDD89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Pakiet 32</w:t>
            </w:r>
          </w:p>
        </w:tc>
      </w:tr>
      <w:tr w:rsidR="00ED26EE" w:rsidRPr="008D67A3" w14:paraId="2EC233AF" w14:textId="77777777" w:rsidTr="00C25C6B">
        <w:trPr>
          <w:trHeight w:val="439"/>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6E50DBE"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552FB0">
              <w:rPr>
                <w:rFonts w:eastAsia="Times New Roman" w:cstheme="minorHAnsi"/>
                <w:color w:val="000000"/>
                <w:kern w:val="0"/>
                <w:sz w:val="20"/>
                <w:szCs w:val="20"/>
                <w:lang w:eastAsia="pl-PL"/>
                <w14:ligatures w14:val="none"/>
              </w:rPr>
              <w:t>Lp</w:t>
            </w:r>
            <w:proofErr w:type="spellEnd"/>
          </w:p>
        </w:tc>
        <w:tc>
          <w:tcPr>
            <w:tcW w:w="5023" w:type="dxa"/>
            <w:tcBorders>
              <w:top w:val="nil"/>
              <w:left w:val="nil"/>
              <w:bottom w:val="nil"/>
              <w:right w:val="single" w:sz="4" w:space="0" w:color="auto"/>
            </w:tcBorders>
            <w:shd w:val="clear" w:color="FFFFCC" w:fill="FFFFFF"/>
            <w:vAlign w:val="center"/>
            <w:hideMark/>
          </w:tcPr>
          <w:p w14:paraId="5C4D0FC2"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Nazwa</w:t>
            </w:r>
          </w:p>
        </w:tc>
        <w:tc>
          <w:tcPr>
            <w:tcW w:w="992" w:type="dxa"/>
            <w:tcBorders>
              <w:top w:val="nil"/>
              <w:left w:val="nil"/>
              <w:bottom w:val="nil"/>
              <w:right w:val="single" w:sz="4" w:space="0" w:color="auto"/>
            </w:tcBorders>
            <w:shd w:val="clear" w:color="FFFFCC" w:fill="FFFFFF"/>
            <w:vAlign w:val="center"/>
            <w:hideMark/>
          </w:tcPr>
          <w:p w14:paraId="1362683C"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Objętość</w:t>
            </w:r>
          </w:p>
        </w:tc>
        <w:tc>
          <w:tcPr>
            <w:tcW w:w="851" w:type="dxa"/>
            <w:tcBorders>
              <w:top w:val="nil"/>
              <w:left w:val="nil"/>
              <w:bottom w:val="single" w:sz="4" w:space="0" w:color="auto"/>
              <w:right w:val="single" w:sz="4" w:space="0" w:color="auto"/>
            </w:tcBorders>
            <w:shd w:val="clear" w:color="000000" w:fill="FFFFFF"/>
            <w:vAlign w:val="center"/>
            <w:hideMark/>
          </w:tcPr>
          <w:p w14:paraId="414588B5"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Ilość </w:t>
            </w:r>
            <w:proofErr w:type="spellStart"/>
            <w:r w:rsidRPr="00552FB0">
              <w:rPr>
                <w:rFonts w:eastAsia="Times New Roman" w:cstheme="minorHAnsi"/>
                <w:color w:val="000000"/>
                <w:kern w:val="0"/>
                <w:sz w:val="20"/>
                <w:szCs w:val="20"/>
                <w:lang w:eastAsia="pl-PL"/>
                <w14:ligatures w14:val="none"/>
              </w:rPr>
              <w:t>szt</w:t>
            </w:r>
            <w:proofErr w:type="spellEnd"/>
          </w:p>
        </w:tc>
        <w:tc>
          <w:tcPr>
            <w:tcW w:w="1134" w:type="dxa"/>
            <w:tcBorders>
              <w:top w:val="nil"/>
              <w:left w:val="nil"/>
              <w:bottom w:val="nil"/>
              <w:right w:val="single" w:sz="4" w:space="0" w:color="000000"/>
            </w:tcBorders>
            <w:shd w:val="clear" w:color="FFFFCC" w:fill="FFFFFF"/>
            <w:vAlign w:val="center"/>
            <w:hideMark/>
          </w:tcPr>
          <w:p w14:paraId="239A6976"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Cena </w:t>
            </w:r>
            <w:proofErr w:type="spellStart"/>
            <w:r w:rsidRPr="00552FB0">
              <w:rPr>
                <w:rFonts w:eastAsia="Times New Roman" w:cstheme="minorHAnsi"/>
                <w:color w:val="000000"/>
                <w:kern w:val="0"/>
                <w:sz w:val="20"/>
                <w:szCs w:val="20"/>
                <w:lang w:eastAsia="pl-PL"/>
                <w14:ligatures w14:val="none"/>
              </w:rPr>
              <w:t>jedn.netto</w:t>
            </w:r>
            <w:proofErr w:type="spellEnd"/>
            <w:r w:rsidRPr="00552FB0">
              <w:rPr>
                <w:rFonts w:eastAsia="Times New Roman" w:cstheme="minorHAnsi"/>
                <w:color w:val="000000"/>
                <w:kern w:val="0"/>
                <w:sz w:val="20"/>
                <w:szCs w:val="20"/>
                <w:lang w:eastAsia="pl-PL"/>
                <w14:ligatures w14:val="none"/>
              </w:rPr>
              <w:t xml:space="preserve"> </w:t>
            </w:r>
            <w:proofErr w:type="spellStart"/>
            <w:r w:rsidRPr="00552FB0">
              <w:rPr>
                <w:rFonts w:eastAsia="Times New Roman" w:cstheme="minorHAnsi"/>
                <w:color w:val="000000"/>
                <w:kern w:val="0"/>
                <w:sz w:val="20"/>
                <w:szCs w:val="20"/>
                <w:lang w:eastAsia="pl-PL"/>
                <w14:ligatures w14:val="none"/>
              </w:rPr>
              <w:t>szt</w:t>
            </w:r>
            <w:proofErr w:type="spellEnd"/>
            <w:r w:rsidRPr="00552FB0">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5CCA84F"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761D3BD" w14:textId="7D2BA66F"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t>
            </w:r>
            <w:r w:rsidR="009D1122" w:rsidRPr="00552FB0">
              <w:rPr>
                <w:rFonts w:eastAsia="Times New Roman" w:cstheme="minorHAnsi"/>
                <w:color w:val="000000"/>
                <w:kern w:val="0"/>
                <w:sz w:val="20"/>
                <w:szCs w:val="20"/>
                <w:lang w:eastAsia="pl-PL"/>
                <w14:ligatures w14:val="none"/>
              </w:rPr>
              <w:t>Podatek VAT</w:t>
            </w:r>
          </w:p>
        </w:tc>
        <w:tc>
          <w:tcPr>
            <w:tcW w:w="1134" w:type="dxa"/>
            <w:tcBorders>
              <w:top w:val="nil"/>
              <w:left w:val="nil"/>
              <w:bottom w:val="single" w:sz="4" w:space="0" w:color="000000"/>
              <w:right w:val="single" w:sz="4" w:space="0" w:color="000000"/>
            </w:tcBorders>
            <w:shd w:val="clear" w:color="FFFFCC" w:fill="FFFFFF"/>
            <w:vAlign w:val="center"/>
            <w:hideMark/>
          </w:tcPr>
          <w:p w14:paraId="0F04C903"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brutto </w:t>
            </w:r>
          </w:p>
        </w:tc>
        <w:tc>
          <w:tcPr>
            <w:tcW w:w="2517" w:type="dxa"/>
            <w:tcBorders>
              <w:top w:val="nil"/>
              <w:left w:val="nil"/>
              <w:bottom w:val="single" w:sz="4" w:space="0" w:color="auto"/>
              <w:right w:val="single" w:sz="4" w:space="0" w:color="auto"/>
            </w:tcBorders>
            <w:shd w:val="clear" w:color="000000" w:fill="FFFFFF"/>
            <w:vAlign w:val="center"/>
            <w:hideMark/>
          </w:tcPr>
          <w:p w14:paraId="45A03947" w14:textId="77777777" w:rsidR="003439EE" w:rsidRPr="00552FB0" w:rsidRDefault="003439EE" w:rsidP="003439EE">
            <w:pPr>
              <w:spacing w:after="0" w:line="240" w:lineRule="auto"/>
              <w:jc w:val="center"/>
              <w:rPr>
                <w:rFonts w:eastAsia="Times New Roman" w:cstheme="minorHAnsi"/>
                <w:kern w:val="0"/>
                <w:sz w:val="20"/>
                <w:szCs w:val="20"/>
                <w:lang w:eastAsia="pl-PL"/>
                <w14:ligatures w14:val="none"/>
              </w:rPr>
            </w:pPr>
            <w:r w:rsidRPr="00552FB0">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3F34E61B" w14:textId="77777777" w:rsidTr="00C25C6B">
        <w:trPr>
          <w:trHeight w:val="217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B4580B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023" w:type="dxa"/>
            <w:tcBorders>
              <w:top w:val="single" w:sz="4" w:space="0" w:color="auto"/>
              <w:left w:val="nil"/>
              <w:bottom w:val="single" w:sz="4" w:space="0" w:color="auto"/>
              <w:right w:val="single" w:sz="4" w:space="0" w:color="auto"/>
            </w:tcBorders>
            <w:shd w:val="clear" w:color="000000" w:fill="FFFFFF"/>
            <w:vAlign w:val="center"/>
            <w:hideMark/>
          </w:tcPr>
          <w:p w14:paraId="6467B28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wspomagająca leczenie ran i odleżyn, kompletna pod względem odżywczym,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(1,04 kcal/ml), zawartość: białka 5,5 g/100ml (22% En; źródło: kazeina i soja), węglowodanów 12,5g/100ml (47% En), tłuszczów 3,3g/100ml (28% En), </w:t>
            </w:r>
            <w:proofErr w:type="spellStart"/>
            <w:r w:rsidRPr="003439EE">
              <w:rPr>
                <w:rFonts w:eastAsia="Times New Roman" w:cstheme="minorHAnsi"/>
                <w:color w:val="000000"/>
                <w:kern w:val="0"/>
                <w:sz w:val="22"/>
                <w:szCs w:val="22"/>
                <w:lang w:eastAsia="pl-PL"/>
                <w14:ligatures w14:val="none"/>
              </w:rPr>
              <w:t>bogatoresztkowa</w:t>
            </w:r>
            <w:proofErr w:type="spellEnd"/>
            <w:r w:rsidRPr="003439EE">
              <w:rPr>
                <w:rFonts w:eastAsia="Times New Roman" w:cstheme="minorHAnsi"/>
                <w:color w:val="000000"/>
                <w:kern w:val="0"/>
                <w:sz w:val="22"/>
                <w:szCs w:val="22"/>
                <w:lang w:eastAsia="pl-PL"/>
                <w14:ligatures w14:val="none"/>
              </w:rPr>
              <w:t xml:space="preserve"> 1,5g/100ml (3% En), klinicznie wolna do laktozy, z zawartością argininy 0,85 g/100 ml, glutaminy 1,1g/100 ml,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315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392BA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1000ml</w:t>
            </w:r>
          </w:p>
        </w:tc>
        <w:tc>
          <w:tcPr>
            <w:tcW w:w="851" w:type="dxa"/>
            <w:tcBorders>
              <w:top w:val="nil"/>
              <w:left w:val="nil"/>
              <w:bottom w:val="single" w:sz="4" w:space="0" w:color="auto"/>
              <w:right w:val="single" w:sz="4" w:space="0" w:color="auto"/>
            </w:tcBorders>
            <w:shd w:val="clear" w:color="000000" w:fill="FFFFFF"/>
            <w:vAlign w:val="center"/>
            <w:hideMark/>
          </w:tcPr>
          <w:p w14:paraId="214D79F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44DDFB7" w14:textId="5A35120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A8C2C2D" w14:textId="4F53BAE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E8772C4" w14:textId="146A5BE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nil"/>
            </w:tcBorders>
            <w:shd w:val="clear" w:color="FFFFCC" w:fill="FFFFFF"/>
            <w:vAlign w:val="center"/>
          </w:tcPr>
          <w:p w14:paraId="0D4AC0CB" w14:textId="17E702F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517" w:type="dxa"/>
            <w:tcBorders>
              <w:top w:val="nil"/>
              <w:left w:val="single" w:sz="4" w:space="0" w:color="auto"/>
              <w:bottom w:val="single" w:sz="4" w:space="0" w:color="auto"/>
              <w:right w:val="single" w:sz="4" w:space="0" w:color="auto"/>
            </w:tcBorders>
            <w:shd w:val="clear" w:color="000000" w:fill="FFFFFF"/>
            <w:vAlign w:val="center"/>
            <w:hideMark/>
          </w:tcPr>
          <w:p w14:paraId="07D2DB5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F6FF429" w14:textId="77777777" w:rsidTr="00C25C6B">
        <w:trPr>
          <w:trHeight w:val="70"/>
        </w:trPr>
        <w:tc>
          <w:tcPr>
            <w:tcW w:w="8359" w:type="dxa"/>
            <w:gridSpan w:val="5"/>
            <w:tcBorders>
              <w:top w:val="nil"/>
              <w:left w:val="single" w:sz="4" w:space="0" w:color="000000"/>
              <w:bottom w:val="single" w:sz="4" w:space="0" w:color="000000"/>
              <w:right w:val="nil"/>
            </w:tcBorders>
            <w:shd w:val="clear" w:color="FFFFCC" w:fill="FFFFFF"/>
            <w:noWrap/>
            <w:vAlign w:val="bottom"/>
            <w:hideMark/>
          </w:tcPr>
          <w:p w14:paraId="6B6C635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82AD52C" w14:textId="0507D7A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E40BC0B" w14:textId="07F2B49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nil"/>
            </w:tcBorders>
            <w:shd w:val="clear" w:color="FFFFCC" w:fill="FFFFFF"/>
            <w:vAlign w:val="center"/>
          </w:tcPr>
          <w:p w14:paraId="747AE1A3" w14:textId="12D81D8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517" w:type="dxa"/>
            <w:tcBorders>
              <w:top w:val="nil"/>
              <w:left w:val="single" w:sz="4" w:space="0" w:color="auto"/>
              <w:bottom w:val="single" w:sz="4" w:space="0" w:color="auto"/>
              <w:right w:val="single" w:sz="4" w:space="0" w:color="auto"/>
            </w:tcBorders>
            <w:shd w:val="clear" w:color="000000" w:fill="FFFFFF"/>
            <w:noWrap/>
            <w:vAlign w:val="center"/>
            <w:hideMark/>
          </w:tcPr>
          <w:p w14:paraId="292F1CC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C7877C2" w14:textId="77777777" w:rsidR="00BE5E87" w:rsidRDefault="00BE5E87" w:rsidP="003439EE">
      <w:pPr>
        <w:spacing w:after="0" w:line="240" w:lineRule="auto"/>
        <w:rPr>
          <w:rFonts w:eastAsia="Times New Roman" w:cstheme="minorHAnsi"/>
          <w:color w:val="000000"/>
          <w:kern w:val="0"/>
          <w:sz w:val="22"/>
          <w:szCs w:val="22"/>
          <w:lang w:eastAsia="pl-PL"/>
          <w14:ligatures w14:val="none"/>
        </w:rPr>
      </w:pPr>
    </w:p>
    <w:tbl>
      <w:tblPr>
        <w:tblW w:w="13994" w:type="dxa"/>
        <w:tblLayout w:type="fixed"/>
        <w:tblCellMar>
          <w:left w:w="70" w:type="dxa"/>
          <w:right w:w="70" w:type="dxa"/>
        </w:tblCellMar>
        <w:tblLook w:val="04A0" w:firstRow="1" w:lastRow="0" w:firstColumn="1" w:lastColumn="0" w:noHBand="0" w:noVBand="1"/>
      </w:tblPr>
      <w:tblGrid>
        <w:gridCol w:w="359"/>
        <w:gridCol w:w="5732"/>
        <w:gridCol w:w="708"/>
        <w:gridCol w:w="709"/>
        <w:gridCol w:w="992"/>
        <w:gridCol w:w="851"/>
        <w:gridCol w:w="992"/>
        <w:gridCol w:w="1134"/>
        <w:gridCol w:w="2517"/>
      </w:tblGrid>
      <w:tr w:rsidR="003439EE" w:rsidRPr="003439EE" w14:paraId="1EDC9D96" w14:textId="77777777" w:rsidTr="00BE5E87">
        <w:trPr>
          <w:trHeight w:val="103"/>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983C30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33</w:t>
            </w:r>
          </w:p>
        </w:tc>
      </w:tr>
      <w:tr w:rsidR="00C25C6B" w:rsidRPr="008D67A3" w14:paraId="52372D77" w14:textId="77777777" w:rsidTr="00BE5E87">
        <w:trPr>
          <w:trHeight w:val="1057"/>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0963B04"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552FB0">
              <w:rPr>
                <w:rFonts w:eastAsia="Times New Roman" w:cstheme="minorHAnsi"/>
                <w:color w:val="000000"/>
                <w:kern w:val="0"/>
                <w:sz w:val="20"/>
                <w:szCs w:val="20"/>
                <w:lang w:eastAsia="pl-PL"/>
                <w14:ligatures w14:val="none"/>
              </w:rPr>
              <w:t>Lp</w:t>
            </w:r>
            <w:proofErr w:type="spellEnd"/>
          </w:p>
        </w:tc>
        <w:tc>
          <w:tcPr>
            <w:tcW w:w="5732" w:type="dxa"/>
            <w:tcBorders>
              <w:top w:val="nil"/>
              <w:left w:val="nil"/>
              <w:bottom w:val="nil"/>
              <w:right w:val="single" w:sz="4" w:space="0" w:color="auto"/>
            </w:tcBorders>
            <w:shd w:val="clear" w:color="FFFFCC" w:fill="FFFFFF"/>
            <w:vAlign w:val="center"/>
            <w:hideMark/>
          </w:tcPr>
          <w:p w14:paraId="6E62D2C8"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Nazwa</w:t>
            </w:r>
          </w:p>
        </w:tc>
        <w:tc>
          <w:tcPr>
            <w:tcW w:w="708" w:type="dxa"/>
            <w:tcBorders>
              <w:top w:val="nil"/>
              <w:left w:val="nil"/>
              <w:bottom w:val="nil"/>
              <w:right w:val="single" w:sz="4" w:space="0" w:color="auto"/>
            </w:tcBorders>
            <w:shd w:val="clear" w:color="FFFFCC" w:fill="FFFFFF"/>
            <w:vAlign w:val="center"/>
            <w:hideMark/>
          </w:tcPr>
          <w:p w14:paraId="603D23B0"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Objętość</w:t>
            </w:r>
          </w:p>
        </w:tc>
        <w:tc>
          <w:tcPr>
            <w:tcW w:w="709" w:type="dxa"/>
            <w:tcBorders>
              <w:top w:val="nil"/>
              <w:left w:val="nil"/>
              <w:bottom w:val="single" w:sz="4" w:space="0" w:color="auto"/>
              <w:right w:val="single" w:sz="4" w:space="0" w:color="auto"/>
            </w:tcBorders>
            <w:shd w:val="clear" w:color="000000" w:fill="FFFFFF"/>
            <w:vAlign w:val="center"/>
            <w:hideMark/>
          </w:tcPr>
          <w:p w14:paraId="248EF978"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Ilość </w:t>
            </w:r>
            <w:proofErr w:type="spellStart"/>
            <w:r w:rsidRPr="00552FB0">
              <w:rPr>
                <w:rFonts w:eastAsia="Times New Roman" w:cstheme="minorHAnsi"/>
                <w:color w:val="000000"/>
                <w:kern w:val="0"/>
                <w:sz w:val="20"/>
                <w:szCs w:val="20"/>
                <w:lang w:eastAsia="pl-PL"/>
                <w14:ligatures w14:val="none"/>
              </w:rPr>
              <w:t>szt</w:t>
            </w:r>
            <w:proofErr w:type="spellEnd"/>
          </w:p>
        </w:tc>
        <w:tc>
          <w:tcPr>
            <w:tcW w:w="992" w:type="dxa"/>
            <w:tcBorders>
              <w:top w:val="nil"/>
              <w:left w:val="nil"/>
              <w:bottom w:val="nil"/>
              <w:right w:val="single" w:sz="4" w:space="0" w:color="000000"/>
            </w:tcBorders>
            <w:shd w:val="clear" w:color="FFFFCC" w:fill="FFFFFF"/>
            <w:vAlign w:val="center"/>
            <w:hideMark/>
          </w:tcPr>
          <w:p w14:paraId="1C0544F7"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Cena </w:t>
            </w:r>
            <w:proofErr w:type="spellStart"/>
            <w:r w:rsidRPr="00552FB0">
              <w:rPr>
                <w:rFonts w:eastAsia="Times New Roman" w:cstheme="minorHAnsi"/>
                <w:color w:val="000000"/>
                <w:kern w:val="0"/>
                <w:sz w:val="20"/>
                <w:szCs w:val="20"/>
                <w:lang w:eastAsia="pl-PL"/>
                <w14:ligatures w14:val="none"/>
              </w:rPr>
              <w:t>jedn.netto</w:t>
            </w:r>
            <w:proofErr w:type="spellEnd"/>
            <w:r w:rsidRPr="00552FB0">
              <w:rPr>
                <w:rFonts w:eastAsia="Times New Roman" w:cstheme="minorHAnsi"/>
                <w:color w:val="000000"/>
                <w:kern w:val="0"/>
                <w:sz w:val="20"/>
                <w:szCs w:val="20"/>
                <w:lang w:eastAsia="pl-PL"/>
                <w14:ligatures w14:val="none"/>
              </w:rPr>
              <w:t xml:space="preserve"> </w:t>
            </w:r>
            <w:proofErr w:type="spellStart"/>
            <w:r w:rsidRPr="00552FB0">
              <w:rPr>
                <w:rFonts w:eastAsia="Times New Roman" w:cstheme="minorHAnsi"/>
                <w:color w:val="000000"/>
                <w:kern w:val="0"/>
                <w:sz w:val="20"/>
                <w:szCs w:val="20"/>
                <w:lang w:eastAsia="pl-PL"/>
                <w14:ligatures w14:val="none"/>
              </w:rPr>
              <w:t>szt</w:t>
            </w:r>
            <w:proofErr w:type="spellEnd"/>
            <w:r w:rsidRPr="00552FB0">
              <w:rPr>
                <w:rFonts w:eastAsia="Times New Roman" w:cstheme="minorHAnsi"/>
                <w:color w:val="000000"/>
                <w:kern w:val="0"/>
                <w:sz w:val="20"/>
                <w:szCs w:val="20"/>
                <w:lang w:eastAsia="pl-PL"/>
                <w14:ligatures w14:val="none"/>
              </w:rPr>
              <w:t xml:space="preserve"> </w:t>
            </w:r>
          </w:p>
        </w:tc>
        <w:tc>
          <w:tcPr>
            <w:tcW w:w="851" w:type="dxa"/>
            <w:tcBorders>
              <w:top w:val="nil"/>
              <w:left w:val="nil"/>
              <w:bottom w:val="single" w:sz="4" w:space="0" w:color="000000"/>
              <w:right w:val="single" w:sz="4" w:space="0" w:color="000000"/>
            </w:tcBorders>
            <w:shd w:val="clear" w:color="FFFFCC" w:fill="FFFFFF"/>
            <w:vAlign w:val="center"/>
            <w:hideMark/>
          </w:tcPr>
          <w:p w14:paraId="11337F71" w14:textId="2F4FCF09"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7FACBF01" w14:textId="2A445C9D" w:rsidR="003439EE" w:rsidRPr="00552FB0" w:rsidRDefault="00721EB0"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Podatek VAT</w:t>
            </w:r>
          </w:p>
        </w:tc>
        <w:tc>
          <w:tcPr>
            <w:tcW w:w="1134" w:type="dxa"/>
            <w:tcBorders>
              <w:top w:val="nil"/>
              <w:left w:val="nil"/>
              <w:bottom w:val="single" w:sz="4" w:space="0" w:color="000000"/>
              <w:right w:val="single" w:sz="4" w:space="0" w:color="000000"/>
            </w:tcBorders>
            <w:shd w:val="clear" w:color="FFFFCC" w:fill="FFFFFF"/>
            <w:vAlign w:val="center"/>
            <w:hideMark/>
          </w:tcPr>
          <w:p w14:paraId="212888F8" w14:textId="77777777" w:rsidR="003439EE" w:rsidRPr="00552FB0" w:rsidRDefault="003439EE" w:rsidP="003439EE">
            <w:pPr>
              <w:spacing w:after="0" w:line="240" w:lineRule="auto"/>
              <w:jc w:val="center"/>
              <w:rPr>
                <w:rFonts w:eastAsia="Times New Roman" w:cstheme="minorHAnsi"/>
                <w:color w:val="000000"/>
                <w:kern w:val="0"/>
                <w:sz w:val="20"/>
                <w:szCs w:val="20"/>
                <w:lang w:eastAsia="pl-PL"/>
                <w14:ligatures w14:val="none"/>
              </w:rPr>
            </w:pPr>
            <w:r w:rsidRPr="00552FB0">
              <w:rPr>
                <w:rFonts w:eastAsia="Times New Roman" w:cstheme="minorHAnsi"/>
                <w:color w:val="000000"/>
                <w:kern w:val="0"/>
                <w:sz w:val="20"/>
                <w:szCs w:val="20"/>
                <w:lang w:eastAsia="pl-PL"/>
                <w14:ligatures w14:val="none"/>
              </w:rPr>
              <w:t xml:space="preserve"> Wartość brutto </w:t>
            </w:r>
          </w:p>
        </w:tc>
        <w:tc>
          <w:tcPr>
            <w:tcW w:w="2517" w:type="dxa"/>
            <w:tcBorders>
              <w:top w:val="nil"/>
              <w:left w:val="nil"/>
              <w:bottom w:val="single" w:sz="4" w:space="0" w:color="auto"/>
              <w:right w:val="single" w:sz="4" w:space="0" w:color="auto"/>
            </w:tcBorders>
            <w:shd w:val="clear" w:color="000000" w:fill="FFFFFF"/>
            <w:vAlign w:val="center"/>
            <w:hideMark/>
          </w:tcPr>
          <w:p w14:paraId="2B1B5275" w14:textId="77777777" w:rsidR="003439EE" w:rsidRPr="00552FB0" w:rsidRDefault="003439EE" w:rsidP="003439EE">
            <w:pPr>
              <w:spacing w:after="0" w:line="240" w:lineRule="auto"/>
              <w:jc w:val="center"/>
              <w:rPr>
                <w:rFonts w:eastAsia="Times New Roman" w:cstheme="minorHAnsi"/>
                <w:kern w:val="0"/>
                <w:sz w:val="20"/>
                <w:szCs w:val="20"/>
                <w:lang w:eastAsia="pl-PL"/>
                <w14:ligatures w14:val="none"/>
              </w:rPr>
            </w:pPr>
            <w:r w:rsidRPr="00552FB0">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C25C6B" w:rsidRPr="008D67A3" w14:paraId="7C9E3A05" w14:textId="77777777" w:rsidTr="00BE5E87">
        <w:trPr>
          <w:trHeight w:val="2701"/>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9D81BB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732" w:type="dxa"/>
            <w:tcBorders>
              <w:top w:val="single" w:sz="4" w:space="0" w:color="auto"/>
              <w:left w:val="nil"/>
              <w:bottom w:val="single" w:sz="4" w:space="0" w:color="auto"/>
              <w:right w:val="single" w:sz="4" w:space="0" w:color="auto"/>
            </w:tcBorders>
            <w:shd w:val="clear" w:color="000000" w:fill="FFFFFF"/>
            <w:hideMark/>
          </w:tcPr>
          <w:p w14:paraId="62AB8A53" w14:textId="7C4EB070" w:rsidR="003439EE" w:rsidRPr="003439EE" w:rsidRDefault="003439EE" w:rsidP="00BE5E87">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Dieta wysokokaloryczna (1,3kcal/ml), zawiera błonnik stosowana u pacjentów z uszkodzoną czynnością wątroby (zawiera aminokwasy rozgałęzione minimum 40% i więcej) zawierająca błonnik oraz MCT</w:t>
            </w:r>
            <w:r w:rsidR="00721EB0">
              <w:rPr>
                <w:rFonts w:eastAsia="Times New Roman" w:cstheme="minorHAnsi"/>
                <w:color w:val="00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w:t>
            </w:r>
            <w:r w:rsidRPr="00721EB0">
              <w:rPr>
                <w:rFonts w:eastAsia="Times New Roman" w:cstheme="minorHAnsi"/>
                <w:b/>
                <w:bCs/>
                <w:color w:val="000000"/>
                <w:kern w:val="0"/>
                <w:sz w:val="22"/>
                <w:szCs w:val="22"/>
                <w:lang w:eastAsia="pl-PL"/>
                <w14:ligatures w14:val="none"/>
              </w:rPr>
              <w:t xml:space="preserve">albo </w:t>
            </w:r>
            <w:r w:rsidR="00BE5E87">
              <w:rPr>
                <w:rFonts w:eastAsia="Times New Roman" w:cstheme="minorHAnsi"/>
                <w:b/>
                <w:bCs/>
                <w:color w:val="000000"/>
                <w:kern w:val="0"/>
                <w:sz w:val="22"/>
                <w:szCs w:val="22"/>
                <w:lang w:eastAsia="pl-PL"/>
                <w14:ligatures w14:val="none"/>
              </w:rPr>
              <w:br/>
            </w:r>
            <w:r w:rsidRPr="003439EE">
              <w:rPr>
                <w:rFonts w:eastAsia="Times New Roman" w:cstheme="minorHAnsi"/>
                <w:color w:val="000000"/>
                <w:kern w:val="0"/>
                <w:sz w:val="22"/>
                <w:szCs w:val="22"/>
                <w:lang w:eastAsia="pl-PL"/>
                <w14:ligatures w14:val="none"/>
              </w:rPr>
              <w:t xml:space="preserve">Zamawiający dopuszcza: kompletną dietę dla pacjentów z niewydolnością wątroby o smaku neutralnym, zawierająca 44% aminokwasów rozgałęzionych, białko kazeinowe i sojowe, tłuszcze LCT i MCT, wysokokaloryczne 1,3 kcal/ml, </w:t>
            </w:r>
            <w:proofErr w:type="spellStart"/>
            <w:r w:rsidRPr="003439EE">
              <w:rPr>
                <w:rFonts w:eastAsia="Times New Roman" w:cstheme="minorHAnsi"/>
                <w:color w:val="000000"/>
                <w:kern w:val="0"/>
                <w:sz w:val="22"/>
                <w:szCs w:val="22"/>
                <w:lang w:eastAsia="pl-PL"/>
                <w14:ligatures w14:val="none"/>
              </w:rPr>
              <w:t>bogatoresztkowa</w:t>
            </w:r>
            <w:proofErr w:type="spellEnd"/>
            <w:r w:rsidRPr="003439EE">
              <w:rPr>
                <w:rFonts w:eastAsia="Times New Roman" w:cstheme="minorHAnsi"/>
                <w:color w:val="000000"/>
                <w:kern w:val="0"/>
                <w:sz w:val="22"/>
                <w:szCs w:val="22"/>
                <w:lang w:eastAsia="pl-PL"/>
                <w14:ligatures w14:val="none"/>
              </w:rPr>
              <w:t xml:space="preserve">, niskosodowa,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330 - 395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/l*</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69E68C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709" w:type="dxa"/>
            <w:tcBorders>
              <w:top w:val="nil"/>
              <w:left w:val="nil"/>
              <w:bottom w:val="single" w:sz="4" w:space="0" w:color="auto"/>
              <w:right w:val="single" w:sz="4" w:space="0" w:color="auto"/>
            </w:tcBorders>
            <w:shd w:val="clear" w:color="000000" w:fill="FFFFFF"/>
            <w:vAlign w:val="center"/>
            <w:hideMark/>
          </w:tcPr>
          <w:p w14:paraId="4CA3891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480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8CE8E12" w14:textId="372CA6B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851" w:type="dxa"/>
            <w:tcBorders>
              <w:top w:val="nil"/>
              <w:left w:val="nil"/>
              <w:bottom w:val="single" w:sz="4" w:space="0" w:color="000000"/>
              <w:right w:val="single" w:sz="4" w:space="0" w:color="000000"/>
            </w:tcBorders>
            <w:shd w:val="clear" w:color="FFFFCC" w:fill="FFFFFF"/>
            <w:vAlign w:val="center"/>
          </w:tcPr>
          <w:p w14:paraId="672D1F27" w14:textId="5E8BE06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9111A79" w14:textId="03152D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nil"/>
            </w:tcBorders>
            <w:shd w:val="clear" w:color="FFFFCC" w:fill="FFFFFF"/>
            <w:vAlign w:val="center"/>
          </w:tcPr>
          <w:p w14:paraId="30315EBD" w14:textId="136ACBB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517" w:type="dxa"/>
            <w:tcBorders>
              <w:top w:val="nil"/>
              <w:left w:val="single" w:sz="4" w:space="0" w:color="auto"/>
              <w:bottom w:val="single" w:sz="4" w:space="0" w:color="auto"/>
              <w:right w:val="single" w:sz="4" w:space="0" w:color="auto"/>
            </w:tcBorders>
            <w:shd w:val="clear" w:color="000000" w:fill="FFFFFF"/>
            <w:vAlign w:val="center"/>
            <w:hideMark/>
          </w:tcPr>
          <w:p w14:paraId="710C36C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7615BBA" w14:textId="77777777" w:rsidTr="00BE5E87">
        <w:trPr>
          <w:trHeight w:val="80"/>
        </w:trPr>
        <w:tc>
          <w:tcPr>
            <w:tcW w:w="8500" w:type="dxa"/>
            <w:gridSpan w:val="5"/>
            <w:tcBorders>
              <w:top w:val="nil"/>
              <w:left w:val="single" w:sz="4" w:space="0" w:color="000000"/>
              <w:bottom w:val="single" w:sz="4" w:space="0" w:color="000000"/>
              <w:right w:val="nil"/>
            </w:tcBorders>
            <w:shd w:val="clear" w:color="FFFFCC" w:fill="FFFFFF"/>
            <w:noWrap/>
            <w:vAlign w:val="bottom"/>
            <w:hideMark/>
          </w:tcPr>
          <w:p w14:paraId="5D24C7D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851" w:type="dxa"/>
            <w:tcBorders>
              <w:top w:val="nil"/>
              <w:left w:val="single" w:sz="4" w:space="0" w:color="000000"/>
              <w:bottom w:val="single" w:sz="4" w:space="0" w:color="000000"/>
              <w:right w:val="single" w:sz="4" w:space="0" w:color="000000"/>
            </w:tcBorders>
            <w:shd w:val="clear" w:color="FFFFCC" w:fill="FFFFFF"/>
            <w:noWrap/>
            <w:vAlign w:val="bottom"/>
          </w:tcPr>
          <w:p w14:paraId="6712ED26" w14:textId="6D58C13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C20C28A" w14:textId="7DA2E5D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nil"/>
            </w:tcBorders>
            <w:shd w:val="clear" w:color="FFFFCC" w:fill="FFFFFF"/>
            <w:vAlign w:val="center"/>
          </w:tcPr>
          <w:p w14:paraId="6FD40C02" w14:textId="59DFE6B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517" w:type="dxa"/>
            <w:tcBorders>
              <w:top w:val="nil"/>
              <w:left w:val="single" w:sz="4" w:space="0" w:color="auto"/>
              <w:bottom w:val="single" w:sz="4" w:space="0" w:color="auto"/>
              <w:right w:val="single" w:sz="4" w:space="0" w:color="auto"/>
            </w:tcBorders>
            <w:shd w:val="clear" w:color="000000" w:fill="FFFFFF"/>
            <w:vAlign w:val="center"/>
            <w:hideMark/>
          </w:tcPr>
          <w:p w14:paraId="34DDADC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24EFC310" w14:textId="67E44C09" w:rsidR="00721EB0" w:rsidRDefault="00455B4F"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w:t>
      </w:r>
      <w:r w:rsidR="00721EB0" w:rsidRPr="00721EB0">
        <w:rPr>
          <w:rFonts w:eastAsia="Times New Roman" w:cstheme="minorHAnsi"/>
          <w:color w:val="000000"/>
          <w:kern w:val="0"/>
          <w:sz w:val="22"/>
          <w:szCs w:val="22"/>
          <w:lang w:eastAsia="pl-PL"/>
          <w14:ligatures w14:val="none"/>
        </w:rPr>
        <w:t>nieoferowany produkt skreślić</w:t>
      </w:r>
    </w:p>
    <w:p w14:paraId="3DC11D3C" w14:textId="77777777" w:rsidR="00D60413" w:rsidRDefault="00D60413" w:rsidP="003439EE">
      <w:pPr>
        <w:spacing w:after="0" w:line="240" w:lineRule="auto"/>
        <w:rPr>
          <w:rFonts w:eastAsia="Times New Roman" w:cstheme="minorHAnsi"/>
          <w:color w:val="000000"/>
          <w:kern w:val="0"/>
          <w:sz w:val="22"/>
          <w:szCs w:val="22"/>
          <w:lang w:eastAsia="pl-PL"/>
          <w14:ligatures w14:val="none"/>
        </w:rPr>
      </w:pPr>
    </w:p>
    <w:tbl>
      <w:tblPr>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439EE" w:rsidRPr="003439EE" w14:paraId="5FDA10C5" w14:textId="77777777" w:rsidTr="00D60413">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F48330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34</w:t>
            </w:r>
          </w:p>
        </w:tc>
      </w:tr>
      <w:tr w:rsidR="00ED26EE" w:rsidRPr="008D67A3" w14:paraId="3F547271" w14:textId="77777777" w:rsidTr="00D60413">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BC23A1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753C87F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2E38B3E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505A35A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2FC8285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CC197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9ED7F7E" w14:textId="69D6FA67"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4740C0F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A36B1EC"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40C911A" w14:textId="77777777" w:rsidTr="00D60413">
        <w:trPr>
          <w:trHeight w:val="324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5B72C5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7F2E11BF" w14:textId="09A25E9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kompletna, wysokoenergetyczna (1kcal/1ml), peptydowa dla niemowląt od urodzenia i małych dzieci do 18 miesiąca życia lub o masie ciała do 9 kg , może być stosowana u starszych dzieci jako dieta uzupełniająca.. Do postępowania dietetycznego w przypadku niedożywienia związanego z chorobą , zaburzeń wzrastania, zwiększonego zapotrzebowania na energię i/lub ograniczenia podaży płynów oraz nietolerancją pokarmową, do podaży przez zgłębnik i do karmienia z butelki,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2,6 g/ 100 ml (100% hydrolizat serwatki, bezresztkowa,</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zawiera 50% tłuszczów MCT, z dodatkiem nukleotydów (2,8 mg/100ml), bezglutenowa, o </w:t>
            </w:r>
            <w:proofErr w:type="spellStart"/>
            <w:r w:rsidRPr="003439EE">
              <w:rPr>
                <w:rFonts w:eastAsia="Times New Roman" w:cstheme="minorHAnsi"/>
                <w:color w:val="000000"/>
                <w:kern w:val="0"/>
                <w:sz w:val="22"/>
                <w:szCs w:val="22"/>
                <w:lang w:eastAsia="pl-PL"/>
                <w14:ligatures w14:val="none"/>
              </w:rPr>
              <w:t>osmolarności</w:t>
            </w:r>
            <w:proofErr w:type="spellEnd"/>
            <w:r w:rsidRPr="003439EE">
              <w:rPr>
                <w:rFonts w:eastAsia="Times New Roman" w:cstheme="minorHAnsi"/>
                <w:color w:val="000000"/>
                <w:kern w:val="0"/>
                <w:sz w:val="22"/>
                <w:szCs w:val="22"/>
                <w:lang w:eastAsia="pl-PL"/>
                <w14:ligatures w14:val="none"/>
              </w:rPr>
              <w:t xml:space="preserve"> 295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56BD96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vAlign w:val="center"/>
            <w:hideMark/>
          </w:tcPr>
          <w:p w14:paraId="3580189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E3B257B" w14:textId="6E6FE26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199902" w14:textId="0B0F8BB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70F937C" w14:textId="7A1B797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B99A089" w14:textId="19089A7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FB09337" w14:textId="77777777" w:rsidR="003439EE" w:rsidRPr="003439EE" w:rsidRDefault="003439EE" w:rsidP="003439EE">
            <w:pPr>
              <w:spacing w:after="0" w:line="240" w:lineRule="auto"/>
              <w:jc w:val="center"/>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A45ADD" w:rsidRPr="003439EE" w14:paraId="02FA1064" w14:textId="77777777" w:rsidTr="00D60413">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127706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1101714" w14:textId="1B4AD6D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152372D" w14:textId="068E471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A1B9C2D" w14:textId="395ED7E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10435AA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F53C893" w14:textId="77777777" w:rsidR="00D60413" w:rsidRDefault="00D60413" w:rsidP="003439EE">
      <w:pPr>
        <w:spacing w:after="0" w:line="240" w:lineRule="auto"/>
        <w:rPr>
          <w:rFonts w:eastAsia="Times New Roman" w:cstheme="minorHAnsi"/>
          <w:color w:val="000000"/>
          <w:kern w:val="0"/>
          <w:sz w:val="22"/>
          <w:szCs w:val="22"/>
          <w:lang w:eastAsia="pl-PL"/>
          <w14:ligatures w14:val="none"/>
        </w:rPr>
        <w:sectPr w:rsidR="00D60413" w:rsidSect="00C25C6B">
          <w:pgSz w:w="16838" w:h="11906" w:orient="landscape"/>
          <w:pgMar w:top="1417" w:right="1417" w:bottom="1417" w:left="1417" w:header="708" w:footer="708" w:gutter="0"/>
          <w:cols w:space="708"/>
          <w:docGrid w:linePitch="360"/>
        </w:sectPr>
      </w:pPr>
    </w:p>
    <w:p w14:paraId="7CC7C57D" w14:textId="77777777" w:rsidR="00C25C6B" w:rsidRDefault="00C25C6B" w:rsidP="003439EE">
      <w:pPr>
        <w:spacing w:after="0" w:line="240" w:lineRule="auto"/>
        <w:rPr>
          <w:rFonts w:eastAsia="Times New Roman" w:cstheme="minorHAnsi"/>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261B0206" w14:textId="77777777" w:rsidTr="00D60413">
        <w:trPr>
          <w:trHeight w:val="300"/>
        </w:trPr>
        <w:tc>
          <w:tcPr>
            <w:tcW w:w="359" w:type="dxa"/>
            <w:tcBorders>
              <w:top w:val="nil"/>
              <w:left w:val="nil"/>
              <w:bottom w:val="nil"/>
              <w:right w:val="nil"/>
            </w:tcBorders>
            <w:shd w:val="clear" w:color="000000" w:fill="FFFFFF"/>
            <w:noWrap/>
            <w:vAlign w:val="bottom"/>
            <w:hideMark/>
          </w:tcPr>
          <w:p w14:paraId="4E537DA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4031" w:type="dxa"/>
            <w:tcBorders>
              <w:top w:val="nil"/>
              <w:left w:val="nil"/>
              <w:bottom w:val="nil"/>
              <w:right w:val="nil"/>
            </w:tcBorders>
            <w:shd w:val="clear" w:color="000000" w:fill="FFFFFF"/>
            <w:noWrap/>
            <w:vAlign w:val="bottom"/>
            <w:hideMark/>
          </w:tcPr>
          <w:p w14:paraId="15667AA6" w14:textId="08EDB3D2" w:rsidR="00721EB0" w:rsidRDefault="00721EB0" w:rsidP="003439EE">
            <w:pPr>
              <w:spacing w:after="0" w:line="240" w:lineRule="auto"/>
              <w:rPr>
                <w:rFonts w:eastAsia="Times New Roman" w:cstheme="minorHAnsi"/>
                <w:color w:val="000000"/>
                <w:kern w:val="0"/>
                <w:sz w:val="22"/>
                <w:szCs w:val="22"/>
                <w:lang w:eastAsia="pl-PL"/>
                <w14:ligatures w14:val="none"/>
              </w:rPr>
            </w:pPr>
          </w:p>
          <w:p w14:paraId="74077742" w14:textId="77777777" w:rsidR="00721EB0" w:rsidRPr="003439EE" w:rsidRDefault="00721EB0" w:rsidP="003439EE">
            <w:pPr>
              <w:spacing w:after="0" w:line="240" w:lineRule="auto"/>
              <w:rPr>
                <w:rFonts w:eastAsia="Times New Roman" w:cstheme="minorHAnsi"/>
                <w:color w:val="000000"/>
                <w:kern w:val="0"/>
                <w:sz w:val="22"/>
                <w:szCs w:val="22"/>
                <w:lang w:eastAsia="pl-PL"/>
                <w14:ligatures w14:val="none"/>
              </w:rPr>
            </w:pPr>
          </w:p>
        </w:tc>
        <w:tc>
          <w:tcPr>
            <w:tcW w:w="1275" w:type="dxa"/>
            <w:tcBorders>
              <w:top w:val="nil"/>
              <w:left w:val="nil"/>
              <w:bottom w:val="nil"/>
              <w:right w:val="nil"/>
            </w:tcBorders>
            <w:shd w:val="clear" w:color="000000" w:fill="FFFFFF"/>
            <w:noWrap/>
            <w:vAlign w:val="bottom"/>
            <w:hideMark/>
          </w:tcPr>
          <w:p w14:paraId="5D7713C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3C3F0D1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59E6FE7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0DBD929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3CACB55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48B6B82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24C49F2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51215BAC" w14:textId="77777777" w:rsidTr="00D60413">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5296C0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35 </w:t>
            </w:r>
          </w:p>
        </w:tc>
      </w:tr>
      <w:tr w:rsidR="00ED26EE" w:rsidRPr="008D67A3" w14:paraId="6605BF28" w14:textId="77777777" w:rsidTr="00D60413">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7C6B25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6CB3CFA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493207A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1F5D086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4F185D1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4B816F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5556EDBB" w14:textId="71C283F9"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2EB08A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0DB7FA30"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9784D55" w14:textId="77777777" w:rsidTr="00D60413">
        <w:trPr>
          <w:trHeight w:val="2460"/>
        </w:trPr>
        <w:tc>
          <w:tcPr>
            <w:tcW w:w="359" w:type="dxa"/>
            <w:tcBorders>
              <w:top w:val="nil"/>
              <w:left w:val="single" w:sz="4" w:space="0" w:color="000000"/>
              <w:bottom w:val="single" w:sz="4" w:space="0" w:color="000000"/>
              <w:right w:val="nil"/>
            </w:tcBorders>
            <w:shd w:val="clear" w:color="FFFFCC" w:fill="FFFFFF"/>
            <w:vAlign w:val="center"/>
            <w:hideMark/>
          </w:tcPr>
          <w:p w14:paraId="0583497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A5E4D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wspomagająca leczenie odleżyn i ran, kompletna, bezresztkowa,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(1,24 kcal/ml), zawartość białka 8,8 g/100ml (28 % En), o niskiej zawartości tłuszczu 3,5g/100ml (26 % En), węglowodany 14,5 g/100ml (45-46 % En), bezglutenowa, zawierająca argininę przyspieszającą gojenie ran - 1,5g/100ml,  zwiększona zawartość przeciwutleniaczy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C - 125mg/100ml i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E - 19mg/100ml, karotenoidów - 0,75mg/100ml, cynku - 4,5mg/100ml),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min. 500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 xml:space="preserve">/l, </w:t>
            </w:r>
            <w:r w:rsidRPr="003439EE">
              <w:rPr>
                <w:rFonts w:eastAsia="Times New Roman" w:cstheme="minorHAnsi"/>
                <w:color w:val="FF0000"/>
                <w:kern w:val="0"/>
                <w:sz w:val="22"/>
                <w:szCs w:val="22"/>
                <w:lang w:eastAsia="pl-PL"/>
                <w14:ligatures w14:val="none"/>
              </w:rPr>
              <w:t xml:space="preserve">l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F4A10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noWrap/>
            <w:vAlign w:val="center"/>
            <w:hideMark/>
          </w:tcPr>
          <w:p w14:paraId="4777829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D929A1" w14:textId="1C1AF24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C1ED25D" w14:textId="4242EA1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5792190" w14:textId="29DA999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3095AD1" w14:textId="15CE63E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8EDE5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3D36006" w14:textId="77777777" w:rsidTr="00D60413">
        <w:trPr>
          <w:trHeight w:val="300"/>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273B7F2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08A1419" w14:textId="1D51B7F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C31D282" w14:textId="6C2D34D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E658D62" w14:textId="258B4D9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8EDBF5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6F03A08" w14:textId="77777777" w:rsidR="00C25C6B" w:rsidRDefault="00C25C6B" w:rsidP="00721EB0">
      <w:pPr>
        <w:spacing w:after="0" w:line="240" w:lineRule="auto"/>
        <w:rPr>
          <w:rFonts w:eastAsia="Times New Roman" w:cstheme="minorHAnsi"/>
          <w:color w:val="000000"/>
          <w:kern w:val="0"/>
          <w:sz w:val="22"/>
          <w:szCs w:val="22"/>
          <w:lang w:eastAsia="pl-PL"/>
          <w14:ligatures w14:val="none"/>
        </w:rPr>
        <w:sectPr w:rsidR="00C25C6B"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721EB0" w:rsidRPr="008D67A3" w14:paraId="349AFA54" w14:textId="77777777" w:rsidTr="00A43F76">
        <w:trPr>
          <w:trHeight w:val="300"/>
        </w:trPr>
        <w:tc>
          <w:tcPr>
            <w:tcW w:w="13994" w:type="dxa"/>
            <w:gridSpan w:val="9"/>
            <w:tcBorders>
              <w:top w:val="nil"/>
              <w:left w:val="nil"/>
              <w:bottom w:val="nil"/>
            </w:tcBorders>
            <w:shd w:val="clear" w:color="FFFFCC" w:fill="FFFFFF"/>
            <w:noWrap/>
            <w:vAlign w:val="bottom"/>
            <w:hideMark/>
          </w:tcPr>
          <w:p w14:paraId="339D4CE0" w14:textId="1D59D355" w:rsidR="00721EB0" w:rsidRPr="003439EE" w:rsidRDefault="00721EB0" w:rsidP="00721EB0">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r>
      <w:tr w:rsidR="003439EE" w:rsidRPr="003439EE" w14:paraId="759AACDC" w14:textId="77777777" w:rsidTr="00721EB0">
        <w:trPr>
          <w:trHeight w:val="26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388230E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36</w:t>
            </w:r>
          </w:p>
        </w:tc>
      </w:tr>
      <w:tr w:rsidR="00ED26EE" w:rsidRPr="008D67A3" w14:paraId="13FE88C9" w14:textId="77777777" w:rsidTr="00721EB0">
        <w:trPr>
          <w:trHeight w:val="83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49E674C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nil"/>
            </w:tcBorders>
            <w:shd w:val="clear" w:color="FFFFCC" w:fill="FFFFFF"/>
            <w:vAlign w:val="center"/>
            <w:hideMark/>
          </w:tcPr>
          <w:p w14:paraId="291BA02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single" w:sz="4" w:space="0" w:color="auto"/>
              <w:bottom w:val="nil"/>
              <w:right w:val="single" w:sz="4" w:space="0" w:color="auto"/>
            </w:tcBorders>
            <w:shd w:val="clear" w:color="FFFFCC" w:fill="FFFFFF"/>
            <w:vAlign w:val="center"/>
            <w:hideMark/>
          </w:tcPr>
          <w:p w14:paraId="23DB130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2675520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7DD98F2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E5550C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A0920D6" w14:textId="048B097D"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5B3D88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29F4A9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78C82BC4" w14:textId="77777777" w:rsidTr="00721EB0">
        <w:trPr>
          <w:trHeight w:val="2872"/>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6D2446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6B965AB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Klarowny preparat płynny na bazie </w:t>
            </w:r>
            <w:proofErr w:type="spellStart"/>
            <w:r w:rsidRPr="003439EE">
              <w:rPr>
                <w:rFonts w:eastAsia="Times New Roman" w:cstheme="minorHAnsi"/>
                <w:color w:val="000000"/>
                <w:kern w:val="0"/>
                <w:sz w:val="22"/>
                <w:szCs w:val="22"/>
                <w:lang w:eastAsia="pl-PL"/>
                <w14:ligatures w14:val="none"/>
              </w:rPr>
              <w:t>maltodekstryn</w:t>
            </w:r>
            <w:proofErr w:type="spellEnd"/>
            <w:r w:rsidRPr="003439EE">
              <w:rPr>
                <w:rFonts w:eastAsia="Times New Roman" w:cstheme="minorHAnsi"/>
                <w:color w:val="000000"/>
                <w:kern w:val="0"/>
                <w:sz w:val="22"/>
                <w:szCs w:val="22"/>
                <w:lang w:eastAsia="pl-PL"/>
                <w14:ligatures w14:val="none"/>
              </w:rPr>
              <w:t xml:space="preserve">, do stosowania u pacjentów chirurgicznych do przedoperacyjnego nawadniania zmniejszającego stres przedoperacyjny oraz zapobiegający pooperacyjnej </w:t>
            </w:r>
            <w:proofErr w:type="spellStart"/>
            <w:r w:rsidRPr="003439EE">
              <w:rPr>
                <w:rFonts w:eastAsia="Times New Roman" w:cstheme="minorHAnsi"/>
                <w:color w:val="000000"/>
                <w:kern w:val="0"/>
                <w:sz w:val="22"/>
                <w:szCs w:val="22"/>
                <w:lang w:eastAsia="pl-PL"/>
                <w14:ligatures w14:val="none"/>
              </w:rPr>
              <w:t>insulinooporności</w:t>
            </w:r>
            <w:proofErr w:type="spellEnd"/>
            <w:r w:rsidRPr="003439EE">
              <w:rPr>
                <w:rFonts w:eastAsia="Times New Roman" w:cstheme="minorHAnsi"/>
                <w:color w:val="000000"/>
                <w:kern w:val="0"/>
                <w:sz w:val="22"/>
                <w:szCs w:val="22"/>
                <w:lang w:eastAsia="pl-PL"/>
                <w14:ligatures w14:val="none"/>
              </w:rPr>
              <w:t xml:space="preserve">; 0,5 kcal/ml; zawiera węglowodany (12,6 g/ 100 ml)  i elektrolity, bezresztkowy, bezglutenowy, 100% energii z węglowodanów,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240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223D72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noWrap/>
            <w:vAlign w:val="center"/>
            <w:hideMark/>
          </w:tcPr>
          <w:p w14:paraId="3401F2E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9D115F6" w14:textId="344805F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544611F" w14:textId="1F7706A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B4ECB89" w14:textId="601BA43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8E3288C" w14:textId="1601DA2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D9784A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2E78F9F" w14:textId="77777777" w:rsidTr="00721EB0">
        <w:trPr>
          <w:trHeight w:val="15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243F42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3F9DF51" w14:textId="5A9400D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3F92940" w14:textId="4835FF6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8B05BC9" w14:textId="3047A94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40BDF83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CF74AD8" w14:textId="77777777" w:rsidR="00D60413" w:rsidRDefault="00D60413" w:rsidP="00EF1051">
      <w:pPr>
        <w:spacing w:after="0" w:line="240" w:lineRule="auto"/>
        <w:rPr>
          <w:rFonts w:eastAsia="Times New Roman" w:cstheme="minorHAnsi"/>
          <w:color w:val="000000"/>
          <w:kern w:val="0"/>
          <w:sz w:val="22"/>
          <w:szCs w:val="22"/>
          <w:lang w:eastAsia="pl-PL"/>
          <w14:ligatures w14:val="none"/>
        </w:rPr>
        <w:sectPr w:rsidR="00D60413" w:rsidSect="00C25C6B">
          <w:pgSz w:w="16838" w:h="11906" w:orient="landscape"/>
          <w:pgMar w:top="1417" w:right="1417" w:bottom="1417" w:left="1417" w:header="708" w:footer="708" w:gutter="0"/>
          <w:cols w:space="708"/>
          <w:docGrid w:linePitch="360"/>
        </w:sectPr>
      </w:pPr>
    </w:p>
    <w:p w14:paraId="4C19513E" w14:textId="77777777" w:rsidR="00C25C6B" w:rsidRDefault="00C25C6B" w:rsidP="00EF1051">
      <w:pPr>
        <w:spacing w:after="0" w:line="240" w:lineRule="auto"/>
        <w:rPr>
          <w:rFonts w:eastAsia="Times New Roman" w:cstheme="minorHAnsi"/>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F1051" w:rsidRPr="008D67A3" w14:paraId="6320C6B5" w14:textId="77777777" w:rsidTr="004A05A8">
        <w:trPr>
          <w:trHeight w:val="88"/>
        </w:trPr>
        <w:tc>
          <w:tcPr>
            <w:tcW w:w="13994" w:type="dxa"/>
            <w:gridSpan w:val="9"/>
            <w:tcBorders>
              <w:top w:val="nil"/>
              <w:left w:val="nil"/>
              <w:right w:val="nil"/>
            </w:tcBorders>
            <w:shd w:val="clear" w:color="FFFFCC" w:fill="FFFFFF"/>
            <w:noWrap/>
            <w:vAlign w:val="bottom"/>
            <w:hideMark/>
          </w:tcPr>
          <w:p w14:paraId="39BEADDD" w14:textId="56393C3A" w:rsidR="00721EB0" w:rsidRPr="003439EE" w:rsidRDefault="00721EB0" w:rsidP="00EF1051">
            <w:pPr>
              <w:spacing w:after="0" w:line="240" w:lineRule="auto"/>
              <w:rPr>
                <w:rFonts w:eastAsia="Times New Roman" w:cstheme="minorHAnsi"/>
                <w:color w:val="000000"/>
                <w:kern w:val="0"/>
                <w:sz w:val="22"/>
                <w:szCs w:val="22"/>
                <w:lang w:eastAsia="pl-PL"/>
                <w14:ligatures w14:val="none"/>
              </w:rPr>
            </w:pPr>
          </w:p>
        </w:tc>
      </w:tr>
      <w:tr w:rsidR="003439EE" w:rsidRPr="003439EE" w14:paraId="4759B2AF"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881D1C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37</w:t>
            </w:r>
          </w:p>
        </w:tc>
      </w:tr>
      <w:tr w:rsidR="00ED26EE" w:rsidRPr="008D67A3" w14:paraId="1E53EEE1"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728B2E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4F64EF4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6E3C9E6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2695E24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5F16D09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094C913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596C91F9" w14:textId="7C9AD75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3528DBD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7B87A864"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7CE65CCA" w14:textId="77777777" w:rsidTr="004A05A8">
        <w:trPr>
          <w:trHeight w:val="307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4FFEC9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3924B8F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normalizująca glikemię, kompletna, </w:t>
            </w:r>
            <w:proofErr w:type="spellStart"/>
            <w:r w:rsidRPr="003439EE">
              <w:rPr>
                <w:rFonts w:eastAsia="Times New Roman" w:cstheme="minorHAnsi"/>
                <w:color w:val="000000"/>
                <w:kern w:val="0"/>
                <w:sz w:val="22"/>
                <w:szCs w:val="22"/>
                <w:lang w:eastAsia="pl-PL"/>
                <w14:ligatures w14:val="none"/>
              </w:rPr>
              <w:t>normokaloryczna</w:t>
            </w:r>
            <w:proofErr w:type="spellEnd"/>
            <w:r w:rsidRPr="003439EE">
              <w:rPr>
                <w:rFonts w:eastAsia="Times New Roman" w:cstheme="minorHAnsi"/>
                <w:color w:val="000000"/>
                <w:kern w:val="0"/>
                <w:sz w:val="22"/>
                <w:szCs w:val="22"/>
                <w:lang w:eastAsia="pl-PL"/>
                <w14:ligatures w14:val="none"/>
              </w:rPr>
              <w:t xml:space="preserve"> (1,04 kcal/ml), zawartość białka 4,9g/100ml (19 % En), węglowodanów 11,7 g/100ml, nie zawiera sacharozy, zwiększona zawartość przeciwutleniaczy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C - 15mg/100ml i </w:t>
            </w:r>
            <w:proofErr w:type="spellStart"/>
            <w:r w:rsidRPr="003439EE">
              <w:rPr>
                <w:rFonts w:eastAsia="Times New Roman" w:cstheme="minorHAnsi"/>
                <w:color w:val="000000"/>
                <w:kern w:val="0"/>
                <w:sz w:val="22"/>
                <w:szCs w:val="22"/>
                <w:lang w:eastAsia="pl-PL"/>
                <w14:ligatures w14:val="none"/>
              </w:rPr>
              <w:t>wit</w:t>
            </w:r>
            <w:proofErr w:type="spellEnd"/>
            <w:r w:rsidRPr="003439EE">
              <w:rPr>
                <w:rFonts w:eastAsia="Times New Roman" w:cstheme="minorHAnsi"/>
                <w:color w:val="000000"/>
                <w:kern w:val="0"/>
                <w:sz w:val="22"/>
                <w:szCs w:val="22"/>
                <w:lang w:eastAsia="pl-PL"/>
                <w14:ligatures w14:val="none"/>
              </w:rPr>
              <w:t xml:space="preserve">. E - 2,5mg/100ml, karotenoidów - 0,2 mg/100ml, selenu - 7,5 µg/100ml), zwiększona zawartość witamin z grupy B (3,8 mg/100ml) odpowiadających za metabolizm węglowodanów, zawierająca unikalną mieszankę błonnika (6 rodzajów błonnika w odpowiednich proporcjach włókien </w:t>
            </w:r>
            <w:proofErr w:type="spellStart"/>
            <w:r w:rsidRPr="003439EE">
              <w:rPr>
                <w:rFonts w:eastAsia="Times New Roman" w:cstheme="minorHAnsi"/>
                <w:color w:val="000000"/>
                <w:kern w:val="0"/>
                <w:sz w:val="22"/>
                <w:szCs w:val="22"/>
                <w:lang w:eastAsia="pl-PL"/>
                <w14:ligatures w14:val="none"/>
              </w:rPr>
              <w:t>rozpuszczlanych</w:t>
            </w:r>
            <w:proofErr w:type="spellEnd"/>
            <w:r w:rsidRPr="003439EE">
              <w:rPr>
                <w:rFonts w:eastAsia="Times New Roman" w:cstheme="minorHAnsi"/>
                <w:color w:val="000000"/>
                <w:kern w:val="0"/>
                <w:sz w:val="22"/>
                <w:szCs w:val="22"/>
                <w:lang w:eastAsia="pl-PL"/>
                <w14:ligatures w14:val="none"/>
              </w:rPr>
              <w:t xml:space="preserve"> i nierozpuszczalnych), bezglutenowa,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365 </w:t>
            </w:r>
            <w:proofErr w:type="spellStart"/>
            <w:r w:rsidRPr="003439EE">
              <w:rPr>
                <w:rFonts w:eastAsia="Times New Roman" w:cstheme="minorHAnsi"/>
                <w:color w:val="000000"/>
                <w:kern w:val="0"/>
                <w:sz w:val="22"/>
                <w:szCs w:val="22"/>
                <w:lang w:eastAsia="pl-PL"/>
                <w14:ligatures w14:val="none"/>
              </w:rPr>
              <w:t>mOsmo</w:t>
            </w:r>
            <w:proofErr w:type="spellEnd"/>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0D9DB7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vAlign w:val="center"/>
            <w:hideMark/>
          </w:tcPr>
          <w:p w14:paraId="50C4387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1400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B82DB1" w14:textId="105656C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EBD92B4" w14:textId="00351AE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9B1CE19" w14:textId="42FD085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53C4C3C" w14:textId="4A5F3EE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545414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21967A2"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C82B87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DEC0D58" w14:textId="6EA3099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3C8A775" w14:textId="0177DE9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3CD2013" w14:textId="7EAB01F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7F545A4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52CBFD5" w14:textId="77777777" w:rsidR="00D60413" w:rsidRDefault="00D60413" w:rsidP="00721EB0">
      <w:pPr>
        <w:spacing w:after="0" w:line="240" w:lineRule="auto"/>
        <w:rPr>
          <w:rFonts w:eastAsia="Times New Roman" w:cstheme="minorHAnsi"/>
          <w:color w:val="000000"/>
          <w:kern w:val="0"/>
          <w:sz w:val="22"/>
          <w:szCs w:val="22"/>
          <w:lang w:eastAsia="pl-PL"/>
          <w14:ligatures w14:val="none"/>
        </w:rPr>
        <w:sectPr w:rsidR="00D60413"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721EB0" w:rsidRPr="008D67A3" w14:paraId="67052454" w14:textId="77777777" w:rsidTr="00521F94">
        <w:trPr>
          <w:trHeight w:val="300"/>
        </w:trPr>
        <w:tc>
          <w:tcPr>
            <w:tcW w:w="13994" w:type="dxa"/>
            <w:gridSpan w:val="9"/>
            <w:tcBorders>
              <w:top w:val="nil"/>
              <w:left w:val="nil"/>
              <w:bottom w:val="nil"/>
            </w:tcBorders>
            <w:shd w:val="clear" w:color="000000" w:fill="FFFFFF"/>
            <w:noWrap/>
            <w:vAlign w:val="bottom"/>
            <w:hideMark/>
          </w:tcPr>
          <w:p w14:paraId="23329830" w14:textId="203EBD9B" w:rsidR="00721EB0" w:rsidRPr="003439EE" w:rsidRDefault="00721EB0" w:rsidP="00721EB0">
            <w:pPr>
              <w:spacing w:after="0" w:line="240" w:lineRule="auto"/>
              <w:rPr>
                <w:rFonts w:eastAsia="Times New Roman" w:cstheme="minorHAnsi"/>
                <w:color w:val="000000"/>
                <w:kern w:val="0"/>
                <w:sz w:val="22"/>
                <w:szCs w:val="22"/>
                <w:lang w:eastAsia="pl-PL"/>
                <w14:ligatures w14:val="none"/>
              </w:rPr>
            </w:pPr>
          </w:p>
        </w:tc>
      </w:tr>
      <w:tr w:rsidR="003439EE" w:rsidRPr="003439EE" w14:paraId="4901F5C7" w14:textId="77777777" w:rsidTr="00721EB0">
        <w:trPr>
          <w:trHeight w:val="118"/>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4B4FA1E0" w14:textId="77777777" w:rsidR="003439EE" w:rsidRPr="00113DF0" w:rsidRDefault="003439EE" w:rsidP="003439EE">
            <w:pPr>
              <w:spacing w:after="0" w:line="240" w:lineRule="auto"/>
              <w:rPr>
                <w:rFonts w:eastAsia="Times New Roman" w:cstheme="minorHAnsi"/>
                <w:b/>
                <w:bCs/>
                <w:color w:val="000000"/>
                <w:kern w:val="0"/>
                <w:sz w:val="22"/>
                <w:szCs w:val="22"/>
                <w:lang w:eastAsia="pl-PL"/>
                <w14:ligatures w14:val="none"/>
              </w:rPr>
            </w:pPr>
            <w:r w:rsidRPr="00113DF0">
              <w:rPr>
                <w:rFonts w:eastAsia="Times New Roman" w:cstheme="minorHAnsi"/>
                <w:b/>
                <w:bCs/>
                <w:color w:val="FF0000"/>
                <w:kern w:val="0"/>
                <w:sz w:val="22"/>
                <w:szCs w:val="22"/>
                <w:lang w:eastAsia="pl-PL"/>
                <w14:ligatures w14:val="none"/>
              </w:rPr>
              <w:t>Pakiet 38</w:t>
            </w:r>
          </w:p>
        </w:tc>
      </w:tr>
      <w:tr w:rsidR="00ED26EE" w:rsidRPr="008D67A3" w14:paraId="2390BD98"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B3EA03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5C96594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0EEB718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796F0A2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33E475C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E86E20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779B049B" w14:textId="4C09D05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110CA02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C67C22B"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5601D849" w14:textId="77777777" w:rsidTr="007F3FE0">
        <w:trPr>
          <w:trHeight w:val="1328"/>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2C63F1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0A704602" w14:textId="7719AA5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Kompletna dieta do żywienia drogą doustną, </w:t>
            </w:r>
            <w:proofErr w:type="spellStart"/>
            <w:r w:rsidRPr="003439EE">
              <w:rPr>
                <w:rFonts w:eastAsia="Times New Roman" w:cstheme="minorHAnsi"/>
                <w:color w:val="000000"/>
                <w:kern w:val="0"/>
                <w:sz w:val="22"/>
                <w:szCs w:val="22"/>
                <w:lang w:eastAsia="pl-PL"/>
                <w14:ligatures w14:val="none"/>
              </w:rPr>
              <w:t>bogatobiałkowa</w:t>
            </w:r>
            <w:proofErr w:type="spellEnd"/>
            <w:r w:rsidRPr="003439EE">
              <w:rPr>
                <w:rFonts w:eastAsia="Times New Roman" w:cstheme="minorHAnsi"/>
                <w:color w:val="000000"/>
                <w:kern w:val="0"/>
                <w:sz w:val="22"/>
                <w:szCs w:val="22"/>
                <w:lang w:eastAsia="pl-PL"/>
                <w14:ligatures w14:val="none"/>
              </w:rPr>
              <w:t xml:space="preserve"> (10g białka), wysokoenergetyczna (1,5 kcal/ml), </w:t>
            </w:r>
            <w:proofErr w:type="spellStart"/>
            <w:r w:rsidRPr="003439EE">
              <w:rPr>
                <w:rFonts w:eastAsia="Times New Roman" w:cstheme="minorHAnsi"/>
                <w:color w:val="000000"/>
                <w:kern w:val="0"/>
                <w:sz w:val="22"/>
                <w:szCs w:val="22"/>
                <w:lang w:eastAsia="pl-PL"/>
                <w14:ligatures w14:val="none"/>
              </w:rPr>
              <w:t>ubogoresztkowa</w:t>
            </w:r>
            <w:proofErr w:type="spellEnd"/>
            <w:r w:rsidRPr="003439EE">
              <w:rPr>
                <w:rFonts w:eastAsia="Times New Roman" w:cstheme="minorHAnsi"/>
                <w:color w:val="000000"/>
                <w:kern w:val="0"/>
                <w:sz w:val="22"/>
                <w:szCs w:val="22"/>
                <w:lang w:eastAsia="pl-PL"/>
                <w14:ligatures w14:val="none"/>
              </w:rPr>
              <w:t xml:space="preserve">. Zawartość:  tłuszcze 6,7g, </w:t>
            </w:r>
            <w:proofErr w:type="spellStart"/>
            <w:r w:rsidRPr="003439EE">
              <w:rPr>
                <w:rFonts w:eastAsia="Times New Roman" w:cstheme="minorHAnsi"/>
                <w:color w:val="000000"/>
                <w:kern w:val="0"/>
                <w:sz w:val="22"/>
                <w:szCs w:val="22"/>
                <w:lang w:eastAsia="pl-PL"/>
                <w14:ligatures w14:val="none"/>
              </w:rPr>
              <w:t>weglowodany</w:t>
            </w:r>
            <w:proofErr w:type="spellEnd"/>
            <w:r w:rsidRPr="003439EE">
              <w:rPr>
                <w:rFonts w:eastAsia="Times New Roman" w:cstheme="minorHAnsi"/>
                <w:color w:val="000000"/>
                <w:kern w:val="0"/>
                <w:sz w:val="22"/>
                <w:szCs w:val="22"/>
                <w:lang w:eastAsia="pl-PL"/>
                <w14:ligatures w14:val="none"/>
              </w:rPr>
              <w:t xml:space="preserve"> 12,4 g,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w:t>
            </w:r>
            <w:r w:rsidRPr="00571AC4">
              <w:rPr>
                <w:rFonts w:eastAsia="Times New Roman" w:cstheme="minorHAnsi"/>
                <w:strike/>
                <w:color w:val="000000"/>
                <w:kern w:val="0"/>
                <w:sz w:val="22"/>
                <w:szCs w:val="22"/>
                <w:lang w:eastAsia="pl-PL"/>
                <w14:ligatures w14:val="none"/>
              </w:rPr>
              <w:t>380/390mOsm/l</w:t>
            </w:r>
            <w:r w:rsidR="00571AC4">
              <w:rPr>
                <w:rFonts w:eastAsia="Times New Roman" w:cstheme="minorHAnsi"/>
                <w:color w:val="000000"/>
                <w:kern w:val="0"/>
                <w:sz w:val="22"/>
                <w:szCs w:val="22"/>
                <w:lang w:eastAsia="pl-PL"/>
                <w14:ligatures w14:val="none"/>
              </w:rPr>
              <w:t xml:space="preserve"> </w:t>
            </w:r>
            <w:r w:rsidR="00571AC4" w:rsidRPr="00571AC4">
              <w:rPr>
                <w:rFonts w:eastAsia="Times New Roman" w:cstheme="minorHAnsi"/>
                <w:b/>
                <w:bCs/>
                <w:color w:val="FF0000"/>
                <w:kern w:val="0"/>
                <w:sz w:val="22"/>
                <w:szCs w:val="22"/>
                <w:lang w:eastAsia="pl-PL"/>
                <w14:ligatures w14:val="none"/>
              </w:rPr>
              <w:t xml:space="preserve">410/435 </w:t>
            </w:r>
            <w:proofErr w:type="spellStart"/>
            <w:r w:rsidR="00571AC4" w:rsidRPr="00571AC4">
              <w:rPr>
                <w:rFonts w:eastAsia="Times New Roman" w:cstheme="minorHAnsi"/>
                <w:b/>
                <w:bCs/>
                <w:color w:val="FF0000"/>
                <w:kern w:val="0"/>
                <w:sz w:val="22"/>
                <w:szCs w:val="22"/>
                <w:lang w:eastAsia="pl-PL"/>
                <w14:ligatures w14:val="none"/>
              </w:rPr>
              <w:t>mOsmol</w:t>
            </w:r>
            <w:proofErr w:type="spellEnd"/>
            <w:r w:rsidR="00571AC4" w:rsidRPr="00571AC4">
              <w:rPr>
                <w:rFonts w:eastAsia="Times New Roman" w:cstheme="minorHAnsi"/>
                <w:b/>
                <w:bCs/>
                <w:color w:val="FF0000"/>
                <w:kern w:val="0"/>
                <w:sz w:val="22"/>
                <w:szCs w:val="22"/>
                <w:lang w:eastAsia="pl-PL"/>
                <w14:ligatures w14:val="none"/>
              </w:rPr>
              <w:t>/l</w:t>
            </w:r>
            <w:r w:rsidR="00571AC4" w:rsidRPr="003439EE">
              <w:rPr>
                <w:rFonts w:eastAsia="Times New Roman" w:cstheme="minorHAnsi"/>
                <w:color w:val="000000"/>
                <w:kern w:val="0"/>
                <w:sz w:val="22"/>
                <w:szCs w:val="22"/>
                <w:lang w:eastAsia="pl-PL"/>
                <w14:ligatures w14:val="none"/>
              </w:rPr>
              <w:t>.</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03A619F" w14:textId="3AA205B4" w:rsidR="003439EE" w:rsidRPr="00B55A9F" w:rsidRDefault="006C54E6"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P</w:t>
            </w:r>
            <w:r w:rsidR="003439EE" w:rsidRPr="00B55A9F">
              <w:rPr>
                <w:rFonts w:eastAsia="Times New Roman" w:cstheme="minorHAnsi"/>
                <w:color w:val="000000"/>
                <w:kern w:val="0"/>
                <w:sz w:val="22"/>
                <w:szCs w:val="22"/>
                <w:lang w:eastAsia="pl-PL"/>
                <w14:ligatures w14:val="none"/>
              </w:rPr>
              <w:t>łyn</w:t>
            </w:r>
            <w:r w:rsidRPr="00B55A9F">
              <w:rPr>
                <w:rFonts w:eastAsia="Times New Roman" w:cstheme="minorHAnsi"/>
                <w:color w:val="000000"/>
                <w:kern w:val="0"/>
                <w:sz w:val="22"/>
                <w:szCs w:val="22"/>
                <w:lang w:eastAsia="pl-PL"/>
                <w14:ligatures w14:val="none"/>
              </w:rPr>
              <w:t xml:space="preserve"> 200ml</w:t>
            </w:r>
          </w:p>
        </w:tc>
        <w:tc>
          <w:tcPr>
            <w:tcW w:w="851" w:type="dxa"/>
            <w:tcBorders>
              <w:top w:val="nil"/>
              <w:left w:val="nil"/>
              <w:bottom w:val="single" w:sz="4" w:space="0" w:color="auto"/>
              <w:right w:val="single" w:sz="4" w:space="0" w:color="auto"/>
            </w:tcBorders>
            <w:shd w:val="clear" w:color="000000" w:fill="FFFFFF"/>
            <w:vAlign w:val="center"/>
            <w:hideMark/>
          </w:tcPr>
          <w:p w14:paraId="2ABFBF49"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4000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91A1665" w14:textId="066F7DB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8D9EBBC" w14:textId="1C65BF7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B354E9E" w14:textId="1537E55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715F840" w14:textId="64B1D4A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0E18040" w14:textId="77777777" w:rsidR="003439EE" w:rsidRPr="003439EE" w:rsidRDefault="003439EE" w:rsidP="003439EE">
            <w:pPr>
              <w:spacing w:after="0" w:line="240" w:lineRule="auto"/>
              <w:rPr>
                <w:rFonts w:eastAsia="Times New Roman" w:cstheme="minorHAnsi"/>
                <w:b/>
                <w:bCs/>
                <w:color w:val="F10D0C"/>
                <w:kern w:val="0"/>
                <w:sz w:val="22"/>
                <w:szCs w:val="22"/>
                <w:lang w:eastAsia="pl-PL"/>
                <w14:ligatures w14:val="none"/>
              </w:rPr>
            </w:pPr>
            <w:r w:rsidRPr="003439EE">
              <w:rPr>
                <w:rFonts w:eastAsia="Times New Roman" w:cstheme="minorHAnsi"/>
                <w:b/>
                <w:bCs/>
                <w:color w:val="F10D0C"/>
                <w:kern w:val="0"/>
                <w:sz w:val="22"/>
                <w:szCs w:val="22"/>
                <w:lang w:eastAsia="pl-PL"/>
                <w14:ligatures w14:val="none"/>
              </w:rPr>
              <w:t> </w:t>
            </w:r>
          </w:p>
        </w:tc>
      </w:tr>
      <w:tr w:rsidR="00A45ADD" w:rsidRPr="003439EE" w14:paraId="1704D05F" w14:textId="77777777" w:rsidTr="007F3FE0">
        <w:trPr>
          <w:trHeight w:val="132"/>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1FD35BD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A76E920" w14:textId="004171D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DA35F0" w14:textId="536C63E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453EC56" w14:textId="30CD6A1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29E894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7F3FE0" w:rsidRPr="008D67A3" w14:paraId="5CC1C2D9" w14:textId="77777777" w:rsidTr="00F176C4">
        <w:trPr>
          <w:trHeight w:val="70"/>
        </w:trPr>
        <w:tc>
          <w:tcPr>
            <w:tcW w:w="359" w:type="dxa"/>
            <w:tcBorders>
              <w:top w:val="nil"/>
              <w:left w:val="nil"/>
              <w:bottom w:val="nil"/>
              <w:right w:val="nil"/>
            </w:tcBorders>
            <w:shd w:val="clear" w:color="000000" w:fill="FFFFFF"/>
            <w:noWrap/>
            <w:vAlign w:val="bottom"/>
            <w:hideMark/>
          </w:tcPr>
          <w:p w14:paraId="2EBA77C0" w14:textId="77777777" w:rsidR="007F3FE0" w:rsidRPr="003439EE" w:rsidRDefault="007F3FE0"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3635" w:type="dxa"/>
            <w:gridSpan w:val="8"/>
            <w:tcBorders>
              <w:top w:val="nil"/>
              <w:left w:val="nil"/>
              <w:bottom w:val="nil"/>
              <w:right w:val="nil"/>
            </w:tcBorders>
            <w:shd w:val="clear" w:color="000000" w:fill="FFFFFF"/>
            <w:noWrap/>
            <w:vAlign w:val="bottom"/>
            <w:hideMark/>
          </w:tcPr>
          <w:p w14:paraId="5B295C2B" w14:textId="73C848C9" w:rsidR="007F3FE0" w:rsidRPr="003439EE" w:rsidRDefault="007F3FE0"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573895E7" w14:textId="77777777" w:rsidTr="00721EB0">
        <w:trPr>
          <w:trHeight w:val="21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05CE7E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39</w:t>
            </w:r>
          </w:p>
        </w:tc>
      </w:tr>
      <w:tr w:rsidR="00ED26EE" w:rsidRPr="008D67A3" w14:paraId="40303421"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0DB9FB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single" w:sz="4" w:space="0" w:color="auto"/>
              <w:right w:val="single" w:sz="4" w:space="0" w:color="auto"/>
            </w:tcBorders>
            <w:shd w:val="clear" w:color="FFFFCC" w:fill="FFFFFF"/>
            <w:vAlign w:val="center"/>
            <w:hideMark/>
          </w:tcPr>
          <w:p w14:paraId="748B701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24592F0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0C6DEA6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FC6102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1C65FAB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0F4F020A" w14:textId="308FAD2E"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650DF3C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34DF155"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2876D4A8" w14:textId="77777777" w:rsidTr="004A05A8">
        <w:trPr>
          <w:trHeight w:val="172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44C9F3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nil"/>
              <w:right w:val="nil"/>
            </w:tcBorders>
            <w:shd w:val="clear" w:color="000000" w:fill="FFFFFF"/>
            <w:vAlign w:val="center"/>
            <w:hideMark/>
          </w:tcPr>
          <w:p w14:paraId="5A84066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w płynie dla pacjentów z chorobą nowotworową, polimeryczna,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(2,4 kcal/ml), zawartość białka min. 14,4 g/100 ml (24% En,  źródło: kazeina i serwatka), do podaży doustnej, bezresztkowa, bezglutenowa,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570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64A9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125ml</w:t>
            </w:r>
          </w:p>
        </w:tc>
        <w:tc>
          <w:tcPr>
            <w:tcW w:w="851" w:type="dxa"/>
            <w:tcBorders>
              <w:top w:val="nil"/>
              <w:left w:val="nil"/>
              <w:bottom w:val="single" w:sz="4" w:space="0" w:color="auto"/>
              <w:right w:val="single" w:sz="4" w:space="0" w:color="auto"/>
            </w:tcBorders>
            <w:shd w:val="clear" w:color="000000" w:fill="FFFFFF"/>
            <w:vAlign w:val="center"/>
            <w:hideMark/>
          </w:tcPr>
          <w:p w14:paraId="2498BDB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6000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B362DD" w14:textId="1627E14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6E4670B" w14:textId="721B235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351D1AA" w14:textId="064DCF6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4E510DD" w14:textId="04ECAA4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2C4F1A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0A245273" w14:textId="77777777" w:rsidTr="004A05A8">
        <w:trPr>
          <w:trHeight w:val="30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1C8EDB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2.</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4454B0F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w płynie do podaży doustnej dla pacjentów z chorobą nowotworową, zawierająca składnik immunomodulujący (kwasy tłuszczowe omega-3: EPA 880 mg/100ml i DHA 585 mg/100ml) oraz witaminę D 7,85 </w:t>
            </w:r>
            <w:proofErr w:type="spellStart"/>
            <w:r w:rsidRPr="003439EE">
              <w:rPr>
                <w:rFonts w:eastAsia="Times New Roman" w:cstheme="minorHAnsi"/>
                <w:color w:val="000000"/>
                <w:kern w:val="0"/>
                <w:sz w:val="22"/>
                <w:szCs w:val="22"/>
                <w:lang w:eastAsia="pl-PL"/>
                <w14:ligatures w14:val="none"/>
              </w:rPr>
              <w:t>μg</w:t>
            </w:r>
            <w:proofErr w:type="spellEnd"/>
            <w:r w:rsidRPr="003439EE">
              <w:rPr>
                <w:rFonts w:eastAsia="Times New Roman" w:cstheme="minorHAnsi"/>
                <w:color w:val="000000"/>
                <w:kern w:val="0"/>
                <w:sz w:val="22"/>
                <w:szCs w:val="22"/>
                <w:lang w:eastAsia="pl-PL"/>
                <w14:ligatures w14:val="none"/>
              </w:rPr>
              <w:t xml:space="preserve">/100ml, </w:t>
            </w:r>
            <w:proofErr w:type="spellStart"/>
            <w:r w:rsidRPr="003439EE">
              <w:rPr>
                <w:rFonts w:eastAsia="Times New Roman" w:cstheme="minorHAnsi"/>
                <w:color w:val="000000"/>
                <w:kern w:val="0"/>
                <w:sz w:val="22"/>
                <w:szCs w:val="22"/>
                <w:lang w:eastAsia="pl-PL"/>
                <w14:ligatures w14:val="none"/>
              </w:rPr>
              <w:t>hiperkaloryczna</w:t>
            </w:r>
            <w:proofErr w:type="spellEnd"/>
            <w:r w:rsidRPr="003439EE">
              <w:rPr>
                <w:rFonts w:eastAsia="Times New Roman" w:cstheme="minorHAnsi"/>
                <w:color w:val="000000"/>
                <w:kern w:val="0"/>
                <w:sz w:val="22"/>
                <w:szCs w:val="22"/>
                <w:lang w:eastAsia="pl-PL"/>
                <w14:ligatures w14:val="none"/>
              </w:rPr>
              <w:t xml:space="preserve"> (2,45 kcal/ml), zawartość białka min. 14,6 g/100 ml, bezresztkowa, bezglutenowa,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570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  Ze wskazaniem dla pacjentów z chorobą nowotworową z niedożywieniem lub ryzykiem niedożywienia z nią związanym, szczególnie w przypadku nowotworów, w których ryzyko niedożywienia jest największe m.in.: nowotwory głowy i szyi, płuca, jelita grubego, żołądka, trzustki.</w:t>
            </w:r>
          </w:p>
        </w:tc>
        <w:tc>
          <w:tcPr>
            <w:tcW w:w="1275" w:type="dxa"/>
            <w:tcBorders>
              <w:top w:val="nil"/>
              <w:left w:val="nil"/>
              <w:bottom w:val="single" w:sz="4" w:space="0" w:color="auto"/>
              <w:right w:val="single" w:sz="4" w:space="0" w:color="auto"/>
            </w:tcBorders>
            <w:shd w:val="clear" w:color="000000" w:fill="FFFFFF"/>
            <w:vAlign w:val="center"/>
            <w:hideMark/>
          </w:tcPr>
          <w:p w14:paraId="0016D19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125ml</w:t>
            </w:r>
          </w:p>
        </w:tc>
        <w:tc>
          <w:tcPr>
            <w:tcW w:w="851" w:type="dxa"/>
            <w:tcBorders>
              <w:top w:val="nil"/>
              <w:left w:val="nil"/>
              <w:bottom w:val="single" w:sz="4" w:space="0" w:color="auto"/>
              <w:right w:val="single" w:sz="4" w:space="0" w:color="auto"/>
            </w:tcBorders>
            <w:shd w:val="clear" w:color="000000" w:fill="FFFFFF"/>
            <w:vAlign w:val="center"/>
            <w:hideMark/>
          </w:tcPr>
          <w:p w14:paraId="0672AAF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400</w:t>
            </w:r>
          </w:p>
        </w:tc>
        <w:tc>
          <w:tcPr>
            <w:tcW w:w="1276" w:type="dxa"/>
            <w:tcBorders>
              <w:top w:val="nil"/>
              <w:left w:val="nil"/>
              <w:bottom w:val="single" w:sz="4" w:space="0" w:color="auto"/>
              <w:right w:val="single" w:sz="4" w:space="0" w:color="auto"/>
            </w:tcBorders>
            <w:shd w:val="clear" w:color="000000" w:fill="FFFFFF"/>
            <w:vAlign w:val="center"/>
          </w:tcPr>
          <w:p w14:paraId="78150F1B" w14:textId="6BCF086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AF17CB5" w14:textId="04527E9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D4A03CB" w14:textId="3C72347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B806CFF" w14:textId="7702AB4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8E23BF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4FA17E55" w14:textId="77777777" w:rsidTr="007F3FE0">
        <w:trPr>
          <w:trHeight w:val="7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E7BAAB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9511D60" w14:textId="1E89F9D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7E0BF20" w14:textId="0FED52B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410DA89" w14:textId="68F1664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59C7E2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556FC1A" w14:textId="77777777" w:rsidTr="004A05A8">
        <w:trPr>
          <w:trHeight w:val="300"/>
        </w:trPr>
        <w:tc>
          <w:tcPr>
            <w:tcW w:w="359" w:type="dxa"/>
            <w:tcBorders>
              <w:top w:val="nil"/>
              <w:left w:val="nil"/>
              <w:bottom w:val="nil"/>
              <w:right w:val="nil"/>
            </w:tcBorders>
            <w:shd w:val="clear" w:color="000000" w:fill="FFFFFF"/>
            <w:noWrap/>
            <w:vAlign w:val="bottom"/>
            <w:hideMark/>
          </w:tcPr>
          <w:p w14:paraId="017851A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7FE063A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5E5BF98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098078C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20A7124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44745A3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3EB70EC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0FBEFE1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2D25FC9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770D81A6" w14:textId="77777777" w:rsidTr="007F3FE0">
        <w:trPr>
          <w:trHeight w:val="226"/>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512387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40</w:t>
            </w:r>
          </w:p>
        </w:tc>
      </w:tr>
      <w:tr w:rsidR="00ED26EE" w:rsidRPr="008D67A3" w14:paraId="543FE0DD"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C33BBA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47B2194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1680BA6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single" w:sz="4" w:space="0" w:color="auto"/>
              <w:right w:val="single" w:sz="4" w:space="0" w:color="auto"/>
            </w:tcBorders>
            <w:shd w:val="clear" w:color="000000" w:fill="FFFFFF"/>
            <w:vAlign w:val="center"/>
            <w:hideMark/>
          </w:tcPr>
          <w:p w14:paraId="637C7DD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39F4EC0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040F047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F29EBE4" w14:textId="3D9BC373"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164B744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7B98C15"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25D83FA6" w14:textId="77777777" w:rsidTr="004A05A8">
        <w:trPr>
          <w:trHeight w:val="193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1A252F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3B553E39" w14:textId="5E50774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powyżej 1 r.ż., kompletna, wysokoenergetyczna (1,53 kcal/100ml), zawartość białka 3,3 g/100ml (główne źródło kazeina), węglowodanów 18,8g/100ml, tłuszczów 6,8g/100ml, błonnik 1,5 g/100ml (unikalna mieszanina 6 rodzajów </w:t>
            </w:r>
            <w:r w:rsidR="001B6A4D" w:rsidRPr="003439EE">
              <w:rPr>
                <w:rFonts w:eastAsia="Times New Roman" w:cstheme="minorHAnsi"/>
                <w:color w:val="000000"/>
                <w:kern w:val="0"/>
                <w:sz w:val="22"/>
                <w:szCs w:val="22"/>
                <w:lang w:eastAsia="pl-PL"/>
                <w14:ligatures w14:val="none"/>
              </w:rPr>
              <w:t>błonnika</w:t>
            </w:r>
            <w:r w:rsidRPr="003439EE">
              <w:rPr>
                <w:rFonts w:eastAsia="Times New Roman" w:cstheme="minorHAnsi"/>
                <w:color w:val="000000"/>
                <w:kern w:val="0"/>
                <w:sz w:val="22"/>
                <w:szCs w:val="22"/>
                <w:lang w:eastAsia="pl-PL"/>
                <w14:ligatures w14:val="none"/>
              </w:rPr>
              <w:t xml:space="preserve">). Bezglutenowa, klinicznie wolna od laktozy, o </w:t>
            </w:r>
            <w:proofErr w:type="spellStart"/>
            <w:r w:rsidRPr="003439EE">
              <w:rPr>
                <w:rFonts w:eastAsia="Times New Roman" w:cstheme="minorHAnsi"/>
                <w:color w:val="000000"/>
                <w:kern w:val="0"/>
                <w:sz w:val="22"/>
                <w:szCs w:val="22"/>
                <w:lang w:eastAsia="pl-PL"/>
                <w14:ligatures w14:val="none"/>
              </w:rPr>
              <w:t>osmolalności</w:t>
            </w:r>
            <w:proofErr w:type="spellEnd"/>
            <w:r w:rsidRPr="003439EE">
              <w:rPr>
                <w:rFonts w:eastAsia="Times New Roman" w:cstheme="minorHAnsi"/>
                <w:color w:val="000000"/>
                <w:kern w:val="0"/>
                <w:sz w:val="22"/>
                <w:szCs w:val="22"/>
                <w:lang w:eastAsia="pl-PL"/>
                <w14:ligatures w14:val="none"/>
              </w:rPr>
              <w:t xml:space="preserve"> 440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040D38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200ml</w:t>
            </w:r>
          </w:p>
        </w:tc>
        <w:tc>
          <w:tcPr>
            <w:tcW w:w="851" w:type="dxa"/>
            <w:tcBorders>
              <w:top w:val="nil"/>
              <w:left w:val="nil"/>
              <w:bottom w:val="single" w:sz="4" w:space="0" w:color="auto"/>
              <w:right w:val="single" w:sz="4" w:space="0" w:color="auto"/>
            </w:tcBorders>
            <w:shd w:val="clear" w:color="000000" w:fill="FFFFFF"/>
            <w:vAlign w:val="center"/>
            <w:hideMark/>
          </w:tcPr>
          <w:p w14:paraId="6200563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1F9145D" w14:textId="1DB4A4D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B8F0217" w14:textId="202A9C2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84FD8B7" w14:textId="5D91099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A39AC55" w14:textId="1254E2E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195408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E1770EB"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740E924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6E0E98DD" w14:textId="68707D3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10B45DB" w14:textId="1085649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883A7DD" w14:textId="58AA18C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DCBCA2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024E9650" w14:textId="77777777" w:rsidR="00C25C6B" w:rsidRDefault="00C25C6B" w:rsidP="003439EE">
      <w:pPr>
        <w:spacing w:after="0" w:line="240" w:lineRule="auto"/>
        <w:rPr>
          <w:rFonts w:eastAsia="Times New Roman" w:cstheme="minorHAnsi"/>
          <w:color w:val="000000"/>
          <w:kern w:val="0"/>
          <w:sz w:val="22"/>
          <w:szCs w:val="22"/>
          <w:lang w:eastAsia="pl-PL"/>
          <w14:ligatures w14:val="none"/>
        </w:rPr>
        <w:sectPr w:rsidR="00C25C6B" w:rsidSect="00D60413">
          <w:pgSz w:w="16838" w:h="11906" w:orient="landscape"/>
          <w:pgMar w:top="1417" w:right="1417" w:bottom="1417" w:left="1417" w:header="708" w:footer="708" w:gutter="0"/>
          <w:cols w:space="708"/>
          <w:docGrid w:linePitch="360"/>
        </w:sectPr>
      </w:pPr>
    </w:p>
    <w:p w14:paraId="1BA5D637" w14:textId="77777777" w:rsidR="00721EB0" w:rsidRDefault="00721EB0" w:rsidP="003439EE">
      <w:pPr>
        <w:spacing w:after="0" w:line="240" w:lineRule="auto"/>
        <w:rPr>
          <w:rFonts w:eastAsia="Times New Roman" w:cstheme="minorHAnsi"/>
          <w:color w:val="000000"/>
          <w:kern w:val="0"/>
          <w:sz w:val="22"/>
          <w:szCs w:val="22"/>
          <w:lang w:eastAsia="pl-PL"/>
          <w14:ligatures w14:val="none"/>
        </w:rPr>
        <w:sectPr w:rsidR="00721EB0" w:rsidSect="00D60413">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5BFF8545" w14:textId="77777777" w:rsidTr="004A05A8">
        <w:trPr>
          <w:trHeight w:val="300"/>
        </w:trPr>
        <w:tc>
          <w:tcPr>
            <w:tcW w:w="359" w:type="dxa"/>
            <w:tcBorders>
              <w:top w:val="nil"/>
              <w:left w:val="nil"/>
              <w:bottom w:val="nil"/>
              <w:right w:val="nil"/>
            </w:tcBorders>
            <w:shd w:val="clear" w:color="000000" w:fill="FFFFFF"/>
            <w:noWrap/>
            <w:vAlign w:val="bottom"/>
            <w:hideMark/>
          </w:tcPr>
          <w:p w14:paraId="5453C2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2C47A4D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538CAB1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568BA3E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461B06D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15E25BF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27EF083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181B1EF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6380B72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03EAA0A6"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4A89F0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41</w:t>
            </w:r>
          </w:p>
        </w:tc>
      </w:tr>
      <w:tr w:rsidR="00ED26EE" w:rsidRPr="008D67A3" w14:paraId="5934EEC6"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B21BB9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3825C3E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1BD8618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w:t>
            </w:r>
          </w:p>
        </w:tc>
        <w:tc>
          <w:tcPr>
            <w:tcW w:w="851" w:type="dxa"/>
            <w:tcBorders>
              <w:top w:val="nil"/>
              <w:left w:val="nil"/>
              <w:bottom w:val="single" w:sz="4" w:space="0" w:color="auto"/>
              <w:right w:val="single" w:sz="4" w:space="0" w:color="auto"/>
            </w:tcBorders>
            <w:shd w:val="clear" w:color="000000" w:fill="FFFFFF"/>
            <w:vAlign w:val="center"/>
            <w:hideMark/>
          </w:tcPr>
          <w:p w14:paraId="5722939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4850B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F11736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3B8626D7" w14:textId="5A225CC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248CE4D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C32F02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112FC4D8" w14:textId="77777777" w:rsidTr="004A05A8">
        <w:trPr>
          <w:trHeight w:val="124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5EB9088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7B88304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Preparat do szybkiego zagęszczania (napojów i pokarmów) w formie proszku, przeznaczony dla pacjentów z trudnościami z przełykaniem (dysfagia), nie zmieniający smaku, zapachu ani koloru napojów oraz potraw.</w:t>
            </w:r>
            <w:r w:rsidRPr="003439EE">
              <w:rPr>
                <w:rFonts w:eastAsia="Times New Roman" w:cstheme="minorHAnsi"/>
                <w:color w:val="FF0000"/>
                <w:kern w:val="0"/>
                <w:sz w:val="22"/>
                <w:szCs w:val="22"/>
                <w:lang w:eastAsia="pl-PL"/>
                <w14:ligatures w14:val="none"/>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2AFFCF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(puszka  - 126 g)</w:t>
            </w:r>
          </w:p>
        </w:tc>
        <w:tc>
          <w:tcPr>
            <w:tcW w:w="851" w:type="dxa"/>
            <w:tcBorders>
              <w:top w:val="nil"/>
              <w:left w:val="nil"/>
              <w:bottom w:val="single" w:sz="4" w:space="0" w:color="auto"/>
              <w:right w:val="single" w:sz="4" w:space="0" w:color="auto"/>
            </w:tcBorders>
            <w:shd w:val="clear" w:color="000000" w:fill="FFFFFF"/>
            <w:vAlign w:val="center"/>
            <w:hideMark/>
          </w:tcPr>
          <w:p w14:paraId="248850F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980222" w14:textId="4B9F1F5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E968E5F" w14:textId="300F077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0E098F2" w14:textId="4048486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3584BDE" w14:textId="2D3AB54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tcPr>
          <w:p w14:paraId="6D632FDB" w14:textId="4643AC6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r>
      <w:tr w:rsidR="00A45ADD" w:rsidRPr="003439EE" w14:paraId="788C5065"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709F55A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BA6CB6E" w14:textId="12395E1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8D6FEEC" w14:textId="0435779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AFE73E9" w14:textId="54D82CA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EB172C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E0A53A7" w14:textId="77777777" w:rsidTr="004A05A8">
        <w:trPr>
          <w:trHeight w:val="300"/>
        </w:trPr>
        <w:tc>
          <w:tcPr>
            <w:tcW w:w="359" w:type="dxa"/>
            <w:tcBorders>
              <w:top w:val="nil"/>
              <w:left w:val="nil"/>
              <w:bottom w:val="nil"/>
              <w:right w:val="nil"/>
            </w:tcBorders>
            <w:shd w:val="clear" w:color="FFFFCC" w:fill="FFFFFF"/>
            <w:noWrap/>
            <w:vAlign w:val="bottom"/>
            <w:hideMark/>
          </w:tcPr>
          <w:p w14:paraId="39F51D51"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0B72723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4093530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6EE5519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6E77049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6F7D15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C26271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6EB71B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01A18F7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455A7361"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5D37EBB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42</w:t>
            </w:r>
          </w:p>
        </w:tc>
      </w:tr>
      <w:tr w:rsidR="00ED26EE" w:rsidRPr="008D67A3" w14:paraId="2B92DE06"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A0932B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0DEAA41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7DA4EC0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w:t>
            </w:r>
          </w:p>
        </w:tc>
        <w:tc>
          <w:tcPr>
            <w:tcW w:w="851" w:type="dxa"/>
            <w:tcBorders>
              <w:top w:val="nil"/>
              <w:left w:val="nil"/>
              <w:bottom w:val="single" w:sz="4" w:space="0" w:color="auto"/>
              <w:right w:val="single" w:sz="4" w:space="0" w:color="auto"/>
            </w:tcBorders>
            <w:shd w:val="clear" w:color="000000" w:fill="FFFFFF"/>
            <w:vAlign w:val="center"/>
            <w:hideMark/>
          </w:tcPr>
          <w:p w14:paraId="3AFEB54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single" w:sz="4" w:space="0" w:color="auto"/>
              <w:right w:val="single" w:sz="4" w:space="0" w:color="000000"/>
            </w:tcBorders>
            <w:shd w:val="clear" w:color="FFFFCC" w:fill="FFFFFF"/>
            <w:vAlign w:val="center"/>
            <w:hideMark/>
          </w:tcPr>
          <w:p w14:paraId="587E748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auto"/>
              <w:right w:val="single" w:sz="4" w:space="0" w:color="000000"/>
            </w:tcBorders>
            <w:shd w:val="clear" w:color="FFFFCC" w:fill="FFFFFF"/>
            <w:vAlign w:val="center"/>
            <w:hideMark/>
          </w:tcPr>
          <w:p w14:paraId="064987A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4DE51FDA" w14:textId="289C879C" w:rsidR="003439EE" w:rsidRPr="003439EE" w:rsidRDefault="00721EB0" w:rsidP="003439EE">
            <w:pPr>
              <w:spacing w:after="0" w:line="240" w:lineRule="auto"/>
              <w:jc w:val="center"/>
              <w:rPr>
                <w:rFonts w:eastAsia="Times New Roman" w:cstheme="minorHAnsi"/>
                <w:color w:val="000000"/>
                <w:kern w:val="0"/>
                <w:sz w:val="22"/>
                <w:szCs w:val="22"/>
                <w:lang w:eastAsia="pl-PL"/>
                <w14:ligatures w14:val="none"/>
              </w:rPr>
            </w:pPr>
            <w:r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6A03CB6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2E9F2D20"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1D4712FD" w14:textId="77777777" w:rsidTr="004A05A8">
        <w:trPr>
          <w:trHeight w:val="126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C5C44E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3ACC18A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Preparat do szybkiego zagęszczania (napojów i pokarmów) w formie proszku, przeznaczony dla pacjentów z trudnościami z przełykaniem (dysfagia), nie zmieniający smaku, zapachu ani koloru napojów oraz potraw.</w:t>
            </w:r>
            <w:r w:rsidRPr="003439EE">
              <w:rPr>
                <w:rFonts w:eastAsia="Times New Roman" w:cstheme="minorHAnsi"/>
                <w:color w:val="FF0000"/>
                <w:kern w:val="0"/>
                <w:sz w:val="22"/>
                <w:szCs w:val="22"/>
                <w:lang w:eastAsia="pl-PL"/>
                <w14:ligatures w14:val="none"/>
              </w:rPr>
              <w:t xml:space="preserve"> </w:t>
            </w:r>
            <w:r w:rsidRPr="003439EE">
              <w:rPr>
                <w:rFonts w:eastAsia="Times New Roman" w:cstheme="minorHAnsi"/>
                <w:b/>
                <w:bCs/>
                <w:color w:val="000000"/>
                <w:kern w:val="0"/>
                <w:sz w:val="22"/>
                <w:szCs w:val="22"/>
                <w:lang w:eastAsia="pl-PL"/>
                <w14:ligatures w14:val="none"/>
              </w:rPr>
              <w:t>Bez zawartości skrobi</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2DA842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(puszka  - 175 g)</w:t>
            </w:r>
          </w:p>
        </w:tc>
        <w:tc>
          <w:tcPr>
            <w:tcW w:w="851" w:type="dxa"/>
            <w:tcBorders>
              <w:top w:val="single" w:sz="4" w:space="0" w:color="auto"/>
              <w:left w:val="nil"/>
              <w:bottom w:val="single" w:sz="4" w:space="0" w:color="auto"/>
              <w:right w:val="single" w:sz="4" w:space="0" w:color="auto"/>
            </w:tcBorders>
            <w:shd w:val="clear" w:color="FFFFCC" w:fill="FFFFFF"/>
            <w:noWrap/>
            <w:vAlign w:val="center"/>
            <w:hideMark/>
          </w:tcPr>
          <w:p w14:paraId="540BA81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276" w:type="dxa"/>
            <w:tcBorders>
              <w:top w:val="single" w:sz="4" w:space="0" w:color="auto"/>
              <w:left w:val="nil"/>
              <w:bottom w:val="single" w:sz="4" w:space="0" w:color="auto"/>
              <w:right w:val="single" w:sz="4" w:space="0" w:color="auto"/>
            </w:tcBorders>
            <w:shd w:val="clear" w:color="FFFFCC" w:fill="FFFFFF"/>
            <w:noWrap/>
            <w:vAlign w:val="center"/>
          </w:tcPr>
          <w:p w14:paraId="5E3BC2AF" w14:textId="3BFD56A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FFFFCC" w:fill="FFFFFF"/>
            <w:vAlign w:val="center"/>
          </w:tcPr>
          <w:p w14:paraId="35A88EFD" w14:textId="4FA304D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single" w:sz="4" w:space="0" w:color="auto"/>
              <w:bottom w:val="single" w:sz="4" w:space="0" w:color="000000"/>
              <w:right w:val="single" w:sz="4" w:space="0" w:color="000000"/>
            </w:tcBorders>
            <w:shd w:val="clear" w:color="FFFFCC" w:fill="FFFFFF"/>
            <w:vAlign w:val="center"/>
          </w:tcPr>
          <w:p w14:paraId="1E824A77" w14:textId="0E50DFB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76F86CF" w14:textId="40295FE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C9362E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1273671"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4AB0352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64F4BAD7" w14:textId="532DFD71"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BB0AC7D" w14:textId="58FF3F5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3D5FDD7" w14:textId="0B37067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2378176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1BE925ED" w14:textId="77777777" w:rsidR="00C25C6B" w:rsidRDefault="00C25C6B" w:rsidP="003439EE">
      <w:pPr>
        <w:spacing w:after="0" w:line="240" w:lineRule="auto"/>
        <w:jc w:val="right"/>
        <w:rPr>
          <w:rFonts w:eastAsia="Times New Roman" w:cstheme="minorHAnsi"/>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p w14:paraId="199C810E" w14:textId="77777777" w:rsidR="007F3FE0" w:rsidRDefault="007F3FE0" w:rsidP="003439EE">
      <w:pPr>
        <w:spacing w:after="0" w:line="240" w:lineRule="auto"/>
        <w:jc w:val="right"/>
        <w:rPr>
          <w:rFonts w:eastAsia="Times New Roman" w:cstheme="minorHAnsi"/>
          <w:color w:val="000000"/>
          <w:kern w:val="0"/>
          <w:sz w:val="22"/>
          <w:szCs w:val="22"/>
          <w:lang w:eastAsia="pl-PL"/>
          <w14:ligatures w14:val="none"/>
        </w:rPr>
        <w:sectPr w:rsidR="007F3FE0"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37310CC8" w14:textId="77777777" w:rsidTr="004A05A8">
        <w:trPr>
          <w:trHeight w:val="300"/>
        </w:trPr>
        <w:tc>
          <w:tcPr>
            <w:tcW w:w="359" w:type="dxa"/>
            <w:tcBorders>
              <w:top w:val="nil"/>
              <w:left w:val="nil"/>
              <w:bottom w:val="nil"/>
              <w:right w:val="nil"/>
            </w:tcBorders>
            <w:shd w:val="clear" w:color="FFFFCC" w:fill="FFFFFF"/>
            <w:noWrap/>
            <w:vAlign w:val="bottom"/>
            <w:hideMark/>
          </w:tcPr>
          <w:p w14:paraId="68606D5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564F3F60" w14:textId="374F306E" w:rsidR="003439EE" w:rsidRPr="003439EE" w:rsidRDefault="003439EE" w:rsidP="00721EB0">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393F3C7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4A004F7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08F6649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F7D20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2E42E1C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56DD119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79F7EC4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5238E6D4"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FC4212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43</w:t>
            </w:r>
          </w:p>
        </w:tc>
      </w:tr>
      <w:tr w:rsidR="00ED26EE" w:rsidRPr="008D67A3" w14:paraId="5405C1F8"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BFC310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nil"/>
              <w:left w:val="nil"/>
              <w:bottom w:val="nil"/>
              <w:right w:val="single" w:sz="4" w:space="0" w:color="auto"/>
            </w:tcBorders>
            <w:shd w:val="clear" w:color="FFFFCC" w:fill="FFFFFF"/>
            <w:vAlign w:val="center"/>
            <w:hideMark/>
          </w:tcPr>
          <w:p w14:paraId="44F297F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nil"/>
              <w:left w:val="nil"/>
              <w:bottom w:val="nil"/>
              <w:right w:val="single" w:sz="4" w:space="0" w:color="auto"/>
            </w:tcBorders>
            <w:shd w:val="clear" w:color="FFFFCC" w:fill="FFFFFF"/>
            <w:vAlign w:val="center"/>
            <w:hideMark/>
          </w:tcPr>
          <w:p w14:paraId="29BD9DD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Postać</w:t>
            </w:r>
          </w:p>
        </w:tc>
        <w:tc>
          <w:tcPr>
            <w:tcW w:w="851" w:type="dxa"/>
            <w:tcBorders>
              <w:top w:val="nil"/>
              <w:left w:val="nil"/>
              <w:bottom w:val="single" w:sz="4" w:space="0" w:color="auto"/>
              <w:right w:val="single" w:sz="4" w:space="0" w:color="auto"/>
            </w:tcBorders>
            <w:shd w:val="clear" w:color="000000" w:fill="FFFFFF"/>
            <w:vAlign w:val="center"/>
            <w:hideMark/>
          </w:tcPr>
          <w:p w14:paraId="6A5D7EF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1FDCFAF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7B9392E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7781105" w14:textId="1679819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431C9F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051D6704"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789F6F16" w14:textId="77777777" w:rsidTr="004A05A8">
        <w:trPr>
          <w:trHeight w:val="201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BEF25C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single" w:sz="4" w:space="0" w:color="auto"/>
              <w:left w:val="nil"/>
              <w:bottom w:val="single" w:sz="4" w:space="0" w:color="auto"/>
              <w:right w:val="single" w:sz="4" w:space="0" w:color="auto"/>
            </w:tcBorders>
            <w:shd w:val="clear" w:color="000000" w:fill="FFFFFF"/>
            <w:vAlign w:val="center"/>
            <w:hideMark/>
          </w:tcPr>
          <w:p w14:paraId="208A1A18" w14:textId="5D5FDAA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Dieta cząstkowa w proszku będąca </w:t>
            </w:r>
            <w:r w:rsidR="001B6A4D" w:rsidRPr="003439EE">
              <w:rPr>
                <w:rFonts w:eastAsia="Times New Roman" w:cstheme="minorHAnsi"/>
                <w:color w:val="000000"/>
                <w:kern w:val="0"/>
                <w:sz w:val="22"/>
                <w:szCs w:val="22"/>
                <w:lang w:eastAsia="pl-PL"/>
                <w14:ligatures w14:val="none"/>
              </w:rPr>
              <w:t>źródłem</w:t>
            </w:r>
            <w:r w:rsidRPr="003439EE">
              <w:rPr>
                <w:rFonts w:eastAsia="Times New Roman" w:cstheme="minorHAnsi"/>
                <w:color w:val="000000"/>
                <w:kern w:val="0"/>
                <w:sz w:val="22"/>
                <w:szCs w:val="22"/>
                <w:lang w:eastAsia="pl-PL"/>
                <w14:ligatures w14:val="none"/>
              </w:rPr>
              <w:t xml:space="preserve"> białka i wapnia, 95% energii pochodzi z białka, wapń 1350mg/100g,  bezglutenowa,</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stanowiąca dodatkowe </w:t>
            </w:r>
            <w:r w:rsidR="001B6A4D" w:rsidRPr="003439EE">
              <w:rPr>
                <w:rFonts w:eastAsia="Times New Roman" w:cstheme="minorHAnsi"/>
                <w:color w:val="000000"/>
                <w:kern w:val="0"/>
                <w:sz w:val="22"/>
                <w:szCs w:val="22"/>
                <w:lang w:eastAsia="pl-PL"/>
                <w14:ligatures w14:val="none"/>
              </w:rPr>
              <w:t>źródło</w:t>
            </w:r>
            <w:r w:rsidRPr="003439EE">
              <w:rPr>
                <w:rFonts w:eastAsia="Times New Roman" w:cstheme="minorHAnsi"/>
                <w:color w:val="000000"/>
                <w:kern w:val="0"/>
                <w:sz w:val="22"/>
                <w:szCs w:val="22"/>
                <w:lang w:eastAsia="pl-PL"/>
                <w14:ligatures w14:val="none"/>
              </w:rPr>
              <w:t xml:space="preserve"> białka w przypadku pacjentów, których dieta nie pokrywa całkowitego zapotrzebowania na jego wartość, przy oparzeniach, odleżynach, utrudnionym gojeniu ran,</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nadmiernej utraty białka z wydzielinami i wydalinami ustrojowymi.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D17BE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225 g </w:t>
            </w:r>
          </w:p>
        </w:tc>
        <w:tc>
          <w:tcPr>
            <w:tcW w:w="851" w:type="dxa"/>
            <w:tcBorders>
              <w:top w:val="nil"/>
              <w:left w:val="nil"/>
              <w:bottom w:val="single" w:sz="4" w:space="0" w:color="auto"/>
              <w:right w:val="single" w:sz="4" w:space="0" w:color="auto"/>
            </w:tcBorders>
            <w:shd w:val="clear" w:color="000000" w:fill="FFFFFF"/>
            <w:vAlign w:val="center"/>
            <w:hideMark/>
          </w:tcPr>
          <w:p w14:paraId="42F3D55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4B73D9" w14:textId="24B3F7F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CA80321" w14:textId="07E62F5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48CE4C7" w14:textId="0341A1B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C316D53" w14:textId="7EE0705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F3BEA7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C5C2973"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1775893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131ED8E2" w14:textId="60C700A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17302E9" w14:textId="0855DB3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4436FF2" w14:textId="41E8501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3A2A85C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F979323" w14:textId="77777777" w:rsidTr="004A05A8">
        <w:trPr>
          <w:trHeight w:val="300"/>
        </w:trPr>
        <w:tc>
          <w:tcPr>
            <w:tcW w:w="359" w:type="dxa"/>
            <w:tcBorders>
              <w:top w:val="nil"/>
              <w:left w:val="nil"/>
              <w:bottom w:val="nil"/>
              <w:right w:val="nil"/>
            </w:tcBorders>
            <w:shd w:val="clear" w:color="000000" w:fill="FFFFFF"/>
            <w:noWrap/>
            <w:vAlign w:val="bottom"/>
            <w:hideMark/>
          </w:tcPr>
          <w:p w14:paraId="46AECCA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000000" w:fill="FFFFFF"/>
            <w:noWrap/>
            <w:vAlign w:val="bottom"/>
            <w:hideMark/>
          </w:tcPr>
          <w:p w14:paraId="3AEF405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000000" w:fill="FFFFFF"/>
            <w:noWrap/>
            <w:vAlign w:val="bottom"/>
            <w:hideMark/>
          </w:tcPr>
          <w:p w14:paraId="078469F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7DE1846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4FA0C67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5EBCBC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21F582B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2A5404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78A0102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11304EE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4F474C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44</w:t>
            </w:r>
          </w:p>
        </w:tc>
      </w:tr>
      <w:tr w:rsidR="004F7E97" w:rsidRPr="008D67A3" w14:paraId="0B6D5533" w14:textId="77777777" w:rsidTr="004A05A8">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54EF91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5306" w:type="dxa"/>
            <w:gridSpan w:val="2"/>
            <w:tcBorders>
              <w:top w:val="single" w:sz="4" w:space="0" w:color="auto"/>
              <w:left w:val="nil"/>
              <w:bottom w:val="nil"/>
              <w:right w:val="single" w:sz="4" w:space="0" w:color="000000"/>
            </w:tcBorders>
            <w:shd w:val="clear" w:color="FFFFCC" w:fill="FFFFFF"/>
            <w:vAlign w:val="center"/>
            <w:hideMark/>
          </w:tcPr>
          <w:p w14:paraId="41B78C2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851" w:type="dxa"/>
            <w:tcBorders>
              <w:top w:val="nil"/>
              <w:left w:val="nil"/>
              <w:bottom w:val="single" w:sz="4" w:space="0" w:color="auto"/>
              <w:right w:val="single" w:sz="4" w:space="0" w:color="auto"/>
            </w:tcBorders>
            <w:shd w:val="clear" w:color="000000" w:fill="FFFFFF"/>
            <w:vAlign w:val="center"/>
            <w:hideMark/>
          </w:tcPr>
          <w:p w14:paraId="39896E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860B0F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070C6D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18A3120" w14:textId="40E609F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721EB0" w:rsidRPr="00721EB0">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0D8B89D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3D33E88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 handlowa/producent/wielkość opakowania/kod produktu</w:t>
            </w:r>
          </w:p>
        </w:tc>
      </w:tr>
      <w:tr w:rsidR="004F7E97" w:rsidRPr="008D67A3" w14:paraId="40D59EB1" w14:textId="77777777" w:rsidTr="004A05A8">
        <w:trPr>
          <w:trHeight w:val="12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C6A2F2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hideMark/>
          </w:tcPr>
          <w:p w14:paraId="10A11DFB" w14:textId="61A1BB3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Osłonki ochronne UV (LDPE) na worki z preparatami do żywienia  pozajelitowego o wymiarach 350mm x 450mm dla ochrony przed światłem (z </w:t>
            </w:r>
            <w:r w:rsidR="001B6A4D" w:rsidRPr="003439EE">
              <w:rPr>
                <w:rFonts w:eastAsia="Times New Roman" w:cstheme="minorHAnsi"/>
                <w:color w:val="000000"/>
                <w:kern w:val="0"/>
                <w:sz w:val="22"/>
                <w:szCs w:val="22"/>
                <w:lang w:eastAsia="pl-PL"/>
                <w14:ligatures w14:val="none"/>
              </w:rPr>
              <w:t>wyjątkiem</w:t>
            </w:r>
            <w:r w:rsidRPr="003439EE">
              <w:rPr>
                <w:rFonts w:eastAsia="Times New Roman" w:cstheme="minorHAnsi"/>
                <w:color w:val="000000"/>
                <w:kern w:val="0"/>
                <w:sz w:val="22"/>
                <w:szCs w:val="22"/>
                <w:lang w:eastAsia="pl-PL"/>
                <w14:ligatures w14:val="none"/>
              </w:rPr>
              <w:t xml:space="preserve"> koloru czarnego).</w:t>
            </w:r>
          </w:p>
        </w:tc>
        <w:tc>
          <w:tcPr>
            <w:tcW w:w="851" w:type="dxa"/>
            <w:tcBorders>
              <w:top w:val="nil"/>
              <w:left w:val="nil"/>
              <w:bottom w:val="single" w:sz="4" w:space="0" w:color="auto"/>
              <w:right w:val="single" w:sz="4" w:space="0" w:color="auto"/>
            </w:tcBorders>
            <w:shd w:val="clear" w:color="000000" w:fill="FFFFFF"/>
            <w:vAlign w:val="center"/>
            <w:hideMark/>
          </w:tcPr>
          <w:p w14:paraId="1007DC0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891F5EE" w14:textId="68B5FF9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2947411" w14:textId="60C10A5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4358A65" w14:textId="0A119D0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50AEC7B" w14:textId="0A44BCF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5F1EEF7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0EAC1702" w14:textId="77777777" w:rsidTr="004A05A8">
        <w:trPr>
          <w:trHeight w:val="315"/>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5E35CCCF"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center"/>
          </w:tcPr>
          <w:p w14:paraId="50FEF93D" w14:textId="03F3AE3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0AC8368" w14:textId="13BAE51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53A1C59" w14:textId="2F881C8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15E6DE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A60A4AE" w14:textId="77777777" w:rsidR="00C25C6B" w:rsidRDefault="00C25C6B" w:rsidP="003439EE">
      <w:pPr>
        <w:spacing w:after="0" w:line="240" w:lineRule="auto"/>
        <w:jc w:val="right"/>
        <w:rPr>
          <w:rFonts w:eastAsia="Times New Roman" w:cstheme="minorHAnsi"/>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p w14:paraId="28656307" w14:textId="77777777" w:rsidR="007F3FE0" w:rsidRDefault="007F3FE0" w:rsidP="003439EE">
      <w:pPr>
        <w:spacing w:after="0" w:line="240" w:lineRule="auto"/>
        <w:jc w:val="right"/>
        <w:rPr>
          <w:rFonts w:eastAsia="Times New Roman" w:cstheme="minorHAnsi"/>
          <w:color w:val="000000"/>
          <w:kern w:val="0"/>
          <w:sz w:val="22"/>
          <w:szCs w:val="22"/>
          <w:lang w:eastAsia="pl-PL"/>
          <w14:ligatures w14:val="none"/>
        </w:rPr>
        <w:sectPr w:rsidR="007F3FE0"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1134"/>
        <w:gridCol w:w="1276"/>
        <w:gridCol w:w="992"/>
        <w:gridCol w:w="993"/>
        <w:gridCol w:w="1559"/>
        <w:gridCol w:w="2375"/>
      </w:tblGrid>
      <w:tr w:rsidR="00ED26EE" w:rsidRPr="008D67A3" w14:paraId="26927F3C" w14:textId="77777777" w:rsidTr="002B4F28">
        <w:trPr>
          <w:trHeight w:val="300"/>
        </w:trPr>
        <w:tc>
          <w:tcPr>
            <w:tcW w:w="359" w:type="dxa"/>
            <w:tcBorders>
              <w:top w:val="nil"/>
              <w:left w:val="nil"/>
              <w:bottom w:val="nil"/>
              <w:right w:val="nil"/>
            </w:tcBorders>
            <w:shd w:val="clear" w:color="FFFFCC" w:fill="FFFFFF"/>
            <w:noWrap/>
            <w:vAlign w:val="bottom"/>
            <w:hideMark/>
          </w:tcPr>
          <w:p w14:paraId="7AFB6F81"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1AF1A88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43DAA52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134" w:type="dxa"/>
            <w:tcBorders>
              <w:top w:val="nil"/>
              <w:left w:val="nil"/>
              <w:bottom w:val="nil"/>
              <w:right w:val="nil"/>
            </w:tcBorders>
            <w:shd w:val="clear" w:color="FFFFCC" w:fill="FFFFFF"/>
            <w:noWrap/>
            <w:vAlign w:val="bottom"/>
            <w:hideMark/>
          </w:tcPr>
          <w:p w14:paraId="35FE6A7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7C4617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27EEB7FF"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c>
          <w:tcPr>
            <w:tcW w:w="993" w:type="dxa"/>
            <w:tcBorders>
              <w:top w:val="nil"/>
              <w:left w:val="nil"/>
              <w:bottom w:val="nil"/>
              <w:right w:val="nil"/>
            </w:tcBorders>
            <w:shd w:val="clear" w:color="FFFFCC" w:fill="FFFFFF"/>
            <w:noWrap/>
            <w:vAlign w:val="bottom"/>
            <w:hideMark/>
          </w:tcPr>
          <w:p w14:paraId="0C1571B4"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c>
          <w:tcPr>
            <w:tcW w:w="1559" w:type="dxa"/>
            <w:tcBorders>
              <w:top w:val="nil"/>
              <w:left w:val="nil"/>
              <w:bottom w:val="nil"/>
              <w:right w:val="nil"/>
            </w:tcBorders>
            <w:shd w:val="clear" w:color="FFFFCC" w:fill="FFFFFF"/>
            <w:noWrap/>
            <w:vAlign w:val="bottom"/>
            <w:hideMark/>
          </w:tcPr>
          <w:p w14:paraId="2DB7C57B"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c>
          <w:tcPr>
            <w:tcW w:w="2375" w:type="dxa"/>
            <w:tcBorders>
              <w:top w:val="nil"/>
              <w:left w:val="nil"/>
              <w:bottom w:val="nil"/>
              <w:right w:val="nil"/>
            </w:tcBorders>
            <w:shd w:val="clear" w:color="FFFFCC" w:fill="FFFFFF"/>
            <w:noWrap/>
            <w:vAlign w:val="bottom"/>
            <w:hideMark/>
          </w:tcPr>
          <w:p w14:paraId="7E1FD745" w14:textId="77777777" w:rsidR="003439EE" w:rsidRPr="003439EE" w:rsidRDefault="003439EE" w:rsidP="003439EE">
            <w:pPr>
              <w:spacing w:after="0" w:line="240" w:lineRule="auto"/>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3439EE" w:rsidRPr="00B55A9F" w14:paraId="5D3DC522" w14:textId="77777777" w:rsidTr="00721EB0">
        <w:trPr>
          <w:trHeight w:val="26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5D27DC5D" w14:textId="47F3A750"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Pakiet 45</w:t>
            </w:r>
            <w:r w:rsidR="00A76237" w:rsidRPr="00B55A9F">
              <w:rPr>
                <w:rFonts w:eastAsia="Times New Roman" w:cstheme="minorHAnsi"/>
                <w:color w:val="000000"/>
                <w:kern w:val="0"/>
                <w:sz w:val="22"/>
                <w:szCs w:val="22"/>
                <w:lang w:eastAsia="pl-PL"/>
                <w14:ligatures w14:val="none"/>
              </w:rPr>
              <w:t>*</w:t>
            </w:r>
          </w:p>
        </w:tc>
      </w:tr>
      <w:tr w:rsidR="004F7E97" w:rsidRPr="00B55A9F" w14:paraId="00FDAA6B" w14:textId="77777777" w:rsidTr="002B4F28">
        <w:trPr>
          <w:trHeight w:val="91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5C09207"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B55A9F">
              <w:rPr>
                <w:rFonts w:eastAsia="Times New Roman" w:cstheme="minorHAnsi"/>
                <w:color w:val="000000"/>
                <w:kern w:val="0"/>
                <w:sz w:val="22"/>
                <w:szCs w:val="22"/>
                <w:lang w:eastAsia="pl-PL"/>
                <w14:ligatures w14:val="none"/>
              </w:rPr>
              <w:t>Lp</w:t>
            </w:r>
            <w:proofErr w:type="spellEnd"/>
          </w:p>
        </w:tc>
        <w:tc>
          <w:tcPr>
            <w:tcW w:w="5306" w:type="dxa"/>
            <w:gridSpan w:val="2"/>
            <w:tcBorders>
              <w:top w:val="single" w:sz="4" w:space="0" w:color="auto"/>
              <w:left w:val="nil"/>
              <w:bottom w:val="nil"/>
              <w:right w:val="single" w:sz="4" w:space="0" w:color="000000"/>
            </w:tcBorders>
            <w:shd w:val="clear" w:color="FFFFCC" w:fill="FFFFFF"/>
            <w:vAlign w:val="center"/>
            <w:hideMark/>
          </w:tcPr>
          <w:p w14:paraId="67AEE6DD"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Nazwa</w:t>
            </w:r>
          </w:p>
        </w:tc>
        <w:tc>
          <w:tcPr>
            <w:tcW w:w="1134" w:type="dxa"/>
            <w:tcBorders>
              <w:top w:val="nil"/>
              <w:left w:val="nil"/>
              <w:bottom w:val="nil"/>
              <w:right w:val="single" w:sz="4" w:space="0" w:color="auto"/>
            </w:tcBorders>
            <w:shd w:val="clear" w:color="FFFFCC" w:fill="FFFFFF"/>
            <w:vAlign w:val="center"/>
            <w:hideMark/>
          </w:tcPr>
          <w:p w14:paraId="3BDBA1B3" w14:textId="078AC088"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Ilość </w:t>
            </w:r>
            <w:r w:rsidR="006368C2">
              <w:rPr>
                <w:rFonts w:eastAsia="Times New Roman" w:cstheme="minorHAnsi"/>
                <w:color w:val="000000"/>
                <w:kern w:val="0"/>
                <w:sz w:val="22"/>
                <w:szCs w:val="22"/>
                <w:lang w:eastAsia="pl-PL"/>
                <w14:ligatures w14:val="none"/>
              </w:rPr>
              <w:t>sztuk</w:t>
            </w:r>
          </w:p>
        </w:tc>
        <w:tc>
          <w:tcPr>
            <w:tcW w:w="1276" w:type="dxa"/>
            <w:tcBorders>
              <w:top w:val="nil"/>
              <w:left w:val="nil"/>
              <w:bottom w:val="single" w:sz="4" w:space="0" w:color="auto"/>
              <w:right w:val="single" w:sz="4" w:space="0" w:color="auto"/>
            </w:tcBorders>
            <w:shd w:val="clear" w:color="FFFFCC" w:fill="FFFFFF"/>
            <w:vAlign w:val="center"/>
            <w:hideMark/>
          </w:tcPr>
          <w:p w14:paraId="73D71BB4" w14:textId="47B1C9C4"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 Cena </w:t>
            </w:r>
            <w:proofErr w:type="spellStart"/>
            <w:r w:rsidRPr="00B55A9F">
              <w:rPr>
                <w:rFonts w:eastAsia="Times New Roman" w:cstheme="minorHAnsi"/>
                <w:color w:val="000000"/>
                <w:kern w:val="0"/>
                <w:sz w:val="22"/>
                <w:szCs w:val="22"/>
                <w:lang w:eastAsia="pl-PL"/>
                <w14:ligatures w14:val="none"/>
              </w:rPr>
              <w:t>jedn.netto</w:t>
            </w:r>
            <w:proofErr w:type="spellEnd"/>
            <w:r w:rsidRPr="00B55A9F">
              <w:rPr>
                <w:rFonts w:eastAsia="Times New Roman" w:cstheme="minorHAnsi"/>
                <w:color w:val="000000"/>
                <w:kern w:val="0"/>
                <w:sz w:val="22"/>
                <w:szCs w:val="22"/>
                <w:lang w:eastAsia="pl-PL"/>
                <w14:ligatures w14:val="none"/>
              </w:rPr>
              <w:t xml:space="preserve"> </w:t>
            </w:r>
            <w:r w:rsidR="002B4F28">
              <w:rPr>
                <w:rFonts w:eastAsia="Times New Roman" w:cstheme="minorHAnsi"/>
                <w:color w:val="000000"/>
                <w:kern w:val="0"/>
                <w:sz w:val="22"/>
                <w:szCs w:val="22"/>
                <w:lang w:eastAsia="pl-PL"/>
                <w14:ligatures w14:val="none"/>
              </w:rPr>
              <w:t>za szt.</w:t>
            </w:r>
          </w:p>
        </w:tc>
        <w:tc>
          <w:tcPr>
            <w:tcW w:w="992" w:type="dxa"/>
            <w:tcBorders>
              <w:top w:val="nil"/>
              <w:left w:val="nil"/>
              <w:bottom w:val="single" w:sz="4" w:space="0" w:color="000000"/>
              <w:right w:val="single" w:sz="4" w:space="0" w:color="000000"/>
            </w:tcBorders>
            <w:shd w:val="clear" w:color="FFFFCC" w:fill="FFFFFF"/>
            <w:vAlign w:val="center"/>
            <w:hideMark/>
          </w:tcPr>
          <w:p w14:paraId="1E4EB3C4"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 Wartość netto </w:t>
            </w:r>
          </w:p>
        </w:tc>
        <w:tc>
          <w:tcPr>
            <w:tcW w:w="993" w:type="dxa"/>
            <w:tcBorders>
              <w:top w:val="nil"/>
              <w:left w:val="nil"/>
              <w:bottom w:val="single" w:sz="4" w:space="0" w:color="000000"/>
              <w:right w:val="single" w:sz="4" w:space="0" w:color="000000"/>
            </w:tcBorders>
            <w:shd w:val="clear" w:color="FFFFCC" w:fill="FFFFFF"/>
            <w:vAlign w:val="center"/>
            <w:hideMark/>
          </w:tcPr>
          <w:p w14:paraId="4C5324EB" w14:textId="6F36948A"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 </w:t>
            </w:r>
            <w:r w:rsidR="00721EB0" w:rsidRPr="00B55A9F">
              <w:rPr>
                <w:rFonts w:eastAsia="Times New Roman" w:cstheme="minorHAnsi"/>
                <w:color w:val="000000"/>
                <w:kern w:val="0"/>
                <w:sz w:val="22"/>
                <w:szCs w:val="22"/>
                <w:lang w:eastAsia="pl-PL"/>
                <w14:ligatures w14:val="none"/>
              </w:rPr>
              <w:t>Podatek VAT</w:t>
            </w:r>
          </w:p>
        </w:tc>
        <w:tc>
          <w:tcPr>
            <w:tcW w:w="1559" w:type="dxa"/>
            <w:tcBorders>
              <w:top w:val="nil"/>
              <w:left w:val="nil"/>
              <w:bottom w:val="single" w:sz="4" w:space="0" w:color="000000"/>
              <w:right w:val="single" w:sz="4" w:space="0" w:color="000000"/>
            </w:tcBorders>
            <w:shd w:val="clear" w:color="FFFFCC" w:fill="FFFFFF"/>
            <w:vAlign w:val="center"/>
            <w:hideMark/>
          </w:tcPr>
          <w:p w14:paraId="2CBC267C"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491D3817"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Nazwa handlowa/producent/wielkość opakowania/kod produktu</w:t>
            </w:r>
          </w:p>
        </w:tc>
      </w:tr>
      <w:tr w:rsidR="004F7E97" w:rsidRPr="00B55A9F" w14:paraId="77DE52DE" w14:textId="77777777" w:rsidTr="002B4F28">
        <w:trPr>
          <w:trHeight w:val="708"/>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E7F791B"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1.</w:t>
            </w:r>
          </w:p>
        </w:tc>
        <w:tc>
          <w:tcPr>
            <w:tcW w:w="5306" w:type="dxa"/>
            <w:gridSpan w:val="2"/>
            <w:tcBorders>
              <w:top w:val="single" w:sz="4" w:space="0" w:color="auto"/>
              <w:left w:val="nil"/>
              <w:bottom w:val="nil"/>
              <w:right w:val="single" w:sz="4" w:space="0" w:color="auto"/>
            </w:tcBorders>
            <w:shd w:val="clear" w:color="000000" w:fill="FFFFFF"/>
            <w:vAlign w:val="center"/>
            <w:hideMark/>
          </w:tcPr>
          <w:p w14:paraId="1B55B70F" w14:textId="56C3E987"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Zestaw uniwersalny do żywienia dojelitowego służący do połączenia worka z dietą lub butelki z dietą, ze zgłębnikiem, umożliwiający żywienie pacjenta metodą ciągłego wlewu za pomocą pompy do żywienia dojelitowego</w:t>
            </w:r>
            <w:r w:rsidR="00B55A9F">
              <w:rPr>
                <w:rFonts w:eastAsia="Times New Roman" w:cstheme="minorHAnsi"/>
                <w:color w:val="000000"/>
                <w:kern w:val="0"/>
                <w:sz w:val="22"/>
                <w:szCs w:val="22"/>
                <w:lang w:eastAsia="pl-PL"/>
                <w14:ligatures w14:val="none"/>
              </w:rPr>
              <w:t xml:space="preserve">. </w:t>
            </w:r>
            <w:r w:rsidRPr="00B55A9F">
              <w:rPr>
                <w:rFonts w:eastAsia="Times New Roman" w:cstheme="minorHAnsi"/>
                <w:color w:val="000000"/>
                <w:kern w:val="0"/>
                <w:sz w:val="22"/>
                <w:szCs w:val="22"/>
                <w:lang w:eastAsia="pl-PL"/>
                <w14:ligatures w14:val="none"/>
              </w:rPr>
              <w:t xml:space="preserve">Nie zawiera DEHP i lateksu .Zestaw ze złączem i portem medycznym </w:t>
            </w:r>
            <w:proofErr w:type="spellStart"/>
            <w:r w:rsidRPr="00B55A9F">
              <w:rPr>
                <w:rFonts w:eastAsia="Times New Roman" w:cstheme="minorHAnsi"/>
                <w:color w:val="000000"/>
                <w:kern w:val="0"/>
                <w:sz w:val="22"/>
                <w:szCs w:val="22"/>
                <w:lang w:eastAsia="pl-PL"/>
                <w14:ligatures w14:val="none"/>
              </w:rPr>
              <w:t>ENFit</w:t>
            </w:r>
            <w:proofErr w:type="spellEnd"/>
            <w:r w:rsidRPr="00B55A9F">
              <w:rPr>
                <w:rFonts w:eastAsia="Times New Roman" w:cstheme="minorHAnsi"/>
                <w:color w:val="000000"/>
                <w:kern w:val="0"/>
                <w:sz w:val="22"/>
                <w:szCs w:val="22"/>
                <w:lang w:eastAsia="pl-PL"/>
                <w14:ligatures w14:val="none"/>
              </w:rPr>
              <w:t>™.  W zestawie plastikowy koszyczek do zawieszenia butelki na stojaku.</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25C8CE8" w14:textId="1DABC493"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4500</w:t>
            </w:r>
            <w:r w:rsidR="00B55A9F">
              <w:rPr>
                <w:rFonts w:eastAsia="Times New Roman" w:cstheme="minorHAnsi"/>
                <w:color w:val="000000"/>
                <w:kern w:val="0"/>
                <w:sz w:val="22"/>
                <w:szCs w:val="22"/>
                <w:lang w:eastAsia="pl-PL"/>
                <w14:ligatures w14:val="none"/>
              </w:rPr>
              <w:br/>
            </w:r>
            <w:r w:rsidR="006368C2">
              <w:rPr>
                <w:rFonts w:eastAsia="Times New Roman" w:cstheme="minorHAnsi"/>
                <w:color w:val="000000"/>
                <w:kern w:val="0"/>
                <w:sz w:val="22"/>
                <w:szCs w:val="22"/>
                <w:lang w:eastAsia="pl-PL"/>
                <w14:ligatures w14:val="none"/>
              </w:rPr>
              <w:t>szt.</w:t>
            </w:r>
          </w:p>
        </w:tc>
        <w:tc>
          <w:tcPr>
            <w:tcW w:w="1276" w:type="dxa"/>
            <w:tcBorders>
              <w:top w:val="nil"/>
              <w:left w:val="nil"/>
              <w:bottom w:val="single" w:sz="4" w:space="0" w:color="auto"/>
              <w:right w:val="single" w:sz="4" w:space="0" w:color="auto"/>
            </w:tcBorders>
            <w:shd w:val="clear" w:color="000000" w:fill="FFFFFF"/>
            <w:noWrap/>
            <w:vAlign w:val="center"/>
          </w:tcPr>
          <w:p w14:paraId="7396894A" w14:textId="54357C5C"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11DDEB4" w14:textId="32828502"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21F5A54A" w14:textId="2D83C0A7"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67D2D222" w14:textId="2D97A438"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1DD462C8" w14:textId="77777777" w:rsidR="003439EE" w:rsidRPr="00B55A9F" w:rsidRDefault="003439EE" w:rsidP="003439EE">
            <w:pPr>
              <w:spacing w:after="0" w:line="240" w:lineRule="auto"/>
              <w:rPr>
                <w:rFonts w:eastAsia="Times New Roman" w:cstheme="minorHAnsi"/>
                <w:kern w:val="0"/>
                <w:sz w:val="22"/>
                <w:szCs w:val="22"/>
                <w:lang w:eastAsia="pl-PL"/>
                <w14:ligatures w14:val="none"/>
              </w:rPr>
            </w:pPr>
            <w:r w:rsidRPr="00B55A9F">
              <w:rPr>
                <w:rFonts w:eastAsia="Times New Roman" w:cstheme="minorHAnsi"/>
                <w:kern w:val="0"/>
                <w:sz w:val="22"/>
                <w:szCs w:val="22"/>
                <w:lang w:eastAsia="pl-PL"/>
                <w14:ligatures w14:val="none"/>
              </w:rPr>
              <w:t> </w:t>
            </w:r>
          </w:p>
        </w:tc>
      </w:tr>
      <w:tr w:rsidR="004F7E97" w:rsidRPr="00B55A9F" w14:paraId="34D76378" w14:textId="77777777" w:rsidTr="002B4F28">
        <w:trPr>
          <w:trHeight w:val="589"/>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71E020A" w14:textId="77777777"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2.</w:t>
            </w:r>
          </w:p>
        </w:tc>
        <w:tc>
          <w:tcPr>
            <w:tcW w:w="5306" w:type="dxa"/>
            <w:gridSpan w:val="2"/>
            <w:tcBorders>
              <w:top w:val="single" w:sz="4" w:space="0" w:color="auto"/>
              <w:left w:val="nil"/>
              <w:bottom w:val="single" w:sz="4" w:space="0" w:color="auto"/>
              <w:right w:val="single" w:sz="4" w:space="0" w:color="auto"/>
            </w:tcBorders>
            <w:shd w:val="clear" w:color="000000" w:fill="FFFFFF"/>
            <w:vAlign w:val="center"/>
            <w:hideMark/>
          </w:tcPr>
          <w:p w14:paraId="454108FB" w14:textId="50E4CD97"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xml:space="preserve">Konektor do połączenia strzykawki </w:t>
            </w:r>
            <w:proofErr w:type="spellStart"/>
            <w:r w:rsidRPr="00B55A9F">
              <w:rPr>
                <w:rFonts w:eastAsia="Times New Roman" w:cstheme="minorHAnsi"/>
                <w:color w:val="000000"/>
                <w:kern w:val="0"/>
                <w:sz w:val="22"/>
                <w:szCs w:val="22"/>
                <w:lang w:eastAsia="pl-PL"/>
                <w14:ligatures w14:val="none"/>
              </w:rPr>
              <w:t>EnFit</w:t>
            </w:r>
            <w:proofErr w:type="spellEnd"/>
            <w:r w:rsidRPr="00B55A9F">
              <w:rPr>
                <w:rFonts w:eastAsia="Times New Roman" w:cstheme="minorHAnsi"/>
                <w:color w:val="000000"/>
                <w:kern w:val="0"/>
                <w:sz w:val="22"/>
                <w:szCs w:val="22"/>
                <w:lang w:eastAsia="pl-PL"/>
                <w14:ligatures w14:val="none"/>
              </w:rPr>
              <w:t xml:space="preserve">  ze zgłębnikiem, gastrostomią </w:t>
            </w:r>
            <w:proofErr w:type="spellStart"/>
            <w:r w:rsidRPr="00B55A9F">
              <w:rPr>
                <w:rFonts w:eastAsia="Times New Roman" w:cstheme="minorHAnsi"/>
                <w:color w:val="000000"/>
                <w:kern w:val="0"/>
                <w:sz w:val="22"/>
                <w:szCs w:val="22"/>
                <w:lang w:eastAsia="pl-PL"/>
                <w14:ligatures w14:val="none"/>
              </w:rPr>
              <w:t>EnLock</w:t>
            </w:r>
            <w:proofErr w:type="spellEnd"/>
            <w:r w:rsidRPr="00B55A9F">
              <w:rPr>
                <w:rFonts w:eastAsia="Times New Roman" w:cstheme="minorHAnsi"/>
                <w:color w:val="000000"/>
                <w:kern w:val="0"/>
                <w:sz w:val="22"/>
                <w:szCs w:val="22"/>
                <w:lang w:eastAsia="pl-PL"/>
                <w14:ligatures w14:val="none"/>
              </w:rPr>
              <w:t>, kompatybilny</w:t>
            </w:r>
            <w:r w:rsidRPr="00B55A9F">
              <w:rPr>
                <w:rFonts w:eastAsia="Times New Roman" w:cstheme="minorHAnsi"/>
                <w:b/>
                <w:bCs/>
                <w:color w:val="000000"/>
                <w:kern w:val="0"/>
                <w:sz w:val="22"/>
                <w:szCs w:val="22"/>
                <w:lang w:eastAsia="pl-PL"/>
                <w14:ligatures w14:val="none"/>
              </w:rPr>
              <w:t xml:space="preserve"> z poz. 1</w:t>
            </w:r>
            <w:r w:rsidRPr="00B55A9F">
              <w:rPr>
                <w:rFonts w:eastAsia="Times New Roman" w:cstheme="minorHAnsi"/>
                <w:color w:val="000000"/>
                <w:kern w:val="0"/>
                <w:sz w:val="22"/>
                <w:szCs w:val="22"/>
                <w:lang w:eastAsia="pl-PL"/>
                <w14:ligatures w14:val="none"/>
              </w:rPr>
              <w:t xml:space="preserve">, </w:t>
            </w:r>
            <w:r w:rsidR="000F7D6F">
              <w:rPr>
                <w:rFonts w:eastAsia="Times New Roman" w:cstheme="minorHAnsi"/>
                <w:color w:val="000000"/>
                <w:kern w:val="0"/>
                <w:sz w:val="22"/>
                <w:szCs w:val="22"/>
                <w:lang w:eastAsia="pl-PL"/>
                <w14:ligatures w14:val="none"/>
              </w:rPr>
              <w:br/>
              <w:t xml:space="preserve">Jedno </w:t>
            </w:r>
            <w:r w:rsidR="006368C2">
              <w:rPr>
                <w:rFonts w:eastAsia="Times New Roman" w:cstheme="minorHAnsi"/>
                <w:color w:val="000000"/>
                <w:kern w:val="0"/>
                <w:sz w:val="22"/>
                <w:szCs w:val="22"/>
                <w:lang w:eastAsia="pl-PL"/>
                <w14:ligatures w14:val="none"/>
              </w:rPr>
              <w:t>opakowani</w:t>
            </w:r>
            <w:r w:rsidR="00117D66">
              <w:rPr>
                <w:rFonts w:eastAsia="Times New Roman" w:cstheme="minorHAnsi"/>
                <w:color w:val="000000"/>
                <w:kern w:val="0"/>
                <w:sz w:val="22"/>
                <w:szCs w:val="22"/>
                <w:lang w:eastAsia="pl-PL"/>
                <w14:ligatures w14:val="none"/>
              </w:rPr>
              <w:t>e</w:t>
            </w:r>
            <w:r w:rsidR="006368C2">
              <w:rPr>
                <w:rFonts w:eastAsia="Times New Roman" w:cstheme="minorHAnsi"/>
                <w:color w:val="000000"/>
                <w:kern w:val="0"/>
                <w:sz w:val="22"/>
                <w:szCs w:val="22"/>
                <w:lang w:eastAsia="pl-PL"/>
                <w14:ligatures w14:val="none"/>
              </w:rPr>
              <w:t xml:space="preserve"> </w:t>
            </w:r>
            <w:r w:rsidR="000F7D6F">
              <w:rPr>
                <w:rFonts w:eastAsia="Times New Roman" w:cstheme="minorHAnsi"/>
                <w:color w:val="000000"/>
                <w:kern w:val="0"/>
                <w:sz w:val="22"/>
                <w:szCs w:val="22"/>
                <w:lang w:eastAsia="pl-PL"/>
                <w14:ligatures w14:val="none"/>
              </w:rPr>
              <w:t>zbiorcze</w:t>
            </w:r>
            <w:r w:rsidRPr="00B55A9F">
              <w:rPr>
                <w:rFonts w:eastAsia="Times New Roman" w:cstheme="minorHAnsi"/>
                <w:color w:val="000000"/>
                <w:kern w:val="0"/>
                <w:sz w:val="22"/>
                <w:szCs w:val="22"/>
                <w:lang w:eastAsia="pl-PL"/>
                <w14:ligatures w14:val="none"/>
              </w:rPr>
              <w:t xml:space="preserve"> </w:t>
            </w:r>
            <w:r w:rsidR="006C6C54">
              <w:rPr>
                <w:rFonts w:eastAsia="Times New Roman" w:cstheme="minorHAnsi"/>
                <w:color w:val="000000"/>
                <w:kern w:val="0"/>
                <w:sz w:val="22"/>
                <w:szCs w:val="22"/>
                <w:lang w:eastAsia="pl-PL"/>
                <w14:ligatures w14:val="none"/>
              </w:rPr>
              <w:t xml:space="preserve">= </w:t>
            </w:r>
            <w:r w:rsidR="006368C2">
              <w:rPr>
                <w:rFonts w:eastAsia="Times New Roman" w:cstheme="minorHAnsi"/>
                <w:color w:val="000000"/>
                <w:kern w:val="0"/>
                <w:sz w:val="22"/>
                <w:szCs w:val="22"/>
                <w:lang w:eastAsia="pl-PL"/>
                <w14:ligatures w14:val="none"/>
              </w:rPr>
              <w:t>30 szt.(6</w:t>
            </w:r>
            <w:r w:rsidR="006368C2" w:rsidRPr="00B55A9F">
              <w:rPr>
                <w:rFonts w:eastAsia="Times New Roman" w:cstheme="minorHAnsi"/>
                <w:color w:val="000000"/>
                <w:kern w:val="0"/>
                <w:sz w:val="22"/>
                <w:szCs w:val="22"/>
                <w:lang w:eastAsia="pl-PL"/>
                <w14:ligatures w14:val="none"/>
              </w:rPr>
              <w:t>x</w:t>
            </w:r>
            <w:r w:rsidR="006368C2">
              <w:rPr>
                <w:rFonts w:eastAsia="Times New Roman" w:cstheme="minorHAnsi"/>
                <w:color w:val="000000"/>
                <w:kern w:val="0"/>
                <w:sz w:val="22"/>
                <w:szCs w:val="22"/>
                <w:lang w:eastAsia="pl-PL"/>
                <w14:ligatures w14:val="none"/>
              </w:rPr>
              <w:t>5</w:t>
            </w:r>
            <w:r w:rsidR="006368C2" w:rsidRPr="00B55A9F">
              <w:rPr>
                <w:rFonts w:eastAsia="Times New Roman" w:cstheme="minorHAnsi"/>
                <w:color w:val="000000"/>
                <w:kern w:val="0"/>
                <w:sz w:val="22"/>
                <w:szCs w:val="22"/>
                <w:lang w:eastAsia="pl-PL"/>
                <w14:ligatures w14:val="none"/>
              </w:rPr>
              <w:t>szt</w:t>
            </w:r>
            <w:r w:rsidR="006368C2">
              <w:rPr>
                <w:rFonts w:eastAsia="Times New Roman" w:cstheme="minorHAnsi"/>
                <w:color w:val="000000"/>
                <w:kern w:val="0"/>
                <w:sz w:val="22"/>
                <w:szCs w:val="22"/>
                <w:lang w:eastAsia="pl-PL"/>
                <w14:ligatures w14:val="none"/>
              </w:rPr>
              <w:t>)</w:t>
            </w:r>
          </w:p>
        </w:tc>
        <w:tc>
          <w:tcPr>
            <w:tcW w:w="1134" w:type="dxa"/>
            <w:tcBorders>
              <w:top w:val="nil"/>
              <w:left w:val="nil"/>
              <w:bottom w:val="single" w:sz="4" w:space="0" w:color="auto"/>
              <w:right w:val="single" w:sz="4" w:space="0" w:color="auto"/>
            </w:tcBorders>
            <w:shd w:val="clear" w:color="000000" w:fill="FFFFFF"/>
            <w:vAlign w:val="center"/>
            <w:hideMark/>
          </w:tcPr>
          <w:p w14:paraId="6B026CBB" w14:textId="3BFDD51B"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150</w:t>
            </w:r>
            <w:r w:rsidR="00993E5C" w:rsidRPr="00B55A9F">
              <w:rPr>
                <w:rFonts w:eastAsia="Times New Roman" w:cstheme="minorHAnsi"/>
                <w:color w:val="000000"/>
                <w:kern w:val="0"/>
                <w:sz w:val="22"/>
                <w:szCs w:val="22"/>
                <w:lang w:eastAsia="pl-PL"/>
                <w14:ligatures w14:val="none"/>
              </w:rPr>
              <w:t xml:space="preserve"> </w:t>
            </w:r>
            <w:r w:rsidR="002B4F28">
              <w:rPr>
                <w:rFonts w:eastAsia="Times New Roman" w:cstheme="minorHAnsi"/>
                <w:color w:val="000000"/>
                <w:kern w:val="0"/>
                <w:sz w:val="22"/>
                <w:szCs w:val="22"/>
                <w:lang w:eastAsia="pl-PL"/>
                <w14:ligatures w14:val="none"/>
              </w:rPr>
              <w:t>szt</w:t>
            </w:r>
            <w:r w:rsidR="00993E5C" w:rsidRPr="00B55A9F">
              <w:rPr>
                <w:rFonts w:eastAsia="Times New Roman" w:cstheme="minorHAnsi"/>
                <w:color w:val="000000"/>
                <w:kern w:val="0"/>
                <w:sz w:val="22"/>
                <w:szCs w:val="22"/>
                <w:lang w:eastAsia="pl-PL"/>
                <w14:ligatures w14:val="none"/>
              </w:rPr>
              <w:t xml:space="preserve">. </w:t>
            </w:r>
          </w:p>
        </w:tc>
        <w:tc>
          <w:tcPr>
            <w:tcW w:w="1276" w:type="dxa"/>
            <w:tcBorders>
              <w:top w:val="nil"/>
              <w:left w:val="nil"/>
              <w:bottom w:val="single" w:sz="4" w:space="0" w:color="auto"/>
              <w:right w:val="single" w:sz="4" w:space="0" w:color="auto"/>
            </w:tcBorders>
            <w:shd w:val="clear" w:color="000000" w:fill="FFFFFF"/>
            <w:noWrap/>
            <w:vAlign w:val="center"/>
          </w:tcPr>
          <w:p w14:paraId="5712432F" w14:textId="2B075F3D"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2A848A6" w14:textId="695633A0"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3CF7FBB2" w14:textId="2090AD54"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107FAB04" w14:textId="7CC805BA"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0CD079A5" w14:textId="77777777" w:rsidR="003439EE" w:rsidRPr="00B55A9F" w:rsidRDefault="003439EE" w:rsidP="003439EE">
            <w:pPr>
              <w:spacing w:after="0" w:line="240" w:lineRule="auto"/>
              <w:rPr>
                <w:rFonts w:eastAsia="Times New Roman" w:cstheme="minorHAnsi"/>
                <w:kern w:val="0"/>
                <w:sz w:val="22"/>
                <w:szCs w:val="22"/>
                <w:lang w:eastAsia="pl-PL"/>
                <w14:ligatures w14:val="none"/>
              </w:rPr>
            </w:pPr>
            <w:r w:rsidRPr="00B55A9F">
              <w:rPr>
                <w:rFonts w:eastAsia="Times New Roman" w:cstheme="minorHAnsi"/>
                <w:kern w:val="0"/>
                <w:sz w:val="22"/>
                <w:szCs w:val="22"/>
                <w:lang w:eastAsia="pl-PL"/>
                <w14:ligatures w14:val="none"/>
              </w:rPr>
              <w:t> </w:t>
            </w:r>
          </w:p>
        </w:tc>
      </w:tr>
      <w:tr w:rsidR="00A45ADD" w:rsidRPr="00B55A9F" w14:paraId="758EF6BA" w14:textId="77777777" w:rsidTr="002B4F28">
        <w:trPr>
          <w:trHeight w:val="225"/>
        </w:trPr>
        <w:tc>
          <w:tcPr>
            <w:tcW w:w="8075" w:type="dxa"/>
            <w:gridSpan w:val="5"/>
            <w:tcBorders>
              <w:top w:val="nil"/>
              <w:left w:val="single" w:sz="4" w:space="0" w:color="000000"/>
              <w:bottom w:val="single" w:sz="4" w:space="0" w:color="000000"/>
              <w:right w:val="nil"/>
            </w:tcBorders>
            <w:shd w:val="clear" w:color="FFFFCC" w:fill="FFFFFF"/>
            <w:noWrap/>
            <w:vAlign w:val="bottom"/>
            <w:hideMark/>
          </w:tcPr>
          <w:p w14:paraId="460FB2BB" w14:textId="77777777" w:rsidR="003439EE" w:rsidRPr="00B55A9F" w:rsidRDefault="003439EE" w:rsidP="003439EE">
            <w:pPr>
              <w:spacing w:after="0" w:line="240" w:lineRule="auto"/>
              <w:jc w:val="right"/>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63489C5A" w14:textId="27F98C3E"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73A32287" w14:textId="679A5D48"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54707C38" w14:textId="5765632B" w:rsidR="003439EE" w:rsidRPr="00B55A9F"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7A5A4ED3" w14:textId="77777777" w:rsidR="003439EE" w:rsidRPr="00B55A9F" w:rsidRDefault="003439EE" w:rsidP="003439EE">
            <w:pPr>
              <w:spacing w:after="0" w:line="240" w:lineRule="auto"/>
              <w:rPr>
                <w:rFonts w:eastAsia="Times New Roman" w:cstheme="minorHAnsi"/>
                <w:color w:val="000000"/>
                <w:kern w:val="0"/>
                <w:sz w:val="22"/>
                <w:szCs w:val="22"/>
                <w:lang w:eastAsia="pl-PL"/>
                <w14:ligatures w14:val="none"/>
              </w:rPr>
            </w:pPr>
            <w:r w:rsidRPr="00B55A9F">
              <w:rPr>
                <w:rFonts w:eastAsia="Times New Roman" w:cstheme="minorHAnsi"/>
                <w:color w:val="000000"/>
                <w:kern w:val="0"/>
                <w:sz w:val="22"/>
                <w:szCs w:val="22"/>
                <w:lang w:eastAsia="pl-PL"/>
                <w14:ligatures w14:val="none"/>
              </w:rPr>
              <w:t> </w:t>
            </w:r>
          </w:p>
        </w:tc>
      </w:tr>
    </w:tbl>
    <w:p w14:paraId="72549CAA" w14:textId="77777777" w:rsidR="00C25C6B" w:rsidRPr="00B55A9F" w:rsidRDefault="00C25C6B" w:rsidP="00E936BF">
      <w:pPr>
        <w:widowControl w:val="0"/>
        <w:tabs>
          <w:tab w:val="left" w:pos="-360"/>
          <w:tab w:val="right" w:pos="9070"/>
        </w:tabs>
        <w:suppressAutoHyphens/>
        <w:spacing w:after="0" w:line="240" w:lineRule="auto"/>
        <w:rPr>
          <w:rFonts w:eastAsia="HG Mincho Light J" w:cstheme="minorHAnsi"/>
          <w:b/>
          <w:bCs/>
          <w:color w:val="000000"/>
          <w:kern w:val="0"/>
          <w:sz w:val="20"/>
          <w:szCs w:val="20"/>
          <w:u w:val="single"/>
          <w:lang w:eastAsia="zh-CN"/>
          <w14:ligatures w14:val="none"/>
        </w:rPr>
      </w:pPr>
    </w:p>
    <w:p w14:paraId="495B128D" w14:textId="7E810469" w:rsidR="00C25C6B" w:rsidRPr="00B55A9F" w:rsidRDefault="00C25C6B" w:rsidP="00E936BF">
      <w:pPr>
        <w:widowControl w:val="0"/>
        <w:tabs>
          <w:tab w:val="left" w:pos="-360"/>
          <w:tab w:val="right" w:pos="9070"/>
        </w:tabs>
        <w:suppressAutoHyphens/>
        <w:spacing w:after="0" w:line="240" w:lineRule="auto"/>
        <w:rPr>
          <w:rFonts w:eastAsia="HG Mincho Light J" w:cstheme="minorHAnsi"/>
          <w:b/>
          <w:bCs/>
          <w:color w:val="000000"/>
          <w:kern w:val="0"/>
          <w:sz w:val="20"/>
          <w:szCs w:val="20"/>
          <w:u w:val="single"/>
          <w:lang w:eastAsia="zh-CN"/>
          <w14:ligatures w14:val="none"/>
        </w:rPr>
      </w:pPr>
      <w:r w:rsidRPr="00B55A9F">
        <w:rPr>
          <w:rFonts w:eastAsia="HG Mincho Light J" w:cstheme="minorHAnsi"/>
          <w:b/>
          <w:bCs/>
          <w:color w:val="000000"/>
          <w:kern w:val="0"/>
          <w:sz w:val="20"/>
          <w:szCs w:val="20"/>
          <w:u w:val="single"/>
          <w:lang w:eastAsia="zh-CN"/>
          <w14:ligatures w14:val="none"/>
        </w:rPr>
        <w:t>*Na czas trwania umowy Wykonawca odda do używania 20 sztuk pomp do podaży, zgodnie z zapisami §7 Projektowanych postanowień umowy.</w:t>
      </w:r>
    </w:p>
    <w:p w14:paraId="44D36437" w14:textId="77777777" w:rsidR="00C25C6B" w:rsidRDefault="00C25C6B" w:rsidP="00E936BF">
      <w:pPr>
        <w:widowControl w:val="0"/>
        <w:tabs>
          <w:tab w:val="left" w:pos="-360"/>
          <w:tab w:val="right" w:pos="9070"/>
        </w:tabs>
        <w:suppressAutoHyphens/>
        <w:spacing w:after="0" w:line="240" w:lineRule="auto"/>
        <w:rPr>
          <w:rFonts w:eastAsia="HG Mincho Light J" w:cstheme="minorHAnsi"/>
          <w:b/>
          <w:bCs/>
          <w:color w:val="000000"/>
          <w:kern w:val="0"/>
          <w:sz w:val="20"/>
          <w:szCs w:val="20"/>
          <w:highlight w:val="yellow"/>
          <w:u w:val="single"/>
          <w:lang w:eastAsia="zh-CN"/>
          <w14:ligatures w14:val="none"/>
        </w:rPr>
      </w:pPr>
    </w:p>
    <w:p w14:paraId="1D7DAC59" w14:textId="77777777" w:rsidR="00117D66" w:rsidRDefault="00117D66" w:rsidP="00117D66">
      <w:pPr>
        <w:rPr>
          <w:rFonts w:eastAsia="HG Mincho Light J" w:cstheme="minorHAnsi"/>
          <w:b/>
          <w:bCs/>
          <w:color w:val="000000"/>
          <w:kern w:val="0"/>
          <w:sz w:val="20"/>
          <w:szCs w:val="20"/>
          <w:highlight w:val="yellow"/>
          <w:u w:val="single"/>
          <w:lang w:eastAsia="zh-CN"/>
          <w14:ligatures w14:val="none"/>
        </w:rPr>
      </w:pPr>
    </w:p>
    <w:p w14:paraId="01764CE9" w14:textId="77777777" w:rsidR="005E6E7F" w:rsidRPr="005E6E7F" w:rsidRDefault="005E6E7F" w:rsidP="005E6E7F">
      <w:pPr>
        <w:rPr>
          <w:rFonts w:eastAsia="HG Mincho Light J" w:cstheme="minorHAnsi"/>
          <w:sz w:val="20"/>
          <w:szCs w:val="20"/>
          <w:highlight w:val="yellow"/>
          <w:lang w:eastAsia="zh-CN"/>
        </w:rPr>
        <w:sectPr w:rsidR="005E6E7F" w:rsidRPr="005E6E7F"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598"/>
        <w:gridCol w:w="708"/>
        <w:gridCol w:w="1276"/>
        <w:gridCol w:w="851"/>
        <w:gridCol w:w="1275"/>
        <w:gridCol w:w="993"/>
        <w:gridCol w:w="1559"/>
        <w:gridCol w:w="2375"/>
      </w:tblGrid>
      <w:tr w:rsidR="00D557D0" w:rsidRPr="008D67A3" w14:paraId="221A309D" w14:textId="77777777" w:rsidTr="00D85E9E">
        <w:trPr>
          <w:trHeight w:val="375"/>
        </w:trPr>
        <w:tc>
          <w:tcPr>
            <w:tcW w:w="13994" w:type="dxa"/>
            <w:gridSpan w:val="9"/>
            <w:tcBorders>
              <w:top w:val="nil"/>
              <w:left w:val="nil"/>
              <w:bottom w:val="nil"/>
            </w:tcBorders>
            <w:shd w:val="clear" w:color="FFFFCC" w:fill="FFFFFF"/>
            <w:noWrap/>
            <w:vAlign w:val="bottom"/>
            <w:hideMark/>
          </w:tcPr>
          <w:p w14:paraId="2E7D906B" w14:textId="3CF015C8" w:rsidR="00D557D0" w:rsidRPr="009C0326" w:rsidRDefault="00D557D0" w:rsidP="00C25C6B">
            <w:pPr>
              <w:widowControl w:val="0"/>
              <w:tabs>
                <w:tab w:val="left" w:pos="-360"/>
                <w:tab w:val="right" w:pos="9070"/>
              </w:tabs>
              <w:suppressAutoHyphens/>
              <w:spacing w:after="0" w:line="240" w:lineRule="auto"/>
              <w:rPr>
                <w:rFonts w:eastAsia="Times New Roman" w:cstheme="minorHAnsi"/>
                <w:color w:val="000000"/>
                <w:kern w:val="0"/>
                <w:sz w:val="22"/>
                <w:szCs w:val="22"/>
                <w:highlight w:val="yellow"/>
                <w:lang w:eastAsia="pl-PL"/>
                <w14:ligatures w14:val="none"/>
              </w:rPr>
            </w:pPr>
          </w:p>
        </w:tc>
      </w:tr>
      <w:tr w:rsidR="003439EE" w:rsidRPr="003439EE" w14:paraId="47ED26D5" w14:textId="77777777" w:rsidTr="004A05A8">
        <w:trPr>
          <w:trHeight w:val="22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61C7C569"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Pakiet 46</w:t>
            </w:r>
          </w:p>
        </w:tc>
      </w:tr>
      <w:tr w:rsidR="00D557D0" w:rsidRPr="003439EE" w14:paraId="69589781" w14:textId="77777777" w:rsidTr="004A05A8">
        <w:trPr>
          <w:trHeight w:val="22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tcPr>
          <w:p w14:paraId="1626CB79" w14:textId="049220B0" w:rsidR="00D557D0" w:rsidRPr="00660ABD" w:rsidRDefault="00D557D0"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TABELA NR 1</w:t>
            </w:r>
          </w:p>
        </w:tc>
      </w:tr>
      <w:tr w:rsidR="00ED26EE" w:rsidRPr="008D67A3" w14:paraId="44DE075E" w14:textId="77777777" w:rsidTr="00C25C6B">
        <w:trPr>
          <w:trHeight w:val="106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FF7A37A"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660ABD">
              <w:rPr>
                <w:rFonts w:eastAsia="Times New Roman" w:cstheme="minorHAnsi"/>
                <w:color w:val="000000"/>
                <w:kern w:val="0"/>
                <w:sz w:val="20"/>
                <w:szCs w:val="20"/>
                <w:lang w:eastAsia="pl-PL"/>
                <w14:ligatures w14:val="none"/>
              </w:rPr>
              <w:t>Lp</w:t>
            </w:r>
            <w:proofErr w:type="spellEnd"/>
          </w:p>
        </w:tc>
        <w:tc>
          <w:tcPr>
            <w:tcW w:w="4598" w:type="dxa"/>
            <w:tcBorders>
              <w:top w:val="nil"/>
              <w:left w:val="nil"/>
              <w:bottom w:val="single" w:sz="4" w:space="0" w:color="auto"/>
              <w:right w:val="single" w:sz="4" w:space="0" w:color="auto"/>
            </w:tcBorders>
            <w:shd w:val="clear" w:color="000000" w:fill="FFFFFF"/>
            <w:noWrap/>
            <w:vAlign w:val="center"/>
            <w:hideMark/>
          </w:tcPr>
          <w:p w14:paraId="0A4760F5"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w:t>
            </w:r>
          </w:p>
        </w:tc>
        <w:tc>
          <w:tcPr>
            <w:tcW w:w="708" w:type="dxa"/>
            <w:tcBorders>
              <w:top w:val="nil"/>
              <w:left w:val="nil"/>
              <w:bottom w:val="single" w:sz="4" w:space="0" w:color="auto"/>
              <w:right w:val="single" w:sz="4" w:space="0" w:color="auto"/>
            </w:tcBorders>
            <w:shd w:val="clear" w:color="000000" w:fill="FFFFFF"/>
            <w:vAlign w:val="center"/>
            <w:hideMark/>
          </w:tcPr>
          <w:p w14:paraId="6F5F3E30"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Ilość </w:t>
            </w:r>
            <w:proofErr w:type="spellStart"/>
            <w:r w:rsidRPr="00660ABD">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33E1B791" w14:textId="124B6BBC"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Cena </w:t>
            </w:r>
            <w:proofErr w:type="spellStart"/>
            <w:r w:rsidRPr="00660ABD">
              <w:rPr>
                <w:rFonts w:eastAsia="Times New Roman" w:cstheme="minorHAnsi"/>
                <w:color w:val="000000"/>
                <w:kern w:val="0"/>
                <w:sz w:val="20"/>
                <w:szCs w:val="20"/>
                <w:lang w:eastAsia="pl-PL"/>
                <w14:ligatures w14:val="none"/>
              </w:rPr>
              <w:t>jedn.netto</w:t>
            </w:r>
            <w:proofErr w:type="spellEnd"/>
            <w:r w:rsidRPr="00660ABD">
              <w:rPr>
                <w:rFonts w:eastAsia="Times New Roman" w:cstheme="minorHAnsi"/>
                <w:color w:val="000000"/>
                <w:kern w:val="0"/>
                <w:sz w:val="20"/>
                <w:szCs w:val="20"/>
                <w:lang w:eastAsia="pl-PL"/>
                <w14:ligatures w14:val="none"/>
              </w:rPr>
              <w:t xml:space="preserve"> dzierżawy 1 </w:t>
            </w:r>
            <w:r w:rsidR="002B4F28">
              <w:rPr>
                <w:rFonts w:eastAsia="Times New Roman" w:cstheme="minorHAnsi"/>
                <w:color w:val="000000"/>
                <w:kern w:val="0"/>
                <w:sz w:val="20"/>
                <w:szCs w:val="20"/>
                <w:lang w:eastAsia="pl-PL"/>
                <w14:ligatures w14:val="none"/>
              </w:rPr>
              <w:t>urządzenia</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 xml:space="preserve">za 1 miesiąc </w:t>
            </w:r>
          </w:p>
        </w:tc>
        <w:tc>
          <w:tcPr>
            <w:tcW w:w="851" w:type="dxa"/>
            <w:tcBorders>
              <w:top w:val="nil"/>
              <w:left w:val="nil"/>
              <w:bottom w:val="single" w:sz="4" w:space="0" w:color="auto"/>
              <w:right w:val="single" w:sz="4" w:space="0" w:color="auto"/>
            </w:tcBorders>
            <w:shd w:val="clear" w:color="000000" w:fill="FFFFFF"/>
            <w:vAlign w:val="center"/>
            <w:hideMark/>
          </w:tcPr>
          <w:p w14:paraId="754C0087"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Ilość miesięcy dzierżawy</w:t>
            </w:r>
          </w:p>
        </w:tc>
        <w:tc>
          <w:tcPr>
            <w:tcW w:w="1275" w:type="dxa"/>
            <w:tcBorders>
              <w:top w:val="nil"/>
              <w:left w:val="nil"/>
              <w:bottom w:val="single" w:sz="4" w:space="0" w:color="auto"/>
              <w:right w:val="single" w:sz="4" w:space="0" w:color="auto"/>
            </w:tcBorders>
            <w:shd w:val="clear" w:color="000000" w:fill="FFFFFF"/>
            <w:vAlign w:val="center"/>
            <w:hideMark/>
          </w:tcPr>
          <w:p w14:paraId="7FBD267D" w14:textId="2C8498BE"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netto 20 </w:t>
            </w:r>
            <w:r w:rsidR="002B4F28">
              <w:rPr>
                <w:rFonts w:eastAsia="Times New Roman" w:cstheme="minorHAnsi"/>
                <w:color w:val="000000"/>
                <w:kern w:val="0"/>
                <w:sz w:val="20"/>
                <w:szCs w:val="20"/>
                <w:lang w:eastAsia="pl-PL"/>
                <w14:ligatures w14:val="none"/>
              </w:rPr>
              <w:t>urządzeń</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 xml:space="preserve">cy w zł (3*4*5) </w:t>
            </w:r>
          </w:p>
        </w:tc>
        <w:tc>
          <w:tcPr>
            <w:tcW w:w="993" w:type="dxa"/>
            <w:tcBorders>
              <w:top w:val="nil"/>
              <w:left w:val="nil"/>
              <w:bottom w:val="single" w:sz="4" w:space="0" w:color="auto"/>
              <w:right w:val="single" w:sz="4" w:space="0" w:color="auto"/>
            </w:tcBorders>
            <w:shd w:val="clear" w:color="000000" w:fill="FFFFFF"/>
            <w:vAlign w:val="center"/>
            <w:hideMark/>
          </w:tcPr>
          <w:p w14:paraId="167A7589" w14:textId="280CF325"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Podatek VAT </w:t>
            </w:r>
          </w:p>
        </w:tc>
        <w:tc>
          <w:tcPr>
            <w:tcW w:w="1559" w:type="dxa"/>
            <w:tcBorders>
              <w:top w:val="nil"/>
              <w:left w:val="nil"/>
              <w:bottom w:val="single" w:sz="4" w:space="0" w:color="auto"/>
              <w:right w:val="single" w:sz="4" w:space="0" w:color="auto"/>
            </w:tcBorders>
            <w:shd w:val="clear" w:color="000000" w:fill="FFFFFF"/>
            <w:vAlign w:val="center"/>
            <w:hideMark/>
          </w:tcPr>
          <w:p w14:paraId="72FBC070" w14:textId="59712BD2"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brutto 20 </w:t>
            </w:r>
            <w:r w:rsidR="002B4F28">
              <w:rPr>
                <w:rFonts w:eastAsia="Times New Roman" w:cstheme="minorHAnsi"/>
                <w:color w:val="000000"/>
                <w:kern w:val="0"/>
                <w:sz w:val="20"/>
                <w:szCs w:val="20"/>
                <w:lang w:eastAsia="pl-PL"/>
                <w14:ligatures w14:val="none"/>
              </w:rPr>
              <w:t>urządzeń</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 xml:space="preserve">za  18 </w:t>
            </w:r>
            <w:proofErr w:type="spellStart"/>
            <w:r w:rsidRPr="00660ABD">
              <w:rPr>
                <w:rFonts w:eastAsia="Times New Roman" w:cstheme="minorHAnsi"/>
                <w:color w:val="000000"/>
                <w:kern w:val="0"/>
                <w:sz w:val="20"/>
                <w:szCs w:val="20"/>
                <w:lang w:eastAsia="pl-PL"/>
                <w14:ligatures w14:val="none"/>
              </w:rPr>
              <w:t>miesi</w:t>
            </w:r>
            <w:r w:rsidR="00AB1D0B">
              <w:rPr>
                <w:rFonts w:eastAsia="Times New Roman" w:cstheme="minorHAnsi"/>
                <w:color w:val="000000"/>
                <w:kern w:val="0"/>
                <w:sz w:val="20"/>
                <w:szCs w:val="20"/>
                <w:lang w:eastAsia="pl-PL"/>
                <w14:ligatures w14:val="none"/>
              </w:rPr>
              <w:t>ę</w:t>
            </w:r>
            <w:r w:rsidR="002B4F28">
              <w:rPr>
                <w:rFonts w:eastAsia="Times New Roman" w:cstheme="minorHAnsi"/>
                <w:color w:val="000000"/>
                <w:kern w:val="0"/>
                <w:sz w:val="20"/>
                <w:szCs w:val="20"/>
                <w:lang w:eastAsia="pl-PL"/>
                <w14:ligatures w14:val="none"/>
              </w:rPr>
              <w:t>t</w:t>
            </w:r>
            <w:r w:rsidRPr="00660ABD">
              <w:rPr>
                <w:rFonts w:eastAsia="Times New Roman" w:cstheme="minorHAnsi"/>
                <w:color w:val="000000"/>
                <w:kern w:val="0"/>
                <w:sz w:val="20"/>
                <w:szCs w:val="20"/>
                <w:lang w:eastAsia="pl-PL"/>
                <w14:ligatures w14:val="none"/>
              </w:rPr>
              <w:t>cy</w:t>
            </w:r>
            <w:proofErr w:type="spellEnd"/>
            <w:r w:rsidRPr="00660ABD">
              <w:rPr>
                <w:rFonts w:eastAsia="Times New Roman" w:cstheme="minorHAnsi"/>
                <w:color w:val="000000"/>
                <w:kern w:val="0"/>
                <w:sz w:val="20"/>
                <w:szCs w:val="20"/>
                <w:lang w:eastAsia="pl-PL"/>
                <w14:ligatures w14:val="none"/>
              </w:rPr>
              <w:t xml:space="preserve"> </w:t>
            </w:r>
          </w:p>
        </w:tc>
        <w:tc>
          <w:tcPr>
            <w:tcW w:w="2375" w:type="dxa"/>
            <w:tcBorders>
              <w:top w:val="nil"/>
              <w:left w:val="nil"/>
              <w:bottom w:val="single" w:sz="4" w:space="0" w:color="auto"/>
              <w:right w:val="single" w:sz="4" w:space="0" w:color="auto"/>
            </w:tcBorders>
            <w:shd w:val="clear" w:color="000000" w:fill="FFFFFF"/>
            <w:vAlign w:val="center"/>
            <w:hideMark/>
          </w:tcPr>
          <w:p w14:paraId="3F128751" w14:textId="7D8A9EFB"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 handlowa/producent/ kod produktu</w:t>
            </w:r>
          </w:p>
        </w:tc>
      </w:tr>
      <w:tr w:rsidR="00ED26EE" w:rsidRPr="008D67A3" w14:paraId="5760A9BA" w14:textId="77777777" w:rsidTr="00C25C6B">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14CD6BEE"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4598" w:type="dxa"/>
            <w:tcBorders>
              <w:top w:val="nil"/>
              <w:left w:val="nil"/>
              <w:bottom w:val="single" w:sz="4" w:space="0" w:color="auto"/>
              <w:right w:val="single" w:sz="4" w:space="0" w:color="auto"/>
            </w:tcBorders>
            <w:shd w:val="clear" w:color="000000" w:fill="FFFFFF"/>
            <w:noWrap/>
            <w:vAlign w:val="center"/>
            <w:hideMark/>
          </w:tcPr>
          <w:p w14:paraId="27B24794"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2</w:t>
            </w:r>
          </w:p>
        </w:tc>
        <w:tc>
          <w:tcPr>
            <w:tcW w:w="708" w:type="dxa"/>
            <w:tcBorders>
              <w:top w:val="nil"/>
              <w:left w:val="nil"/>
              <w:bottom w:val="single" w:sz="4" w:space="0" w:color="auto"/>
              <w:right w:val="single" w:sz="4" w:space="0" w:color="auto"/>
            </w:tcBorders>
            <w:shd w:val="clear" w:color="000000" w:fill="FFFFFF"/>
            <w:vAlign w:val="center"/>
            <w:hideMark/>
          </w:tcPr>
          <w:p w14:paraId="7D70C27E"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3</w:t>
            </w:r>
          </w:p>
        </w:tc>
        <w:tc>
          <w:tcPr>
            <w:tcW w:w="1276" w:type="dxa"/>
            <w:tcBorders>
              <w:top w:val="nil"/>
              <w:left w:val="nil"/>
              <w:bottom w:val="single" w:sz="4" w:space="0" w:color="auto"/>
              <w:right w:val="single" w:sz="4" w:space="0" w:color="auto"/>
            </w:tcBorders>
            <w:shd w:val="clear" w:color="000000" w:fill="FFFFFF"/>
            <w:vAlign w:val="center"/>
            <w:hideMark/>
          </w:tcPr>
          <w:p w14:paraId="69E251C9"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4</w:t>
            </w:r>
          </w:p>
        </w:tc>
        <w:tc>
          <w:tcPr>
            <w:tcW w:w="851" w:type="dxa"/>
            <w:tcBorders>
              <w:top w:val="nil"/>
              <w:left w:val="nil"/>
              <w:bottom w:val="single" w:sz="4" w:space="0" w:color="auto"/>
              <w:right w:val="single" w:sz="4" w:space="0" w:color="auto"/>
            </w:tcBorders>
            <w:shd w:val="clear" w:color="000000" w:fill="FFFFFF"/>
            <w:vAlign w:val="center"/>
            <w:hideMark/>
          </w:tcPr>
          <w:p w14:paraId="2A686928"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5</w:t>
            </w:r>
          </w:p>
        </w:tc>
        <w:tc>
          <w:tcPr>
            <w:tcW w:w="1275" w:type="dxa"/>
            <w:tcBorders>
              <w:top w:val="nil"/>
              <w:left w:val="nil"/>
              <w:bottom w:val="single" w:sz="4" w:space="0" w:color="auto"/>
              <w:right w:val="single" w:sz="4" w:space="0" w:color="auto"/>
            </w:tcBorders>
            <w:shd w:val="clear" w:color="000000" w:fill="FFFFFF"/>
            <w:vAlign w:val="center"/>
            <w:hideMark/>
          </w:tcPr>
          <w:p w14:paraId="0296F4E8" w14:textId="22B2583E" w:rsidR="003439EE" w:rsidRPr="00660ABD" w:rsidRDefault="007F3FE0"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6</w:t>
            </w:r>
            <w:r w:rsidR="003439EE" w:rsidRPr="00660ABD">
              <w:rPr>
                <w:rFonts w:eastAsia="Times New Roman" w:cstheme="minorHAnsi"/>
                <w:color w:val="000000"/>
                <w:kern w:val="0"/>
                <w:sz w:val="22"/>
                <w:szCs w:val="22"/>
                <w:lang w:eastAsia="pl-PL"/>
                <w14:ligatures w14:val="none"/>
              </w:rPr>
              <w:t> </w:t>
            </w:r>
          </w:p>
        </w:tc>
        <w:tc>
          <w:tcPr>
            <w:tcW w:w="993" w:type="dxa"/>
            <w:tcBorders>
              <w:top w:val="nil"/>
              <w:left w:val="nil"/>
              <w:bottom w:val="single" w:sz="4" w:space="0" w:color="auto"/>
              <w:right w:val="single" w:sz="4" w:space="0" w:color="auto"/>
            </w:tcBorders>
            <w:shd w:val="clear" w:color="000000" w:fill="FFFFFF"/>
            <w:vAlign w:val="center"/>
            <w:hideMark/>
          </w:tcPr>
          <w:p w14:paraId="743E25CB" w14:textId="2EF00BE1" w:rsidR="003439EE" w:rsidRPr="00660ABD" w:rsidRDefault="007F3FE0"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7</w:t>
            </w:r>
            <w:r w:rsidR="003439EE" w:rsidRPr="00660ABD">
              <w:rPr>
                <w:rFonts w:eastAsia="Times New Roman" w:cstheme="minorHAnsi"/>
                <w:color w:val="000000"/>
                <w:kern w:val="0"/>
                <w:sz w:val="22"/>
                <w:szCs w:val="22"/>
                <w:lang w:eastAsia="pl-PL"/>
                <w14:ligatures w14:val="none"/>
              </w:rPr>
              <w:t> </w:t>
            </w:r>
          </w:p>
        </w:tc>
        <w:tc>
          <w:tcPr>
            <w:tcW w:w="1559" w:type="dxa"/>
            <w:tcBorders>
              <w:top w:val="nil"/>
              <w:left w:val="nil"/>
              <w:bottom w:val="single" w:sz="4" w:space="0" w:color="auto"/>
              <w:right w:val="single" w:sz="4" w:space="0" w:color="auto"/>
            </w:tcBorders>
            <w:shd w:val="clear" w:color="000000" w:fill="FFFFFF"/>
            <w:noWrap/>
            <w:vAlign w:val="center"/>
            <w:hideMark/>
          </w:tcPr>
          <w:p w14:paraId="0F3CE1D3" w14:textId="4A0489E9" w:rsidR="003439EE" w:rsidRPr="00660ABD" w:rsidRDefault="007F3FE0"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8</w:t>
            </w:r>
            <w:r w:rsidR="003439EE" w:rsidRPr="00660ABD">
              <w:rPr>
                <w:rFonts w:eastAsia="Times New Roman" w:cstheme="minorHAnsi"/>
                <w:color w:val="000000"/>
                <w:kern w:val="0"/>
                <w:sz w:val="22"/>
                <w:szCs w:val="22"/>
                <w:lang w:eastAsia="pl-PL"/>
                <w14:ligatures w14:val="none"/>
              </w:rPr>
              <w:t> </w:t>
            </w:r>
          </w:p>
        </w:tc>
        <w:tc>
          <w:tcPr>
            <w:tcW w:w="2375" w:type="dxa"/>
            <w:tcBorders>
              <w:top w:val="nil"/>
              <w:left w:val="nil"/>
              <w:bottom w:val="single" w:sz="4" w:space="0" w:color="auto"/>
              <w:right w:val="single" w:sz="4" w:space="0" w:color="auto"/>
            </w:tcBorders>
            <w:shd w:val="clear" w:color="000000" w:fill="FFFFFF"/>
            <w:vAlign w:val="center"/>
            <w:hideMark/>
          </w:tcPr>
          <w:p w14:paraId="2DB0169F" w14:textId="2B2B7AF3"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r w:rsidR="007F3FE0" w:rsidRPr="00660ABD">
              <w:rPr>
                <w:rFonts w:eastAsia="Times New Roman" w:cstheme="minorHAnsi"/>
                <w:color w:val="000000"/>
                <w:kern w:val="0"/>
                <w:sz w:val="22"/>
                <w:szCs w:val="22"/>
                <w:lang w:eastAsia="pl-PL"/>
                <w14:ligatures w14:val="none"/>
              </w:rPr>
              <w:t>9</w:t>
            </w:r>
          </w:p>
        </w:tc>
      </w:tr>
      <w:tr w:rsidR="00ED26EE" w:rsidRPr="008D67A3" w14:paraId="1B9EE997" w14:textId="77777777" w:rsidTr="00C25C6B">
        <w:trPr>
          <w:trHeight w:val="567"/>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325C27DA"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4598" w:type="dxa"/>
            <w:tcBorders>
              <w:top w:val="nil"/>
              <w:left w:val="nil"/>
              <w:bottom w:val="single" w:sz="4" w:space="0" w:color="auto"/>
              <w:right w:val="single" w:sz="4" w:space="0" w:color="auto"/>
            </w:tcBorders>
            <w:shd w:val="clear" w:color="000000" w:fill="FFFFFF"/>
            <w:vAlign w:val="center"/>
            <w:hideMark/>
          </w:tcPr>
          <w:p w14:paraId="1471A386" w14:textId="41FC1668"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Pompa do żywien</w:t>
            </w:r>
            <w:r w:rsidR="00CB1355">
              <w:rPr>
                <w:rFonts w:eastAsia="Times New Roman" w:cstheme="minorHAnsi"/>
                <w:color w:val="000000"/>
                <w:kern w:val="0"/>
                <w:sz w:val="22"/>
                <w:szCs w:val="22"/>
                <w:lang w:eastAsia="pl-PL"/>
                <w14:ligatures w14:val="none"/>
              </w:rPr>
              <w:t>i</w:t>
            </w:r>
            <w:r w:rsidRPr="00660ABD">
              <w:rPr>
                <w:rFonts w:eastAsia="Times New Roman" w:cstheme="minorHAnsi"/>
                <w:color w:val="000000"/>
                <w:kern w:val="0"/>
                <w:sz w:val="22"/>
                <w:szCs w:val="22"/>
                <w:lang w:eastAsia="pl-PL"/>
                <w14:ligatures w14:val="none"/>
              </w:rPr>
              <w:t>a dojelitowego, do stosowania w warunkach szpitalnych i domowych. Masa pompy: 610g; Wymiary pompy:138 x 128 x 46 mm; czas pracy: zasilanie bateryjne: 24h (125 ml/h); czas ładowania: 6h; duży, czytelny wyświetlacz; dokładność przepływu: ± 7% przy 50 ml/h; zakres przepływu: 1÷600 ml/h; zmiana ustawienia zakresu przepływu: -co 1 ml w przedziale od 1-100 ml/h - i co 5 ml w przedziale 100-600 ml/h; zakres ustawień dawki: 1-5000ml -co 1 ml w przedziale od 1-100 ml - i co 5 ml w przedziale 100-5000 ml; historia podawania: 250 rekordów; historia alarmów: 250 rekordów; tryb pracy nocnej; tryb automatycznego napełniania zestawu; system wizualnych i akustycznych alarmów; ochrona przed wilgocią.</w:t>
            </w:r>
            <w:r w:rsidR="000B49C8" w:rsidRPr="00660ABD">
              <w:rPr>
                <w:rFonts w:eastAsia="Times New Roman" w:cstheme="minorHAnsi"/>
                <w:color w:val="000000"/>
                <w:kern w:val="0"/>
                <w:sz w:val="22"/>
                <w:szCs w:val="22"/>
                <w:lang w:eastAsia="pl-PL"/>
                <w14:ligatures w14:val="none"/>
              </w:rPr>
              <w:t xml:space="preserve"> </w:t>
            </w:r>
            <w:r w:rsidRPr="00660ABD">
              <w:rPr>
                <w:rFonts w:eastAsia="Times New Roman" w:cstheme="minorHAnsi"/>
                <w:color w:val="000000"/>
                <w:kern w:val="0"/>
                <w:sz w:val="22"/>
                <w:szCs w:val="22"/>
                <w:lang w:eastAsia="pl-PL"/>
                <w14:ligatures w14:val="none"/>
              </w:rPr>
              <w:t>Wymagan</w:t>
            </w:r>
            <w:r w:rsidR="00EE7EE7" w:rsidRPr="00660ABD">
              <w:rPr>
                <w:rFonts w:eastAsia="Times New Roman" w:cstheme="minorHAnsi"/>
                <w:color w:val="000000"/>
                <w:kern w:val="0"/>
                <w:sz w:val="22"/>
                <w:szCs w:val="22"/>
                <w:lang w:eastAsia="pl-PL"/>
                <w14:ligatures w14:val="none"/>
              </w:rPr>
              <w:t>e:</w:t>
            </w:r>
            <w:r w:rsidRPr="00660ABD">
              <w:rPr>
                <w:rFonts w:eastAsia="Times New Roman" w:cstheme="minorHAnsi"/>
                <w:color w:val="000000"/>
                <w:kern w:val="0"/>
                <w:sz w:val="22"/>
                <w:szCs w:val="22"/>
                <w:lang w:eastAsia="pl-PL"/>
                <w14:ligatures w14:val="none"/>
              </w:rPr>
              <w:t xml:space="preserve"> serwis techniczny na koszt dostawcy</w:t>
            </w:r>
            <w:r w:rsidR="000B49C8" w:rsidRPr="00660ABD">
              <w:rPr>
                <w:rFonts w:eastAsia="Times New Roman" w:cstheme="minorHAnsi"/>
                <w:color w:val="000000"/>
                <w:kern w:val="0"/>
                <w:sz w:val="22"/>
                <w:szCs w:val="22"/>
                <w:lang w:eastAsia="pl-PL"/>
                <w14:ligatures w14:val="none"/>
              </w:rPr>
              <w:t xml:space="preserve"> </w:t>
            </w:r>
            <w:r w:rsidRPr="00660ABD">
              <w:rPr>
                <w:rFonts w:eastAsia="Times New Roman" w:cstheme="minorHAnsi"/>
                <w:color w:val="000000"/>
                <w:kern w:val="0"/>
                <w:sz w:val="22"/>
                <w:szCs w:val="22"/>
                <w:lang w:eastAsia="pl-PL"/>
                <w14:ligatures w14:val="none"/>
              </w:rPr>
              <w:t>na czas używania pomp</w:t>
            </w:r>
            <w:r w:rsidR="00EE7EE7" w:rsidRPr="00660ABD">
              <w:rPr>
                <w:rFonts w:eastAsia="Times New Roman" w:cstheme="minorHAnsi"/>
                <w:color w:val="000000"/>
                <w:kern w:val="0"/>
                <w:sz w:val="22"/>
                <w:szCs w:val="22"/>
                <w:lang w:eastAsia="pl-PL"/>
                <w14:ligatures w14:val="none"/>
              </w:rPr>
              <w:t xml:space="preserve">; </w:t>
            </w:r>
            <w:r w:rsidRPr="00660ABD">
              <w:rPr>
                <w:rFonts w:eastAsia="Times New Roman" w:cstheme="minorHAnsi"/>
                <w:color w:val="000000"/>
                <w:kern w:val="0"/>
                <w:sz w:val="22"/>
                <w:szCs w:val="22"/>
                <w:lang w:eastAsia="pl-PL"/>
                <w14:ligatures w14:val="none"/>
              </w:rPr>
              <w:t>paszport techniczny.</w:t>
            </w:r>
          </w:p>
        </w:tc>
        <w:tc>
          <w:tcPr>
            <w:tcW w:w="708" w:type="dxa"/>
            <w:tcBorders>
              <w:top w:val="nil"/>
              <w:left w:val="nil"/>
              <w:bottom w:val="single" w:sz="4" w:space="0" w:color="auto"/>
              <w:right w:val="single" w:sz="4" w:space="0" w:color="auto"/>
            </w:tcBorders>
            <w:shd w:val="clear" w:color="000000" w:fill="FFFFFF"/>
            <w:vAlign w:val="center"/>
            <w:hideMark/>
          </w:tcPr>
          <w:p w14:paraId="669B1089"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20</w:t>
            </w:r>
          </w:p>
        </w:tc>
        <w:tc>
          <w:tcPr>
            <w:tcW w:w="1276" w:type="dxa"/>
            <w:tcBorders>
              <w:top w:val="nil"/>
              <w:left w:val="nil"/>
              <w:bottom w:val="single" w:sz="4" w:space="0" w:color="auto"/>
              <w:right w:val="single" w:sz="4" w:space="0" w:color="auto"/>
            </w:tcBorders>
            <w:shd w:val="clear" w:color="000000" w:fill="FFFFFF"/>
            <w:noWrap/>
            <w:vAlign w:val="center"/>
          </w:tcPr>
          <w:p w14:paraId="65D65533" w14:textId="23F1850C"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851" w:type="dxa"/>
            <w:tcBorders>
              <w:top w:val="nil"/>
              <w:left w:val="nil"/>
              <w:bottom w:val="single" w:sz="4" w:space="0" w:color="auto"/>
              <w:right w:val="single" w:sz="4" w:space="0" w:color="auto"/>
            </w:tcBorders>
            <w:shd w:val="clear" w:color="000000" w:fill="FFFFFF"/>
            <w:vAlign w:val="center"/>
          </w:tcPr>
          <w:p w14:paraId="6A8F61E9" w14:textId="653C832B" w:rsidR="003439EE" w:rsidRPr="00660ABD" w:rsidRDefault="00CB62EC"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18</w:t>
            </w:r>
          </w:p>
        </w:tc>
        <w:tc>
          <w:tcPr>
            <w:tcW w:w="1275" w:type="dxa"/>
            <w:tcBorders>
              <w:top w:val="nil"/>
              <w:left w:val="nil"/>
              <w:bottom w:val="single" w:sz="4" w:space="0" w:color="000000"/>
              <w:right w:val="single" w:sz="4" w:space="0" w:color="000000"/>
            </w:tcBorders>
            <w:shd w:val="clear" w:color="FFFFCC" w:fill="FFFFFF"/>
            <w:vAlign w:val="center"/>
          </w:tcPr>
          <w:p w14:paraId="19AC266D" w14:textId="15E35BAD"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7C4AE3F5" w14:textId="236C897E"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60182F54" w14:textId="6613DF5B"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tcPr>
          <w:p w14:paraId="1ADC9723" w14:textId="6D2957A2"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r>
      <w:tr w:rsidR="00A45ADD" w:rsidRPr="003439EE" w14:paraId="433A5C92" w14:textId="77777777" w:rsidTr="00C25C6B">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3A741175" w14:textId="27EC1976"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1</w:t>
            </w:r>
          </w:p>
        </w:tc>
        <w:tc>
          <w:tcPr>
            <w:tcW w:w="1275" w:type="dxa"/>
            <w:tcBorders>
              <w:top w:val="nil"/>
              <w:left w:val="single" w:sz="4" w:space="0" w:color="000000"/>
              <w:bottom w:val="single" w:sz="4" w:space="0" w:color="000000"/>
              <w:right w:val="single" w:sz="4" w:space="0" w:color="000000"/>
            </w:tcBorders>
            <w:shd w:val="clear" w:color="FFFFCC" w:fill="FFFFFF"/>
            <w:noWrap/>
            <w:vAlign w:val="bottom"/>
          </w:tcPr>
          <w:p w14:paraId="11CE99E9" w14:textId="645DAA4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3DF34268" w14:textId="55C792F5"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3847638D" w14:textId="755194D5"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25C2F4E9"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bl>
    <w:p w14:paraId="030B9964" w14:textId="77777777" w:rsidR="00C25C6B" w:rsidRPr="00C25C6B" w:rsidRDefault="00C25C6B" w:rsidP="00C25C6B">
      <w:pPr>
        <w:spacing w:after="0" w:line="240" w:lineRule="auto"/>
        <w:rPr>
          <w:rFonts w:eastAsia="Times New Roman" w:cstheme="minorHAnsi"/>
          <w:color w:val="000000"/>
          <w:kern w:val="0"/>
          <w:sz w:val="22"/>
          <w:szCs w:val="22"/>
          <w:lang w:eastAsia="pl-PL"/>
          <w14:ligatures w14:val="none"/>
        </w:rPr>
      </w:pPr>
      <w:r w:rsidRPr="00C25C6B">
        <w:rPr>
          <w:rFonts w:eastAsia="Times New Roman" w:cstheme="minorHAnsi"/>
          <w:color w:val="000000"/>
          <w:kern w:val="0"/>
          <w:sz w:val="22"/>
          <w:szCs w:val="22"/>
          <w:lang w:eastAsia="pl-PL"/>
          <w14:ligatures w14:val="none"/>
        </w:rPr>
        <w:t>* Dzierżawa pomp</w:t>
      </w:r>
    </w:p>
    <w:p w14:paraId="6F6DB616" w14:textId="77777777" w:rsidR="00C25C6B" w:rsidRDefault="00C25C6B" w:rsidP="009C0326">
      <w:pPr>
        <w:spacing w:after="0" w:line="240" w:lineRule="auto"/>
        <w:rPr>
          <w:rFonts w:eastAsia="Times New Roman" w:cstheme="minorHAnsi"/>
          <w:color w:val="000000"/>
          <w:kern w:val="0"/>
          <w:sz w:val="22"/>
          <w:szCs w:val="22"/>
          <w:highlight w:val="yellow"/>
          <w:lang w:eastAsia="pl-PL"/>
          <w14:ligatures w14:val="none"/>
        </w:rPr>
      </w:pPr>
    </w:p>
    <w:p w14:paraId="1D68C45A" w14:textId="77777777" w:rsidR="00C25C6B" w:rsidRDefault="00C25C6B" w:rsidP="009C0326">
      <w:pPr>
        <w:spacing w:after="0" w:line="240" w:lineRule="auto"/>
        <w:rPr>
          <w:rFonts w:eastAsia="Times New Roman" w:cstheme="minorHAnsi"/>
          <w:color w:val="000000"/>
          <w:kern w:val="0"/>
          <w:sz w:val="22"/>
          <w:szCs w:val="22"/>
          <w:highlight w:val="yellow"/>
          <w:lang w:eastAsia="pl-PL"/>
          <w14:ligatures w14:val="none"/>
        </w:rPr>
      </w:pPr>
    </w:p>
    <w:p w14:paraId="34107F35" w14:textId="77777777" w:rsidR="00C25C6B" w:rsidRDefault="00C25C6B" w:rsidP="009C0326">
      <w:pPr>
        <w:spacing w:after="0" w:line="240" w:lineRule="auto"/>
        <w:rPr>
          <w:rFonts w:eastAsia="Times New Roman" w:cstheme="minorHAnsi"/>
          <w:color w:val="000000"/>
          <w:kern w:val="0"/>
          <w:sz w:val="22"/>
          <w:szCs w:val="22"/>
          <w:highlight w:val="yellow"/>
          <w:lang w:eastAsia="pl-PL"/>
          <w14:ligatures w14:val="none"/>
        </w:rPr>
        <w:sectPr w:rsidR="00C25C6B"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5306"/>
        <w:gridCol w:w="1276"/>
        <w:gridCol w:w="851"/>
        <w:gridCol w:w="1275"/>
        <w:gridCol w:w="993"/>
        <w:gridCol w:w="1559"/>
        <w:gridCol w:w="2375"/>
      </w:tblGrid>
      <w:tr w:rsidR="009C0326" w:rsidRPr="008D67A3" w14:paraId="358191B8" w14:textId="77777777" w:rsidTr="00E2197F">
        <w:trPr>
          <w:trHeight w:val="584"/>
        </w:trPr>
        <w:tc>
          <w:tcPr>
            <w:tcW w:w="13994" w:type="dxa"/>
            <w:gridSpan w:val="8"/>
            <w:tcBorders>
              <w:top w:val="nil"/>
              <w:left w:val="nil"/>
            </w:tcBorders>
            <w:shd w:val="clear" w:color="FFFFCC" w:fill="FFFFFF"/>
            <w:noWrap/>
            <w:vAlign w:val="bottom"/>
            <w:hideMark/>
          </w:tcPr>
          <w:p w14:paraId="607CF9A1" w14:textId="56632C2B" w:rsidR="009C0326" w:rsidRPr="003439EE" w:rsidRDefault="009C0326" w:rsidP="00C25C6B">
            <w:pPr>
              <w:spacing w:after="0" w:line="240" w:lineRule="auto"/>
              <w:rPr>
                <w:rFonts w:eastAsia="Times New Roman" w:cstheme="minorHAnsi"/>
                <w:color w:val="000000"/>
                <w:kern w:val="0"/>
                <w:sz w:val="22"/>
                <w:szCs w:val="22"/>
                <w:lang w:eastAsia="pl-PL"/>
                <w14:ligatures w14:val="none"/>
              </w:rPr>
            </w:pPr>
          </w:p>
        </w:tc>
      </w:tr>
      <w:tr w:rsidR="003439EE" w:rsidRPr="003439EE" w14:paraId="4E3222A9" w14:textId="77777777" w:rsidTr="004A05A8">
        <w:trPr>
          <w:trHeight w:val="300"/>
        </w:trPr>
        <w:tc>
          <w:tcPr>
            <w:tcW w:w="13994" w:type="dxa"/>
            <w:gridSpan w:val="8"/>
            <w:tcBorders>
              <w:top w:val="single" w:sz="4" w:space="0" w:color="auto"/>
              <w:left w:val="single" w:sz="4" w:space="0" w:color="auto"/>
              <w:bottom w:val="single" w:sz="4" w:space="0" w:color="auto"/>
              <w:right w:val="single" w:sz="4" w:space="0" w:color="auto"/>
            </w:tcBorders>
            <w:shd w:val="clear" w:color="FFFFCC" w:fill="FFFFFF"/>
            <w:vAlign w:val="bottom"/>
            <w:hideMark/>
          </w:tcPr>
          <w:p w14:paraId="2129731F" w14:textId="7AB58351" w:rsidR="003439EE" w:rsidRPr="003439EE" w:rsidRDefault="00D557D0"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 xml:space="preserve">TABELA NR 2 </w:t>
            </w:r>
          </w:p>
        </w:tc>
      </w:tr>
      <w:tr w:rsidR="004F7E97" w:rsidRPr="008D67A3" w14:paraId="55CB3280" w14:textId="77777777" w:rsidTr="00C25C6B">
        <w:trPr>
          <w:trHeight w:val="646"/>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468824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5306" w:type="dxa"/>
            <w:tcBorders>
              <w:top w:val="single" w:sz="4" w:space="0" w:color="auto"/>
              <w:left w:val="nil"/>
              <w:bottom w:val="nil"/>
              <w:right w:val="single" w:sz="4" w:space="0" w:color="000000"/>
            </w:tcBorders>
            <w:shd w:val="clear" w:color="FFFFCC" w:fill="FFFFFF"/>
            <w:vAlign w:val="center"/>
            <w:hideMark/>
          </w:tcPr>
          <w:p w14:paraId="685B230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6" w:type="dxa"/>
            <w:tcBorders>
              <w:top w:val="nil"/>
              <w:left w:val="nil"/>
              <w:bottom w:val="nil"/>
              <w:right w:val="single" w:sz="4" w:space="0" w:color="auto"/>
            </w:tcBorders>
            <w:shd w:val="clear" w:color="FFFFCC" w:fill="FFFFFF"/>
            <w:vAlign w:val="center"/>
            <w:hideMark/>
          </w:tcPr>
          <w:p w14:paraId="0B5ABA3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851" w:type="dxa"/>
            <w:tcBorders>
              <w:top w:val="nil"/>
              <w:left w:val="nil"/>
              <w:bottom w:val="nil"/>
              <w:right w:val="single" w:sz="4" w:space="0" w:color="000000"/>
            </w:tcBorders>
            <w:shd w:val="clear" w:color="FFFFCC" w:fill="FFFFFF"/>
            <w:vAlign w:val="center"/>
            <w:hideMark/>
          </w:tcPr>
          <w:p w14:paraId="32A6126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1275" w:type="dxa"/>
            <w:tcBorders>
              <w:top w:val="nil"/>
              <w:left w:val="nil"/>
              <w:bottom w:val="single" w:sz="4" w:space="0" w:color="000000"/>
              <w:right w:val="single" w:sz="4" w:space="0" w:color="000000"/>
            </w:tcBorders>
            <w:shd w:val="clear" w:color="FFFFCC" w:fill="FFFFFF"/>
            <w:vAlign w:val="center"/>
            <w:hideMark/>
          </w:tcPr>
          <w:p w14:paraId="281C545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3" w:type="dxa"/>
            <w:tcBorders>
              <w:top w:val="nil"/>
              <w:left w:val="nil"/>
              <w:bottom w:val="single" w:sz="4" w:space="0" w:color="000000"/>
              <w:right w:val="single" w:sz="4" w:space="0" w:color="000000"/>
            </w:tcBorders>
            <w:shd w:val="clear" w:color="FFFFCC" w:fill="FFFFFF"/>
            <w:vAlign w:val="center"/>
            <w:hideMark/>
          </w:tcPr>
          <w:p w14:paraId="61DBF7BA" w14:textId="013855C1" w:rsidR="003439EE" w:rsidRPr="003439EE" w:rsidRDefault="00CB62EC" w:rsidP="003439EE">
            <w:pPr>
              <w:spacing w:after="0" w:line="240" w:lineRule="auto"/>
              <w:jc w:val="center"/>
              <w:rPr>
                <w:rFonts w:eastAsia="Times New Roman" w:cstheme="minorHAnsi"/>
                <w:color w:val="000000"/>
                <w:kern w:val="0"/>
                <w:sz w:val="22"/>
                <w:szCs w:val="22"/>
                <w:lang w:eastAsia="pl-PL"/>
                <w14:ligatures w14:val="none"/>
              </w:rPr>
            </w:pPr>
            <w:r w:rsidRPr="00CB62EC">
              <w:rPr>
                <w:rFonts w:eastAsia="Times New Roman" w:cstheme="minorHAnsi"/>
                <w:color w:val="000000"/>
                <w:kern w:val="0"/>
                <w:sz w:val="22"/>
                <w:szCs w:val="22"/>
                <w:lang w:eastAsia="pl-PL"/>
                <w14:ligatures w14:val="none"/>
              </w:rPr>
              <w:t>Podatek VAT</w:t>
            </w:r>
          </w:p>
        </w:tc>
        <w:tc>
          <w:tcPr>
            <w:tcW w:w="1559" w:type="dxa"/>
            <w:tcBorders>
              <w:top w:val="nil"/>
              <w:left w:val="nil"/>
              <w:bottom w:val="single" w:sz="4" w:space="0" w:color="000000"/>
              <w:right w:val="single" w:sz="4" w:space="0" w:color="000000"/>
            </w:tcBorders>
            <w:shd w:val="clear" w:color="FFFFCC" w:fill="FFFFFF"/>
            <w:vAlign w:val="center"/>
            <w:hideMark/>
          </w:tcPr>
          <w:p w14:paraId="4EBB72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2375" w:type="dxa"/>
            <w:tcBorders>
              <w:top w:val="nil"/>
              <w:left w:val="nil"/>
              <w:bottom w:val="single" w:sz="4" w:space="0" w:color="auto"/>
              <w:right w:val="single" w:sz="4" w:space="0" w:color="auto"/>
            </w:tcBorders>
            <w:shd w:val="clear" w:color="000000" w:fill="FFFFFF"/>
            <w:vAlign w:val="center"/>
            <w:hideMark/>
          </w:tcPr>
          <w:p w14:paraId="0834346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 handlowa/producent/wielkość opakowania/kod produktu</w:t>
            </w:r>
          </w:p>
        </w:tc>
      </w:tr>
      <w:tr w:rsidR="004F7E97" w:rsidRPr="008D67A3" w14:paraId="13B74757" w14:textId="77777777" w:rsidTr="00C25C6B">
        <w:trPr>
          <w:trHeight w:val="1111"/>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6F5D459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306" w:type="dxa"/>
            <w:tcBorders>
              <w:top w:val="single" w:sz="4" w:space="0" w:color="auto"/>
              <w:left w:val="nil"/>
              <w:bottom w:val="single" w:sz="4" w:space="0" w:color="auto"/>
              <w:right w:val="single" w:sz="4" w:space="0" w:color="auto"/>
            </w:tcBorders>
            <w:shd w:val="clear" w:color="000000" w:fill="FFFFFF"/>
            <w:vAlign w:val="center"/>
            <w:hideMark/>
          </w:tcPr>
          <w:p w14:paraId="6843C40A" w14:textId="797CF2F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Zestaw do podawania diet dojelitowych uniwersalny do opakowań typu </w:t>
            </w:r>
            <w:proofErr w:type="spellStart"/>
            <w:r w:rsidRPr="003439EE">
              <w:rPr>
                <w:rFonts w:eastAsia="Times New Roman" w:cstheme="minorHAnsi"/>
                <w:color w:val="000000"/>
                <w:kern w:val="0"/>
                <w:sz w:val="22"/>
                <w:szCs w:val="22"/>
                <w:lang w:eastAsia="pl-PL"/>
                <w14:ligatures w14:val="none"/>
              </w:rPr>
              <w:t>EasyBag</w:t>
            </w:r>
            <w:proofErr w:type="spellEnd"/>
            <w:r w:rsidRPr="003439EE">
              <w:rPr>
                <w:rFonts w:eastAsia="Times New Roman" w:cstheme="minorHAnsi"/>
                <w:color w:val="000000"/>
                <w:kern w:val="0"/>
                <w:sz w:val="22"/>
                <w:szCs w:val="22"/>
                <w:lang w:eastAsia="pl-PL"/>
                <w14:ligatures w14:val="none"/>
              </w:rPr>
              <w:t xml:space="preserve"> lub butelek przez pompę żywieniową z wymienną końcówką, komorą kroplową, zamykanym kranikiem do podawania leków, kompatybilne z pompami z</w:t>
            </w:r>
            <w:r w:rsidRPr="003439EE">
              <w:rPr>
                <w:rFonts w:eastAsia="Times New Roman" w:cstheme="minorHAnsi"/>
                <w:b/>
                <w:bCs/>
                <w:color w:val="000000"/>
                <w:kern w:val="0"/>
                <w:sz w:val="22"/>
                <w:szCs w:val="22"/>
                <w:lang w:eastAsia="pl-PL"/>
                <w14:ligatures w14:val="none"/>
              </w:rPr>
              <w:t xml:space="preserve"> </w:t>
            </w:r>
            <w:r w:rsidR="00D557D0">
              <w:rPr>
                <w:rFonts w:eastAsia="Times New Roman" w:cstheme="minorHAnsi"/>
                <w:b/>
                <w:bCs/>
                <w:color w:val="000000"/>
                <w:kern w:val="0"/>
                <w:sz w:val="22"/>
                <w:szCs w:val="22"/>
                <w:lang w:eastAsia="pl-PL"/>
                <w14:ligatures w14:val="none"/>
              </w:rPr>
              <w:t>tabeli 1</w:t>
            </w:r>
            <w:r w:rsidRPr="003439EE">
              <w:rPr>
                <w:rFonts w:eastAsia="Times New Roman" w:cstheme="minorHAnsi"/>
                <w:b/>
                <w:bCs/>
                <w:color w:val="000000"/>
                <w:kern w:val="0"/>
                <w:sz w:val="22"/>
                <w:szCs w:val="22"/>
                <w:lang w:eastAsia="pl-PL"/>
                <w14:ligatures w14:val="none"/>
              </w:rPr>
              <w:t xml:space="preserve">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AC49C2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4500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3A79348" w14:textId="78A5528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000000"/>
              <w:right w:val="single" w:sz="4" w:space="0" w:color="000000"/>
            </w:tcBorders>
            <w:shd w:val="clear" w:color="FFFFCC" w:fill="FFFFFF"/>
            <w:vAlign w:val="center"/>
          </w:tcPr>
          <w:p w14:paraId="3ECA0873" w14:textId="26AA91B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67B2EEB4" w14:textId="0FA4219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567C61CE" w14:textId="7AFE7A3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7CC103A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F7E97" w:rsidRPr="008D67A3" w14:paraId="75922FBD" w14:textId="77777777" w:rsidTr="00C25C6B">
        <w:trPr>
          <w:trHeight w:val="1117"/>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938845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5306" w:type="dxa"/>
            <w:tcBorders>
              <w:top w:val="single" w:sz="4" w:space="0" w:color="auto"/>
              <w:left w:val="nil"/>
              <w:bottom w:val="single" w:sz="4" w:space="0" w:color="auto"/>
              <w:right w:val="single" w:sz="4" w:space="0" w:color="000000"/>
            </w:tcBorders>
            <w:shd w:val="clear" w:color="000000" w:fill="FFFFFF"/>
            <w:vAlign w:val="center"/>
            <w:hideMark/>
          </w:tcPr>
          <w:p w14:paraId="0839A5C5" w14:textId="4E0B755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Adapter redukcyjny/łącznik  do zgłębników ze złączem typu </w:t>
            </w:r>
            <w:proofErr w:type="spellStart"/>
            <w:r w:rsidRPr="003439EE">
              <w:rPr>
                <w:rFonts w:eastAsia="Times New Roman" w:cstheme="minorHAnsi"/>
                <w:color w:val="000000"/>
                <w:kern w:val="0"/>
                <w:sz w:val="22"/>
                <w:szCs w:val="22"/>
                <w:lang w:eastAsia="pl-PL"/>
                <w14:ligatures w14:val="none"/>
              </w:rPr>
              <w:t>ENFit</w:t>
            </w:r>
            <w:proofErr w:type="spellEnd"/>
            <w:r w:rsidRPr="003439EE">
              <w:rPr>
                <w:rFonts w:eastAsia="Times New Roman" w:cstheme="minorHAnsi"/>
                <w:color w:val="000000"/>
                <w:kern w:val="0"/>
                <w:sz w:val="22"/>
                <w:szCs w:val="22"/>
                <w:lang w:eastAsia="pl-PL"/>
                <w14:ligatures w14:val="none"/>
              </w:rPr>
              <w:t>/</w:t>
            </w:r>
            <w:proofErr w:type="spellStart"/>
            <w:r w:rsidRPr="003439EE">
              <w:rPr>
                <w:rFonts w:eastAsia="Times New Roman" w:cstheme="minorHAnsi"/>
                <w:color w:val="000000"/>
                <w:kern w:val="0"/>
                <w:sz w:val="22"/>
                <w:szCs w:val="22"/>
                <w:lang w:eastAsia="pl-PL"/>
                <w14:ligatures w14:val="none"/>
              </w:rPr>
              <w:t>EnLock</w:t>
            </w:r>
            <w:proofErr w:type="spellEnd"/>
            <w:r w:rsidRPr="003439EE">
              <w:rPr>
                <w:rFonts w:eastAsia="Times New Roman" w:cstheme="minorHAnsi"/>
                <w:color w:val="000000"/>
                <w:kern w:val="0"/>
                <w:sz w:val="22"/>
                <w:szCs w:val="22"/>
                <w:lang w:eastAsia="pl-PL"/>
                <w14:ligatures w14:val="none"/>
              </w:rPr>
              <w:t xml:space="preserve">, wyłącznie do zastosowania dojelitowego, bez zawartości PCV i </w:t>
            </w:r>
            <w:proofErr w:type="spellStart"/>
            <w:r w:rsidRPr="003439EE">
              <w:rPr>
                <w:rFonts w:eastAsia="Times New Roman" w:cstheme="minorHAnsi"/>
                <w:color w:val="000000"/>
                <w:kern w:val="0"/>
                <w:sz w:val="22"/>
                <w:szCs w:val="22"/>
                <w:lang w:eastAsia="pl-PL"/>
                <w14:ligatures w14:val="none"/>
              </w:rPr>
              <w:t>ftalanów</w:t>
            </w:r>
            <w:proofErr w:type="spellEnd"/>
            <w:r w:rsidRPr="003439EE">
              <w:rPr>
                <w:rFonts w:eastAsia="Times New Roman" w:cstheme="minorHAnsi"/>
                <w:color w:val="000000"/>
                <w:kern w:val="0"/>
                <w:sz w:val="22"/>
                <w:szCs w:val="22"/>
                <w:lang w:eastAsia="pl-PL"/>
                <w14:ligatures w14:val="none"/>
              </w:rPr>
              <w:t xml:space="preserve"> (DEHP), kompatybilne z pompami z </w:t>
            </w:r>
            <w:r w:rsidR="00D557D0">
              <w:rPr>
                <w:rFonts w:eastAsia="Times New Roman" w:cstheme="minorHAnsi"/>
                <w:b/>
                <w:bCs/>
                <w:color w:val="000000"/>
                <w:kern w:val="0"/>
                <w:sz w:val="22"/>
                <w:szCs w:val="22"/>
                <w:lang w:eastAsia="pl-PL"/>
                <w14:ligatures w14:val="none"/>
              </w:rPr>
              <w:t>tabeli 1</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269937D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851" w:type="dxa"/>
            <w:tcBorders>
              <w:top w:val="nil"/>
              <w:left w:val="nil"/>
              <w:bottom w:val="single" w:sz="4" w:space="0" w:color="auto"/>
              <w:right w:val="single" w:sz="4" w:space="0" w:color="auto"/>
            </w:tcBorders>
            <w:shd w:val="clear" w:color="000000" w:fill="FFFFFF"/>
            <w:vAlign w:val="center"/>
          </w:tcPr>
          <w:p w14:paraId="5EFFA1DF" w14:textId="0065070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5" w:type="dxa"/>
            <w:tcBorders>
              <w:top w:val="nil"/>
              <w:left w:val="nil"/>
              <w:bottom w:val="single" w:sz="4" w:space="0" w:color="000000"/>
              <w:right w:val="single" w:sz="4" w:space="0" w:color="000000"/>
            </w:tcBorders>
            <w:shd w:val="clear" w:color="FFFFCC" w:fill="FFFFFF"/>
            <w:vAlign w:val="center"/>
          </w:tcPr>
          <w:p w14:paraId="0FF1CA65" w14:textId="51F6B40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49EE4B20" w14:textId="3FEBBE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nil"/>
            </w:tcBorders>
            <w:shd w:val="clear" w:color="FFFFCC" w:fill="FFFFFF"/>
            <w:vAlign w:val="center"/>
          </w:tcPr>
          <w:p w14:paraId="55C4DA93" w14:textId="6EB564D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375" w:type="dxa"/>
            <w:tcBorders>
              <w:top w:val="nil"/>
              <w:left w:val="single" w:sz="4" w:space="0" w:color="auto"/>
              <w:bottom w:val="single" w:sz="4" w:space="0" w:color="auto"/>
              <w:right w:val="single" w:sz="4" w:space="0" w:color="auto"/>
            </w:tcBorders>
            <w:shd w:val="clear" w:color="000000" w:fill="FFFFFF"/>
            <w:vAlign w:val="center"/>
            <w:hideMark/>
          </w:tcPr>
          <w:p w14:paraId="7C020BF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525581A" w14:textId="77777777" w:rsidTr="00C25C6B">
        <w:trPr>
          <w:trHeight w:val="70"/>
        </w:trPr>
        <w:tc>
          <w:tcPr>
            <w:tcW w:w="7792" w:type="dxa"/>
            <w:gridSpan w:val="4"/>
            <w:tcBorders>
              <w:top w:val="nil"/>
              <w:left w:val="single" w:sz="4" w:space="0" w:color="000000"/>
              <w:bottom w:val="single" w:sz="4" w:space="0" w:color="000000"/>
              <w:right w:val="nil"/>
            </w:tcBorders>
            <w:shd w:val="clear" w:color="FFFFCC" w:fill="FFFFFF"/>
            <w:noWrap/>
            <w:vAlign w:val="bottom"/>
            <w:hideMark/>
          </w:tcPr>
          <w:p w14:paraId="043E4F3D" w14:textId="32D6F19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2</w:t>
            </w:r>
            <w:r w:rsidRPr="003439EE">
              <w:rPr>
                <w:rFonts w:eastAsia="Times New Roman" w:cstheme="minorHAnsi"/>
                <w:color w:val="000000"/>
                <w:kern w:val="0"/>
                <w:sz w:val="22"/>
                <w:szCs w:val="22"/>
                <w:lang w:eastAsia="pl-PL"/>
                <w14:ligatures w14:val="none"/>
              </w:rPr>
              <w:t>:</w:t>
            </w:r>
          </w:p>
        </w:tc>
        <w:tc>
          <w:tcPr>
            <w:tcW w:w="1275" w:type="dxa"/>
            <w:tcBorders>
              <w:top w:val="nil"/>
              <w:left w:val="single" w:sz="4" w:space="0" w:color="000000"/>
              <w:bottom w:val="single" w:sz="4" w:space="0" w:color="000000"/>
              <w:right w:val="single" w:sz="4" w:space="0" w:color="000000"/>
            </w:tcBorders>
            <w:shd w:val="clear" w:color="FFFFCC" w:fill="FFFFFF"/>
            <w:noWrap/>
            <w:vAlign w:val="bottom"/>
          </w:tcPr>
          <w:p w14:paraId="65728816" w14:textId="1D0A6DE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noWrap/>
            <w:vAlign w:val="bottom"/>
          </w:tcPr>
          <w:p w14:paraId="75DBA548" w14:textId="67C8CA6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single" w:sz="4" w:space="0" w:color="000000"/>
            </w:tcBorders>
            <w:shd w:val="clear" w:color="FFFFCC" w:fill="FFFFFF"/>
            <w:noWrap/>
            <w:vAlign w:val="bottom"/>
          </w:tcPr>
          <w:p w14:paraId="0660AD93" w14:textId="7E6E47E3"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2375" w:type="dxa"/>
            <w:tcBorders>
              <w:top w:val="nil"/>
              <w:left w:val="nil"/>
              <w:bottom w:val="single" w:sz="4" w:space="0" w:color="auto"/>
              <w:right w:val="single" w:sz="4" w:space="0" w:color="auto"/>
            </w:tcBorders>
            <w:shd w:val="clear" w:color="000000" w:fill="FFFFFF"/>
            <w:vAlign w:val="center"/>
            <w:hideMark/>
          </w:tcPr>
          <w:p w14:paraId="45EFA1F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4D25E60F" w14:textId="77777777" w:rsidR="00CB62EC" w:rsidRDefault="00CB62EC" w:rsidP="003439EE">
      <w:pPr>
        <w:spacing w:after="0" w:line="240" w:lineRule="auto"/>
        <w:jc w:val="right"/>
        <w:rPr>
          <w:rFonts w:eastAsia="Times New Roman" w:cstheme="minorHAnsi"/>
          <w:color w:val="000000"/>
          <w:kern w:val="0"/>
          <w:sz w:val="22"/>
          <w:szCs w:val="22"/>
          <w:lang w:eastAsia="pl-PL"/>
          <w14:ligatures w14:val="none"/>
        </w:rPr>
      </w:pPr>
    </w:p>
    <w:p w14:paraId="79555676" w14:textId="77777777" w:rsidR="00CC5E69" w:rsidRDefault="00A319DB" w:rsidP="00CC5E69">
      <w:pPr>
        <w:rPr>
          <w:rFonts w:eastAsia="Times New Roman" w:cstheme="minorHAnsi"/>
          <w:b/>
          <w:bCs/>
          <w:color w:val="000000"/>
          <w:kern w:val="0"/>
          <w:sz w:val="22"/>
          <w:szCs w:val="22"/>
          <w:lang w:eastAsia="pl-PL"/>
          <w14:ligatures w14:val="none"/>
        </w:rPr>
      </w:pPr>
      <w:r w:rsidRPr="00A319DB">
        <w:rPr>
          <w:rFonts w:eastAsia="Times New Roman" w:cstheme="minorHAnsi"/>
          <w:b/>
          <w:bCs/>
          <w:color w:val="000000"/>
          <w:kern w:val="0"/>
          <w:sz w:val="22"/>
          <w:szCs w:val="22"/>
          <w:lang w:eastAsia="pl-PL"/>
          <w14:ligatures w14:val="none"/>
        </w:rPr>
        <w:t>Razem pakiet nr 46 (tab. 1 + tab. 2) = …………………… zł netto + ……………… zł podatek VAT (liczbowo) =  ………………… zł brutto</w:t>
      </w:r>
    </w:p>
    <w:p w14:paraId="623C6C71" w14:textId="77777777" w:rsidR="00C25C6B" w:rsidRDefault="00C25C6B" w:rsidP="00CC5E69">
      <w:pPr>
        <w:rPr>
          <w:rFonts w:eastAsia="Times New Roman" w:cstheme="minorHAnsi"/>
          <w:b/>
          <w:bCs/>
          <w:color w:val="000000"/>
          <w:kern w:val="0"/>
          <w:sz w:val="22"/>
          <w:szCs w:val="22"/>
          <w:lang w:eastAsia="pl-PL"/>
          <w14:ligatures w14:val="none"/>
        </w:rPr>
        <w:sectPr w:rsidR="00C25C6B" w:rsidSect="004F7E97">
          <w:type w:val="continuous"/>
          <w:pgSz w:w="16838" w:h="11906" w:orient="landscape"/>
          <w:pgMar w:top="1417" w:right="1417" w:bottom="1417" w:left="1417" w:header="708" w:footer="708" w:gutter="0"/>
          <w:cols w:space="708"/>
          <w:docGrid w:linePitch="360"/>
        </w:sectPr>
      </w:pPr>
    </w:p>
    <w:p w14:paraId="6F661776" w14:textId="77777777" w:rsidR="00C25C6B" w:rsidRDefault="00C25C6B" w:rsidP="00CC5E69">
      <w:pPr>
        <w:rPr>
          <w:rFonts w:eastAsia="Times New Roman" w:cstheme="minorHAnsi"/>
          <w:b/>
          <w:bCs/>
          <w:color w:val="000000"/>
          <w:kern w:val="0"/>
          <w:sz w:val="22"/>
          <w:szCs w:val="22"/>
          <w:lang w:eastAsia="pl-PL"/>
          <w14:ligatures w14:val="none"/>
        </w:r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4F7E97" w:rsidRPr="008D67A3" w14:paraId="0DA11471" w14:textId="77777777" w:rsidTr="0050331B">
        <w:trPr>
          <w:trHeight w:val="300"/>
        </w:trPr>
        <w:tc>
          <w:tcPr>
            <w:tcW w:w="13994" w:type="dxa"/>
            <w:gridSpan w:val="9"/>
            <w:tcBorders>
              <w:top w:val="nil"/>
              <w:left w:val="nil"/>
              <w:bottom w:val="nil"/>
            </w:tcBorders>
            <w:shd w:val="clear" w:color="FFFFCC" w:fill="FFFFFF"/>
            <w:noWrap/>
            <w:vAlign w:val="bottom"/>
            <w:hideMark/>
          </w:tcPr>
          <w:p w14:paraId="5CCF0935" w14:textId="3F5642FC" w:rsidR="004F7E97" w:rsidRPr="003439EE" w:rsidRDefault="004F7E97"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6807E560" w14:textId="77777777" w:rsidTr="004A05A8">
        <w:trPr>
          <w:trHeight w:val="34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7799F2E3" w14:textId="47E9869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Pakiet 4</w:t>
            </w:r>
            <w:r w:rsidR="004F7E97" w:rsidRPr="00660ABD">
              <w:rPr>
                <w:rFonts w:eastAsia="Times New Roman" w:cstheme="minorHAnsi"/>
                <w:color w:val="000000"/>
                <w:kern w:val="0"/>
                <w:sz w:val="22"/>
                <w:szCs w:val="22"/>
                <w:lang w:eastAsia="pl-PL"/>
                <w14:ligatures w14:val="none"/>
              </w:rPr>
              <w:t>7</w:t>
            </w:r>
          </w:p>
        </w:tc>
      </w:tr>
      <w:tr w:rsidR="004F7E97" w:rsidRPr="003439EE" w14:paraId="30F221C0" w14:textId="77777777" w:rsidTr="004A05A8">
        <w:trPr>
          <w:trHeight w:val="34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tcPr>
          <w:p w14:paraId="6A113383" w14:textId="1325819B" w:rsidR="004F7E97" w:rsidRPr="00660ABD" w:rsidRDefault="004F7E97"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TABELA NR 1</w:t>
            </w:r>
          </w:p>
        </w:tc>
      </w:tr>
      <w:tr w:rsidR="00ED26EE" w:rsidRPr="008D67A3" w14:paraId="28F52FB0" w14:textId="77777777" w:rsidTr="004F7E97">
        <w:trPr>
          <w:trHeight w:val="1372"/>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11F777E8"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660ABD">
              <w:rPr>
                <w:rFonts w:eastAsia="Times New Roman" w:cstheme="minorHAnsi"/>
                <w:color w:val="000000"/>
                <w:kern w:val="0"/>
                <w:sz w:val="20"/>
                <w:szCs w:val="20"/>
                <w:lang w:eastAsia="pl-PL"/>
                <w14:ligatures w14:val="none"/>
              </w:rPr>
              <w:t>Lp</w:t>
            </w:r>
            <w:proofErr w:type="spellEnd"/>
          </w:p>
        </w:tc>
        <w:tc>
          <w:tcPr>
            <w:tcW w:w="3889" w:type="dxa"/>
            <w:tcBorders>
              <w:top w:val="nil"/>
              <w:left w:val="nil"/>
              <w:bottom w:val="single" w:sz="4" w:space="0" w:color="auto"/>
              <w:right w:val="single" w:sz="4" w:space="0" w:color="auto"/>
            </w:tcBorders>
            <w:shd w:val="clear" w:color="000000" w:fill="FFFFFF"/>
            <w:noWrap/>
            <w:vAlign w:val="center"/>
            <w:hideMark/>
          </w:tcPr>
          <w:p w14:paraId="5DBFC590"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w:t>
            </w:r>
          </w:p>
        </w:tc>
        <w:tc>
          <w:tcPr>
            <w:tcW w:w="1417" w:type="dxa"/>
            <w:tcBorders>
              <w:top w:val="nil"/>
              <w:left w:val="nil"/>
              <w:bottom w:val="single" w:sz="4" w:space="0" w:color="auto"/>
              <w:right w:val="single" w:sz="4" w:space="0" w:color="auto"/>
            </w:tcBorders>
            <w:shd w:val="clear" w:color="000000" w:fill="FFFFFF"/>
            <w:vAlign w:val="center"/>
            <w:hideMark/>
          </w:tcPr>
          <w:p w14:paraId="210B0DB1"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Ilość </w:t>
            </w:r>
            <w:proofErr w:type="spellStart"/>
            <w:r w:rsidRPr="00660ABD">
              <w:rPr>
                <w:rFonts w:eastAsia="Times New Roman" w:cstheme="minorHAnsi"/>
                <w:color w:val="000000"/>
                <w:kern w:val="0"/>
                <w:sz w:val="20"/>
                <w:szCs w:val="20"/>
                <w:lang w:eastAsia="pl-PL"/>
                <w14:ligatures w14:val="none"/>
              </w:rPr>
              <w:t>szt</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4018F3C0" w14:textId="5B73AAE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Cena </w:t>
            </w:r>
            <w:proofErr w:type="spellStart"/>
            <w:r w:rsidRPr="00660ABD">
              <w:rPr>
                <w:rFonts w:eastAsia="Times New Roman" w:cstheme="minorHAnsi"/>
                <w:color w:val="000000"/>
                <w:kern w:val="0"/>
                <w:sz w:val="20"/>
                <w:szCs w:val="20"/>
                <w:lang w:eastAsia="pl-PL"/>
                <w14:ligatures w14:val="none"/>
              </w:rPr>
              <w:t>jedn.netto</w:t>
            </w:r>
            <w:proofErr w:type="spellEnd"/>
            <w:r w:rsidRPr="00660ABD">
              <w:rPr>
                <w:rFonts w:eastAsia="Times New Roman" w:cstheme="minorHAnsi"/>
                <w:color w:val="000000"/>
                <w:kern w:val="0"/>
                <w:sz w:val="20"/>
                <w:szCs w:val="20"/>
                <w:lang w:eastAsia="pl-PL"/>
                <w14:ligatures w14:val="none"/>
              </w:rPr>
              <w:t xml:space="preserve"> dzierżawy 1 </w:t>
            </w:r>
            <w:r w:rsidR="002B4F28">
              <w:rPr>
                <w:rFonts w:eastAsia="Times New Roman" w:cstheme="minorHAnsi"/>
                <w:color w:val="000000"/>
                <w:kern w:val="0"/>
                <w:sz w:val="20"/>
                <w:szCs w:val="20"/>
                <w:lang w:eastAsia="pl-PL"/>
                <w14:ligatures w14:val="none"/>
              </w:rPr>
              <w:t>urządzenia</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 xml:space="preserve">za 1 miesiąc </w:t>
            </w:r>
          </w:p>
        </w:tc>
        <w:tc>
          <w:tcPr>
            <w:tcW w:w="1276" w:type="dxa"/>
            <w:tcBorders>
              <w:top w:val="nil"/>
              <w:left w:val="nil"/>
              <w:bottom w:val="single" w:sz="4" w:space="0" w:color="auto"/>
              <w:right w:val="single" w:sz="4" w:space="0" w:color="auto"/>
            </w:tcBorders>
            <w:shd w:val="clear" w:color="000000" w:fill="FFFFFF"/>
            <w:vAlign w:val="center"/>
            <w:hideMark/>
          </w:tcPr>
          <w:p w14:paraId="184BEC49"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Ilość miesięcy dzierżawy</w:t>
            </w:r>
          </w:p>
        </w:tc>
        <w:tc>
          <w:tcPr>
            <w:tcW w:w="992" w:type="dxa"/>
            <w:tcBorders>
              <w:top w:val="nil"/>
              <w:left w:val="nil"/>
              <w:bottom w:val="single" w:sz="4" w:space="0" w:color="auto"/>
              <w:right w:val="single" w:sz="4" w:space="0" w:color="auto"/>
            </w:tcBorders>
            <w:shd w:val="clear" w:color="000000" w:fill="FFFFFF"/>
            <w:vAlign w:val="center"/>
            <w:hideMark/>
          </w:tcPr>
          <w:p w14:paraId="33B476B3" w14:textId="6E95C9C3"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netto 8 </w:t>
            </w:r>
            <w:r w:rsidR="002B4F28">
              <w:rPr>
                <w:rFonts w:eastAsia="Times New Roman" w:cstheme="minorHAnsi"/>
                <w:color w:val="000000"/>
                <w:kern w:val="0"/>
                <w:sz w:val="20"/>
                <w:szCs w:val="20"/>
                <w:lang w:eastAsia="pl-PL"/>
                <w14:ligatures w14:val="none"/>
              </w:rPr>
              <w:t>urządzeń</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 xml:space="preserve">cy w zł (3*4*5) </w:t>
            </w:r>
          </w:p>
        </w:tc>
        <w:tc>
          <w:tcPr>
            <w:tcW w:w="992" w:type="dxa"/>
            <w:tcBorders>
              <w:top w:val="nil"/>
              <w:left w:val="nil"/>
              <w:bottom w:val="single" w:sz="4" w:space="0" w:color="auto"/>
              <w:right w:val="single" w:sz="4" w:space="0" w:color="auto"/>
            </w:tcBorders>
            <w:shd w:val="clear" w:color="000000" w:fill="FFFFFF"/>
            <w:vAlign w:val="center"/>
            <w:hideMark/>
          </w:tcPr>
          <w:p w14:paraId="2D3A8420" w14:textId="1CE95D44"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Podatek VAT </w:t>
            </w:r>
          </w:p>
        </w:tc>
        <w:tc>
          <w:tcPr>
            <w:tcW w:w="992" w:type="dxa"/>
            <w:tcBorders>
              <w:top w:val="nil"/>
              <w:left w:val="nil"/>
              <w:bottom w:val="single" w:sz="4" w:space="0" w:color="auto"/>
              <w:right w:val="single" w:sz="4" w:space="0" w:color="auto"/>
            </w:tcBorders>
            <w:shd w:val="clear" w:color="000000" w:fill="FFFFFF"/>
            <w:vAlign w:val="center"/>
            <w:hideMark/>
          </w:tcPr>
          <w:p w14:paraId="38EB83F6" w14:textId="036A3AE6"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brutto 8 </w:t>
            </w:r>
            <w:r w:rsidR="002B4F28">
              <w:rPr>
                <w:rFonts w:eastAsia="Times New Roman" w:cstheme="minorHAnsi"/>
                <w:color w:val="000000"/>
                <w:kern w:val="0"/>
                <w:sz w:val="20"/>
                <w:szCs w:val="20"/>
                <w:lang w:eastAsia="pl-PL"/>
                <w14:ligatures w14:val="none"/>
              </w:rPr>
              <w:t>urządzeń</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 xml:space="preserve">cy w zł  </w:t>
            </w:r>
          </w:p>
        </w:tc>
        <w:tc>
          <w:tcPr>
            <w:tcW w:w="3226" w:type="dxa"/>
            <w:tcBorders>
              <w:top w:val="nil"/>
              <w:left w:val="nil"/>
              <w:bottom w:val="single" w:sz="4" w:space="0" w:color="auto"/>
              <w:right w:val="single" w:sz="4" w:space="0" w:color="auto"/>
            </w:tcBorders>
            <w:shd w:val="clear" w:color="000000" w:fill="FFFFFF"/>
            <w:vAlign w:val="center"/>
            <w:hideMark/>
          </w:tcPr>
          <w:p w14:paraId="3E324105" w14:textId="4909ACFE"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 handlowa/producent/</w:t>
            </w:r>
            <w:r w:rsidR="00BA7EE0"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kod produktu</w:t>
            </w:r>
          </w:p>
        </w:tc>
      </w:tr>
      <w:tr w:rsidR="00ED26EE" w:rsidRPr="008D67A3" w14:paraId="3943C7E0" w14:textId="77777777" w:rsidTr="004F7E97">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613348BB"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3889" w:type="dxa"/>
            <w:tcBorders>
              <w:top w:val="nil"/>
              <w:left w:val="nil"/>
              <w:bottom w:val="single" w:sz="4" w:space="0" w:color="auto"/>
              <w:right w:val="single" w:sz="4" w:space="0" w:color="auto"/>
            </w:tcBorders>
            <w:shd w:val="clear" w:color="000000" w:fill="FFFFFF"/>
            <w:noWrap/>
            <w:vAlign w:val="center"/>
            <w:hideMark/>
          </w:tcPr>
          <w:p w14:paraId="077A06F4"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2</w:t>
            </w:r>
          </w:p>
        </w:tc>
        <w:tc>
          <w:tcPr>
            <w:tcW w:w="1417" w:type="dxa"/>
            <w:tcBorders>
              <w:top w:val="nil"/>
              <w:left w:val="nil"/>
              <w:bottom w:val="nil"/>
              <w:right w:val="single" w:sz="4" w:space="0" w:color="auto"/>
            </w:tcBorders>
            <w:shd w:val="clear" w:color="000000" w:fill="FFFFFF"/>
            <w:vAlign w:val="center"/>
            <w:hideMark/>
          </w:tcPr>
          <w:p w14:paraId="6F696A06"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3</w:t>
            </w:r>
          </w:p>
        </w:tc>
        <w:tc>
          <w:tcPr>
            <w:tcW w:w="851" w:type="dxa"/>
            <w:tcBorders>
              <w:top w:val="nil"/>
              <w:left w:val="nil"/>
              <w:bottom w:val="nil"/>
              <w:right w:val="single" w:sz="4" w:space="0" w:color="auto"/>
            </w:tcBorders>
            <w:shd w:val="clear" w:color="000000" w:fill="FFFFFF"/>
            <w:vAlign w:val="center"/>
            <w:hideMark/>
          </w:tcPr>
          <w:p w14:paraId="3A15488A"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4</w:t>
            </w:r>
          </w:p>
        </w:tc>
        <w:tc>
          <w:tcPr>
            <w:tcW w:w="1276" w:type="dxa"/>
            <w:tcBorders>
              <w:top w:val="nil"/>
              <w:left w:val="nil"/>
              <w:bottom w:val="nil"/>
              <w:right w:val="single" w:sz="4" w:space="0" w:color="auto"/>
            </w:tcBorders>
            <w:shd w:val="clear" w:color="000000" w:fill="FFFFFF"/>
            <w:vAlign w:val="center"/>
            <w:hideMark/>
          </w:tcPr>
          <w:p w14:paraId="5D8CA063"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5</w:t>
            </w:r>
          </w:p>
        </w:tc>
        <w:tc>
          <w:tcPr>
            <w:tcW w:w="992" w:type="dxa"/>
            <w:tcBorders>
              <w:top w:val="nil"/>
              <w:left w:val="nil"/>
              <w:bottom w:val="single" w:sz="4" w:space="0" w:color="auto"/>
              <w:right w:val="single" w:sz="4" w:space="0" w:color="auto"/>
            </w:tcBorders>
            <w:shd w:val="clear" w:color="000000" w:fill="FFFFFF"/>
            <w:vAlign w:val="center"/>
            <w:hideMark/>
          </w:tcPr>
          <w:p w14:paraId="76F1D007" w14:textId="287134EE"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r w:rsidR="00CC5E69" w:rsidRPr="00660ABD">
              <w:rPr>
                <w:rFonts w:eastAsia="Times New Roman" w:cstheme="minorHAnsi"/>
                <w:color w:val="000000"/>
                <w:kern w:val="0"/>
                <w:sz w:val="22"/>
                <w:szCs w:val="22"/>
                <w:lang w:eastAsia="pl-PL"/>
                <w14:ligatures w14:val="none"/>
              </w:rPr>
              <w:t>6</w:t>
            </w:r>
          </w:p>
        </w:tc>
        <w:tc>
          <w:tcPr>
            <w:tcW w:w="992" w:type="dxa"/>
            <w:tcBorders>
              <w:top w:val="nil"/>
              <w:left w:val="nil"/>
              <w:bottom w:val="single" w:sz="4" w:space="0" w:color="auto"/>
              <w:right w:val="single" w:sz="4" w:space="0" w:color="auto"/>
            </w:tcBorders>
            <w:shd w:val="clear" w:color="000000" w:fill="FFFFFF"/>
            <w:vAlign w:val="center"/>
            <w:hideMark/>
          </w:tcPr>
          <w:p w14:paraId="35C6831F" w14:textId="1A085904" w:rsidR="003439EE" w:rsidRPr="00660ABD" w:rsidRDefault="00CC5E69"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7</w:t>
            </w:r>
            <w:r w:rsidR="003439EE" w:rsidRPr="00660ABD">
              <w:rPr>
                <w:rFonts w:eastAsia="Times New Roman" w:cstheme="minorHAnsi"/>
                <w:color w:val="000000"/>
                <w:kern w:val="0"/>
                <w:sz w:val="22"/>
                <w:szCs w:val="22"/>
                <w:lang w:eastAsia="pl-PL"/>
                <w14:ligatures w14:val="none"/>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BA1095E" w14:textId="4D4BBE07" w:rsidR="003439EE" w:rsidRPr="00660ABD" w:rsidRDefault="00CC5E69"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8</w:t>
            </w:r>
            <w:r w:rsidR="003439EE" w:rsidRPr="00660ABD">
              <w:rPr>
                <w:rFonts w:eastAsia="Times New Roman" w:cstheme="minorHAnsi"/>
                <w:color w:val="000000"/>
                <w:kern w:val="0"/>
                <w:sz w:val="22"/>
                <w:szCs w:val="22"/>
                <w:lang w:eastAsia="pl-PL"/>
                <w14:ligatures w14:val="none"/>
              </w:rPr>
              <w:t> </w:t>
            </w:r>
          </w:p>
        </w:tc>
        <w:tc>
          <w:tcPr>
            <w:tcW w:w="3226" w:type="dxa"/>
            <w:tcBorders>
              <w:top w:val="nil"/>
              <w:left w:val="nil"/>
              <w:bottom w:val="single" w:sz="4" w:space="0" w:color="auto"/>
              <w:right w:val="single" w:sz="4" w:space="0" w:color="auto"/>
            </w:tcBorders>
            <w:shd w:val="clear" w:color="000000" w:fill="FFFFFF"/>
            <w:vAlign w:val="center"/>
            <w:hideMark/>
          </w:tcPr>
          <w:p w14:paraId="0BF10B1B" w14:textId="6DC5E8A2" w:rsidR="003439EE" w:rsidRPr="00660ABD" w:rsidRDefault="00CC5E69"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9</w:t>
            </w:r>
            <w:r w:rsidR="003439EE" w:rsidRPr="00660ABD">
              <w:rPr>
                <w:rFonts w:eastAsia="Times New Roman" w:cstheme="minorHAnsi"/>
                <w:color w:val="000000"/>
                <w:kern w:val="0"/>
                <w:sz w:val="22"/>
                <w:szCs w:val="22"/>
                <w:lang w:eastAsia="pl-PL"/>
                <w14:ligatures w14:val="none"/>
              </w:rPr>
              <w:t> </w:t>
            </w:r>
          </w:p>
        </w:tc>
      </w:tr>
      <w:tr w:rsidR="00ED26EE" w:rsidRPr="008D67A3" w14:paraId="361FCF7D" w14:textId="77777777" w:rsidTr="004F7E97">
        <w:trPr>
          <w:trHeight w:val="238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7857B7A2"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3889" w:type="dxa"/>
            <w:tcBorders>
              <w:top w:val="nil"/>
              <w:left w:val="nil"/>
              <w:bottom w:val="single" w:sz="4" w:space="0" w:color="auto"/>
              <w:right w:val="single" w:sz="4" w:space="0" w:color="auto"/>
            </w:tcBorders>
            <w:shd w:val="clear" w:color="000000" w:fill="FFFFFF"/>
            <w:vAlign w:val="center"/>
            <w:hideMark/>
          </w:tcPr>
          <w:p w14:paraId="76546F29" w14:textId="77777777" w:rsidR="00C870CB"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 Pompa do podawania żywienia pozajelitowego w warunkach domowych i szpitalnych u dorosłych i dzieci. Stosowana jako urządzenie stacjonarne lub przenośne, praca w trybie ciągłym, objętościowym, rosnąco malejącym, przerywanym.  Zasilana prądem 100-230V, objętość infuzji do 9999ml, szybkość infuzji 10-600 ml/h. Dzierżawa pompy </w:t>
            </w:r>
          </w:p>
          <w:p w14:paraId="582CCB32" w14:textId="12AF02B4"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Wymagan</w:t>
            </w:r>
            <w:r w:rsidR="00C870CB" w:rsidRPr="00660ABD">
              <w:rPr>
                <w:rFonts w:eastAsia="Times New Roman" w:cstheme="minorHAnsi"/>
                <w:color w:val="000000"/>
                <w:kern w:val="0"/>
                <w:sz w:val="22"/>
                <w:szCs w:val="22"/>
                <w:lang w:eastAsia="pl-PL"/>
                <w14:ligatures w14:val="none"/>
              </w:rPr>
              <w:t>e:</w:t>
            </w:r>
            <w:r w:rsidRPr="00660ABD">
              <w:rPr>
                <w:rFonts w:eastAsia="Times New Roman" w:cstheme="minorHAnsi"/>
                <w:color w:val="000000"/>
                <w:kern w:val="0"/>
                <w:sz w:val="22"/>
                <w:szCs w:val="22"/>
                <w:lang w:eastAsia="pl-PL"/>
                <w14:ligatures w14:val="none"/>
              </w:rPr>
              <w:t xml:space="preserve"> serwis techniczny na koszt dostawcy na czas </w:t>
            </w:r>
            <w:r w:rsidR="00CC5E69" w:rsidRPr="00660ABD">
              <w:rPr>
                <w:rFonts w:eastAsia="Times New Roman" w:cstheme="minorHAnsi"/>
                <w:color w:val="000000"/>
                <w:kern w:val="0"/>
                <w:sz w:val="22"/>
                <w:szCs w:val="22"/>
                <w:lang w:eastAsia="pl-PL"/>
                <w14:ligatures w14:val="none"/>
              </w:rPr>
              <w:t>używania</w:t>
            </w:r>
            <w:r w:rsidRPr="00660ABD">
              <w:rPr>
                <w:rFonts w:eastAsia="Times New Roman" w:cstheme="minorHAnsi"/>
                <w:color w:val="000000"/>
                <w:kern w:val="0"/>
                <w:sz w:val="22"/>
                <w:szCs w:val="22"/>
                <w:lang w:eastAsia="pl-PL"/>
                <w14:ligatures w14:val="none"/>
              </w:rPr>
              <w:t xml:space="preserve"> pomp</w:t>
            </w:r>
            <w:r w:rsidR="00C870CB" w:rsidRPr="00660ABD">
              <w:rPr>
                <w:rFonts w:eastAsia="Times New Roman" w:cstheme="minorHAnsi"/>
                <w:color w:val="000000"/>
                <w:kern w:val="0"/>
                <w:sz w:val="22"/>
                <w:szCs w:val="22"/>
                <w:lang w:eastAsia="pl-PL"/>
                <w14:ligatures w14:val="none"/>
              </w:rPr>
              <w:t>,</w:t>
            </w:r>
            <w:r w:rsidRPr="00660ABD">
              <w:rPr>
                <w:rFonts w:eastAsia="Times New Roman" w:cstheme="minorHAnsi"/>
                <w:color w:val="000000"/>
                <w:kern w:val="0"/>
                <w:sz w:val="22"/>
                <w:szCs w:val="22"/>
                <w:lang w:eastAsia="pl-PL"/>
                <w14:ligatures w14:val="none"/>
              </w:rPr>
              <w:t xml:space="preserve"> paszport techniczny.</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97C150E"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8</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38409666" w14:textId="1C003BC0"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20D69881" w14:textId="0B30FB7F" w:rsidR="003439EE" w:rsidRPr="00660ABD" w:rsidRDefault="00CB62EC"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18</w:t>
            </w:r>
          </w:p>
        </w:tc>
        <w:tc>
          <w:tcPr>
            <w:tcW w:w="992" w:type="dxa"/>
            <w:tcBorders>
              <w:top w:val="nil"/>
              <w:left w:val="nil"/>
              <w:bottom w:val="single" w:sz="4" w:space="0" w:color="000000"/>
              <w:right w:val="single" w:sz="4" w:space="0" w:color="000000"/>
            </w:tcBorders>
            <w:shd w:val="clear" w:color="FFFFCC" w:fill="FFFFFF"/>
            <w:vAlign w:val="center"/>
          </w:tcPr>
          <w:p w14:paraId="63A55159" w14:textId="199CF52D"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82E9DEB" w14:textId="1245C4D6"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F6D315E" w14:textId="2D96EE6E"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6B0B9353"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r w:rsidR="00A45ADD" w:rsidRPr="003439EE" w14:paraId="56125622" w14:textId="77777777" w:rsidTr="004A05A8">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7D67BD75" w14:textId="3DD65838"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1</w:t>
            </w:r>
            <w:r w:rsidRPr="00660ABD">
              <w:rPr>
                <w:rFonts w:eastAsia="Times New Roman" w:cstheme="minorHAnsi"/>
                <w:color w:val="000000"/>
                <w:kern w:val="0"/>
                <w:sz w:val="22"/>
                <w:szCs w:val="22"/>
                <w:lang w:eastAsia="pl-PL"/>
                <w14:ligatures w14:val="none"/>
              </w:rPr>
              <w:t>:</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FDC238C" w14:textId="0825863B"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B4C7706" w14:textId="0C49D964"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0F7EC765" w14:textId="1B00E47A"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tcPr>
          <w:p w14:paraId="0DB43999" w14:textId="6AC82358"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r>
    </w:tbl>
    <w:p w14:paraId="15FDEEF7" w14:textId="39619423" w:rsidR="00C25C6B" w:rsidRDefault="00C25C6B" w:rsidP="004F7E97">
      <w:pPr>
        <w:spacing w:after="0" w:line="240" w:lineRule="auto"/>
        <w:rPr>
          <w:rFonts w:eastAsia="Times New Roman" w:cstheme="minorHAnsi"/>
          <w:color w:val="000000"/>
          <w:kern w:val="0"/>
          <w:sz w:val="22"/>
          <w:szCs w:val="22"/>
          <w:highlight w:val="yellow"/>
          <w:lang w:eastAsia="pl-PL"/>
          <w14:ligatures w14:val="none"/>
        </w:rPr>
      </w:pPr>
      <w:r w:rsidRPr="00C25C6B">
        <w:rPr>
          <w:rFonts w:eastAsia="Times New Roman" w:cstheme="minorHAnsi"/>
          <w:color w:val="000000"/>
          <w:kern w:val="0"/>
          <w:sz w:val="22"/>
          <w:szCs w:val="22"/>
          <w:lang w:eastAsia="pl-PL"/>
          <w14:ligatures w14:val="none"/>
        </w:rPr>
        <w:t>* Dzierżawa pomp</w:t>
      </w:r>
    </w:p>
    <w:p w14:paraId="2C9D9957" w14:textId="77777777" w:rsidR="00C25C6B" w:rsidRDefault="00C25C6B" w:rsidP="004F7E97">
      <w:pPr>
        <w:spacing w:after="0" w:line="240" w:lineRule="auto"/>
        <w:rPr>
          <w:rFonts w:eastAsia="Times New Roman" w:cstheme="minorHAnsi"/>
          <w:color w:val="000000"/>
          <w:kern w:val="0"/>
          <w:sz w:val="22"/>
          <w:szCs w:val="22"/>
          <w:highlight w:val="yellow"/>
          <w:lang w:eastAsia="pl-PL"/>
          <w14:ligatures w14:val="none"/>
        </w:rPr>
      </w:pPr>
    </w:p>
    <w:p w14:paraId="52FDC9B1" w14:textId="77777777" w:rsidR="00C25C6B" w:rsidRDefault="00C25C6B" w:rsidP="004F7E97">
      <w:pPr>
        <w:spacing w:after="0" w:line="240" w:lineRule="auto"/>
        <w:rPr>
          <w:rFonts w:eastAsia="Times New Roman" w:cstheme="minorHAnsi"/>
          <w:color w:val="000000"/>
          <w:kern w:val="0"/>
          <w:sz w:val="22"/>
          <w:szCs w:val="22"/>
          <w:highlight w:val="yellow"/>
          <w:lang w:eastAsia="pl-PL"/>
          <w14:ligatures w14:val="none"/>
        </w:rPr>
      </w:pPr>
    </w:p>
    <w:p w14:paraId="38F71A47" w14:textId="77777777" w:rsidR="00C25C6B" w:rsidRDefault="00C25C6B" w:rsidP="004F7E97">
      <w:pPr>
        <w:spacing w:after="0" w:line="240" w:lineRule="auto"/>
        <w:rPr>
          <w:rFonts w:eastAsia="Times New Roman" w:cstheme="minorHAnsi"/>
          <w:color w:val="000000"/>
          <w:kern w:val="0"/>
          <w:sz w:val="22"/>
          <w:szCs w:val="22"/>
          <w:highlight w:val="yellow"/>
          <w:lang w:eastAsia="pl-PL"/>
          <w14:ligatures w14:val="none"/>
        </w:rPr>
        <w:sectPr w:rsidR="00C25C6B" w:rsidSect="00C25C6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5306"/>
        <w:gridCol w:w="851"/>
        <w:gridCol w:w="1276"/>
        <w:gridCol w:w="992"/>
        <w:gridCol w:w="992"/>
        <w:gridCol w:w="992"/>
        <w:gridCol w:w="3226"/>
      </w:tblGrid>
      <w:tr w:rsidR="000B49C8" w:rsidRPr="008D67A3" w14:paraId="1195045E" w14:textId="77777777" w:rsidTr="004F7E97">
        <w:trPr>
          <w:trHeight w:val="528"/>
        </w:trPr>
        <w:tc>
          <w:tcPr>
            <w:tcW w:w="13994" w:type="dxa"/>
            <w:gridSpan w:val="8"/>
            <w:tcBorders>
              <w:top w:val="nil"/>
              <w:left w:val="nil"/>
            </w:tcBorders>
            <w:shd w:val="clear" w:color="FFFFCC" w:fill="FFFFFF"/>
            <w:noWrap/>
            <w:vAlign w:val="bottom"/>
            <w:hideMark/>
          </w:tcPr>
          <w:p w14:paraId="54385EAD" w14:textId="6F7CE578" w:rsidR="00A319DB" w:rsidRPr="003439EE" w:rsidRDefault="000B49C8"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r>
      <w:tr w:rsidR="003439EE" w:rsidRPr="003439EE" w14:paraId="1F96B4CD" w14:textId="77777777" w:rsidTr="004A05A8">
        <w:trPr>
          <w:trHeight w:val="300"/>
        </w:trPr>
        <w:tc>
          <w:tcPr>
            <w:tcW w:w="13994" w:type="dxa"/>
            <w:gridSpan w:val="8"/>
            <w:tcBorders>
              <w:top w:val="single" w:sz="4" w:space="0" w:color="auto"/>
              <w:left w:val="single" w:sz="4" w:space="0" w:color="auto"/>
              <w:bottom w:val="single" w:sz="4" w:space="0" w:color="auto"/>
              <w:right w:val="single" w:sz="4" w:space="0" w:color="auto"/>
            </w:tcBorders>
            <w:shd w:val="clear" w:color="FFFFCC" w:fill="FFFFFF"/>
            <w:vAlign w:val="bottom"/>
            <w:hideMark/>
          </w:tcPr>
          <w:p w14:paraId="113E56DA" w14:textId="1DB43F00" w:rsidR="003439EE" w:rsidRPr="003439EE" w:rsidRDefault="004F7E97"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TABELA NR 2</w:t>
            </w:r>
          </w:p>
        </w:tc>
      </w:tr>
      <w:tr w:rsidR="004F7E97" w:rsidRPr="008D67A3" w14:paraId="32E094A3" w14:textId="77777777" w:rsidTr="004A05A8">
        <w:trPr>
          <w:trHeight w:val="91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3A2DA8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5306" w:type="dxa"/>
            <w:tcBorders>
              <w:top w:val="single" w:sz="4" w:space="0" w:color="auto"/>
              <w:left w:val="nil"/>
              <w:bottom w:val="nil"/>
              <w:right w:val="single" w:sz="4" w:space="0" w:color="000000"/>
            </w:tcBorders>
            <w:shd w:val="clear" w:color="FFFFCC" w:fill="FFFFFF"/>
            <w:vAlign w:val="center"/>
            <w:hideMark/>
          </w:tcPr>
          <w:p w14:paraId="49A5BCB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851" w:type="dxa"/>
            <w:tcBorders>
              <w:top w:val="nil"/>
              <w:left w:val="nil"/>
              <w:bottom w:val="nil"/>
              <w:right w:val="single" w:sz="4" w:space="0" w:color="auto"/>
            </w:tcBorders>
            <w:shd w:val="clear" w:color="FFFFCC" w:fill="FFFFFF"/>
            <w:vAlign w:val="center"/>
            <w:hideMark/>
          </w:tcPr>
          <w:p w14:paraId="76458C5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5252FC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EA7E22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99BD6B8" w14:textId="607778C3" w:rsidR="003439EE" w:rsidRPr="003439EE" w:rsidRDefault="00CB62EC" w:rsidP="003439EE">
            <w:pPr>
              <w:spacing w:after="0" w:line="240" w:lineRule="auto"/>
              <w:jc w:val="center"/>
              <w:rPr>
                <w:rFonts w:eastAsia="Times New Roman" w:cstheme="minorHAnsi"/>
                <w:color w:val="000000"/>
                <w:kern w:val="0"/>
                <w:sz w:val="22"/>
                <w:szCs w:val="22"/>
                <w:lang w:eastAsia="pl-PL"/>
                <w14:ligatures w14:val="none"/>
              </w:rPr>
            </w:pPr>
            <w:r w:rsidRPr="00CB62EC">
              <w:rPr>
                <w:rFonts w:eastAsia="Times New Roman" w:cstheme="minorHAnsi"/>
                <w:color w:val="000000"/>
                <w:kern w:val="0"/>
                <w:sz w:val="22"/>
                <w:szCs w:val="22"/>
                <w:lang w:eastAsia="pl-PL"/>
                <w14:ligatures w14:val="none"/>
              </w:rPr>
              <w:t>Podatek VAT</w:t>
            </w:r>
          </w:p>
        </w:tc>
        <w:tc>
          <w:tcPr>
            <w:tcW w:w="992" w:type="dxa"/>
            <w:tcBorders>
              <w:top w:val="nil"/>
              <w:left w:val="nil"/>
              <w:bottom w:val="single" w:sz="4" w:space="0" w:color="000000"/>
              <w:right w:val="single" w:sz="4" w:space="0" w:color="000000"/>
            </w:tcBorders>
            <w:shd w:val="clear" w:color="FFFFCC" w:fill="FFFFFF"/>
            <w:vAlign w:val="center"/>
            <w:hideMark/>
          </w:tcPr>
          <w:p w14:paraId="1A8947E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F985AD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 handlowa/producent/wielkość opakowania/kod produktu</w:t>
            </w:r>
          </w:p>
        </w:tc>
      </w:tr>
      <w:tr w:rsidR="004F7E97" w:rsidRPr="008D67A3" w14:paraId="508E77D8" w14:textId="77777777" w:rsidTr="004A05A8">
        <w:trPr>
          <w:trHeight w:val="1005"/>
        </w:trPr>
        <w:tc>
          <w:tcPr>
            <w:tcW w:w="359" w:type="dxa"/>
            <w:tcBorders>
              <w:top w:val="nil"/>
              <w:left w:val="single" w:sz="4" w:space="0" w:color="auto"/>
              <w:bottom w:val="nil"/>
              <w:right w:val="single" w:sz="4" w:space="0" w:color="auto"/>
            </w:tcBorders>
            <w:shd w:val="clear" w:color="FFFFCC" w:fill="FFFFFF"/>
            <w:vAlign w:val="center"/>
            <w:hideMark/>
          </w:tcPr>
          <w:p w14:paraId="6CB2F81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306" w:type="dxa"/>
            <w:tcBorders>
              <w:top w:val="single" w:sz="4" w:space="0" w:color="auto"/>
              <w:left w:val="nil"/>
              <w:bottom w:val="nil"/>
              <w:right w:val="single" w:sz="4" w:space="0" w:color="auto"/>
            </w:tcBorders>
            <w:shd w:val="clear" w:color="000000" w:fill="FFFFFF"/>
            <w:vAlign w:val="center"/>
            <w:hideMark/>
          </w:tcPr>
          <w:p w14:paraId="28E4AA7B" w14:textId="55F7BE5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Linie do podaży żywienia pozajelitowego  kompatybilne z pompą z </w:t>
            </w:r>
            <w:r w:rsidR="004F7E97">
              <w:rPr>
                <w:rFonts w:eastAsia="Times New Roman" w:cstheme="minorHAnsi"/>
                <w:b/>
                <w:bCs/>
                <w:color w:val="000000"/>
                <w:kern w:val="0"/>
                <w:sz w:val="22"/>
                <w:szCs w:val="22"/>
                <w:lang w:eastAsia="pl-PL"/>
                <w14:ligatures w14:val="none"/>
              </w:rPr>
              <w:t>tabeli 1</w:t>
            </w:r>
            <w:r w:rsidRPr="003439EE">
              <w:rPr>
                <w:rFonts w:eastAsia="Times New Roman" w:cstheme="minorHAnsi"/>
                <w:color w:val="000000"/>
                <w:kern w:val="0"/>
                <w:sz w:val="22"/>
                <w:szCs w:val="22"/>
                <w:lang w:eastAsia="pl-PL"/>
                <w14:ligatures w14:val="none"/>
              </w:rPr>
              <w:t xml:space="preserve">. Pakowane </w:t>
            </w:r>
            <w:r w:rsidR="001B6A4D" w:rsidRPr="003439EE">
              <w:rPr>
                <w:rFonts w:eastAsia="Times New Roman" w:cstheme="minorHAnsi"/>
                <w:color w:val="000000"/>
                <w:kern w:val="0"/>
                <w:sz w:val="22"/>
                <w:szCs w:val="22"/>
                <w:lang w:eastAsia="pl-PL"/>
                <w14:ligatures w14:val="none"/>
              </w:rPr>
              <w:t>pojedynczo</w:t>
            </w:r>
            <w:r w:rsidRPr="003439EE">
              <w:rPr>
                <w:rFonts w:eastAsia="Times New Roman" w:cstheme="minorHAnsi"/>
                <w:color w:val="000000"/>
                <w:kern w:val="0"/>
                <w:sz w:val="22"/>
                <w:szCs w:val="22"/>
                <w:lang w:eastAsia="pl-PL"/>
                <w14:ligatures w14:val="none"/>
              </w:rPr>
              <w:t>, sterylne.</w:t>
            </w:r>
          </w:p>
        </w:tc>
        <w:tc>
          <w:tcPr>
            <w:tcW w:w="851" w:type="dxa"/>
            <w:tcBorders>
              <w:top w:val="single" w:sz="4" w:space="0" w:color="auto"/>
              <w:left w:val="nil"/>
              <w:bottom w:val="nil"/>
              <w:right w:val="single" w:sz="4" w:space="0" w:color="auto"/>
            </w:tcBorders>
            <w:shd w:val="clear" w:color="000000" w:fill="FFFFFF"/>
            <w:vAlign w:val="center"/>
            <w:hideMark/>
          </w:tcPr>
          <w:p w14:paraId="676CEA9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1500</w:t>
            </w:r>
          </w:p>
        </w:tc>
        <w:tc>
          <w:tcPr>
            <w:tcW w:w="1276" w:type="dxa"/>
            <w:tcBorders>
              <w:top w:val="single" w:sz="4" w:space="0" w:color="auto"/>
              <w:left w:val="nil"/>
              <w:bottom w:val="nil"/>
              <w:right w:val="single" w:sz="4" w:space="0" w:color="auto"/>
            </w:tcBorders>
            <w:shd w:val="clear" w:color="000000" w:fill="FFFFFF"/>
            <w:vAlign w:val="center"/>
          </w:tcPr>
          <w:p w14:paraId="5870FF71" w14:textId="78A779C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nil"/>
              <w:right w:val="single" w:sz="4" w:space="0" w:color="000000"/>
            </w:tcBorders>
            <w:shd w:val="clear" w:color="FFFFCC" w:fill="FFFFFF"/>
            <w:vAlign w:val="center"/>
          </w:tcPr>
          <w:p w14:paraId="020488AB" w14:textId="501CB70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nil"/>
              <w:right w:val="single" w:sz="4" w:space="0" w:color="000000"/>
            </w:tcBorders>
            <w:shd w:val="clear" w:color="FFFFCC" w:fill="FFFFFF"/>
            <w:vAlign w:val="center"/>
          </w:tcPr>
          <w:p w14:paraId="02FBA9D8" w14:textId="693C79E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nil"/>
              <w:right w:val="nil"/>
            </w:tcBorders>
            <w:shd w:val="clear" w:color="FFFFCC" w:fill="FFFFFF"/>
            <w:vAlign w:val="center"/>
          </w:tcPr>
          <w:p w14:paraId="0BAF6CE9" w14:textId="2F624D4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nil"/>
              <w:right w:val="single" w:sz="4" w:space="0" w:color="auto"/>
            </w:tcBorders>
            <w:shd w:val="clear" w:color="000000" w:fill="FFFFFF"/>
            <w:vAlign w:val="center"/>
            <w:hideMark/>
          </w:tcPr>
          <w:p w14:paraId="63F1DBE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7F87973" w14:textId="77777777" w:rsidTr="004A05A8">
        <w:trPr>
          <w:trHeight w:val="300"/>
        </w:trPr>
        <w:tc>
          <w:tcPr>
            <w:tcW w:w="7792"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049866F3" w14:textId="15A88D6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2</w:t>
            </w:r>
            <w:r w:rsidRPr="003439EE">
              <w:rPr>
                <w:rFonts w:eastAsia="Times New Roman" w:cstheme="minorHAnsi"/>
                <w:color w:val="000000"/>
                <w:kern w:val="0"/>
                <w:sz w:val="22"/>
                <w:szCs w:val="22"/>
                <w:lang w:eastAsia="pl-PL"/>
                <w14:ligatures w14:val="none"/>
              </w:rPr>
              <w:t>:</w:t>
            </w:r>
          </w:p>
        </w:tc>
        <w:tc>
          <w:tcPr>
            <w:tcW w:w="992" w:type="dxa"/>
            <w:tcBorders>
              <w:top w:val="single" w:sz="4" w:space="0" w:color="auto"/>
              <w:left w:val="nil"/>
              <w:bottom w:val="single" w:sz="4" w:space="0" w:color="auto"/>
              <w:right w:val="single" w:sz="4" w:space="0" w:color="auto"/>
            </w:tcBorders>
            <w:shd w:val="clear" w:color="FFFFCC" w:fill="FFFFFF"/>
            <w:noWrap/>
            <w:vAlign w:val="bottom"/>
          </w:tcPr>
          <w:p w14:paraId="65B224B5" w14:textId="098AEEB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FFFFCC" w:fill="FFFFFF"/>
            <w:vAlign w:val="center"/>
          </w:tcPr>
          <w:p w14:paraId="7E3728F0" w14:textId="29C51A3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FFFFCC" w:fill="FFFFFF"/>
            <w:vAlign w:val="center"/>
          </w:tcPr>
          <w:p w14:paraId="252A82B0" w14:textId="6C6CECC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single" w:sz="4" w:space="0" w:color="auto"/>
              <w:left w:val="nil"/>
              <w:bottom w:val="single" w:sz="4" w:space="0" w:color="auto"/>
              <w:right w:val="single" w:sz="4" w:space="0" w:color="auto"/>
            </w:tcBorders>
            <w:shd w:val="clear" w:color="000000" w:fill="FFFFFF"/>
            <w:vAlign w:val="center"/>
            <w:hideMark/>
          </w:tcPr>
          <w:p w14:paraId="6AE46B6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7F409C2" w14:textId="77777777" w:rsidR="00A319DB" w:rsidRDefault="00A319DB" w:rsidP="00A319DB">
      <w:pPr>
        <w:rPr>
          <w:rFonts w:eastAsia="Times New Roman" w:cstheme="minorHAnsi"/>
          <w:b/>
          <w:bCs/>
          <w:color w:val="000000"/>
          <w:kern w:val="0"/>
          <w:sz w:val="22"/>
          <w:szCs w:val="22"/>
          <w:lang w:eastAsia="pl-PL"/>
          <w14:ligatures w14:val="none"/>
        </w:rPr>
      </w:pPr>
      <w:r w:rsidRPr="00A319DB">
        <w:rPr>
          <w:rFonts w:eastAsia="Times New Roman" w:cstheme="minorHAnsi"/>
          <w:b/>
          <w:bCs/>
          <w:color w:val="000000"/>
          <w:kern w:val="0"/>
          <w:sz w:val="22"/>
          <w:szCs w:val="22"/>
          <w:lang w:eastAsia="pl-PL"/>
          <w14:ligatures w14:val="none"/>
        </w:rPr>
        <w:t>Razem pakiet nr 47 (tab. 1 + tab. 2) = …………………… zł netto + ……………… zł podatek VAT (liczbowo) =  ………………… zł brutto</w:t>
      </w:r>
    </w:p>
    <w:tbl>
      <w:tblPr>
        <w:tblW w:w="13994" w:type="dxa"/>
        <w:tblInd w:w="5" w:type="dxa"/>
        <w:tblLayout w:type="fixed"/>
        <w:tblCellMar>
          <w:left w:w="70" w:type="dxa"/>
          <w:right w:w="70" w:type="dxa"/>
        </w:tblCellMar>
        <w:tblLook w:val="04A0" w:firstRow="1" w:lastRow="0" w:firstColumn="1" w:lastColumn="0" w:noHBand="0" w:noVBand="1"/>
      </w:tblPr>
      <w:tblGrid>
        <w:gridCol w:w="359"/>
        <w:gridCol w:w="5023"/>
        <w:gridCol w:w="850"/>
        <w:gridCol w:w="1276"/>
        <w:gridCol w:w="992"/>
        <w:gridCol w:w="1843"/>
        <w:gridCol w:w="709"/>
        <w:gridCol w:w="1276"/>
        <w:gridCol w:w="1666"/>
      </w:tblGrid>
      <w:tr w:rsidR="004338ED" w:rsidRPr="008D67A3" w14:paraId="27204361" w14:textId="77777777" w:rsidTr="00DE60BB">
        <w:trPr>
          <w:trHeight w:val="285"/>
        </w:trPr>
        <w:tc>
          <w:tcPr>
            <w:tcW w:w="13994" w:type="dxa"/>
            <w:gridSpan w:val="9"/>
            <w:tcBorders>
              <w:top w:val="nil"/>
              <w:left w:val="nil"/>
              <w:bottom w:val="nil"/>
            </w:tcBorders>
            <w:shd w:val="clear" w:color="000000" w:fill="FFFFFF"/>
            <w:noWrap/>
            <w:vAlign w:val="bottom"/>
            <w:hideMark/>
          </w:tcPr>
          <w:p w14:paraId="0DD107AD" w14:textId="18C7EBD2" w:rsidR="004338ED" w:rsidRPr="004338ED" w:rsidRDefault="004338ED" w:rsidP="004338ED">
            <w:pPr>
              <w:spacing w:after="0" w:line="240" w:lineRule="auto"/>
              <w:rPr>
                <w:rFonts w:eastAsia="Times New Roman" w:cstheme="minorHAnsi"/>
                <w:color w:val="000000"/>
                <w:kern w:val="0"/>
                <w:sz w:val="22"/>
                <w:szCs w:val="22"/>
                <w:lang w:eastAsia="pl-PL"/>
                <w14:ligatures w14:val="none"/>
              </w:rPr>
            </w:pPr>
          </w:p>
        </w:tc>
      </w:tr>
      <w:tr w:rsidR="003439EE" w:rsidRPr="003439EE" w14:paraId="064A9EF3"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1BC59750" w14:textId="487C24FF"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Pakiet </w:t>
            </w:r>
            <w:r w:rsidR="00A319DB" w:rsidRPr="00660ABD">
              <w:rPr>
                <w:rFonts w:eastAsia="Times New Roman" w:cstheme="minorHAnsi"/>
                <w:color w:val="000000"/>
                <w:kern w:val="0"/>
                <w:sz w:val="22"/>
                <w:szCs w:val="22"/>
                <w:lang w:eastAsia="pl-PL"/>
                <w14:ligatures w14:val="none"/>
              </w:rPr>
              <w:t>48</w:t>
            </w:r>
          </w:p>
        </w:tc>
      </w:tr>
      <w:tr w:rsidR="00A319DB" w:rsidRPr="003439EE" w14:paraId="01DEC04C" w14:textId="77777777" w:rsidTr="004338ED">
        <w:trPr>
          <w:trHeight w:val="86"/>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tcPr>
          <w:p w14:paraId="7EFB1843" w14:textId="0E2B9F83" w:rsidR="00A319DB" w:rsidRPr="00660ABD" w:rsidRDefault="00A319DB"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TABELA NR 1</w:t>
            </w:r>
          </w:p>
        </w:tc>
      </w:tr>
      <w:tr w:rsidR="004338ED" w:rsidRPr="008D67A3" w14:paraId="5C8D9107" w14:textId="77777777" w:rsidTr="004338ED">
        <w:trPr>
          <w:trHeight w:val="913"/>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77C07D4E"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660ABD">
              <w:rPr>
                <w:rFonts w:eastAsia="Times New Roman" w:cstheme="minorHAnsi"/>
                <w:color w:val="000000"/>
                <w:kern w:val="0"/>
                <w:sz w:val="20"/>
                <w:szCs w:val="20"/>
                <w:lang w:eastAsia="pl-PL"/>
                <w14:ligatures w14:val="none"/>
              </w:rPr>
              <w:t>Lp</w:t>
            </w:r>
            <w:proofErr w:type="spellEnd"/>
          </w:p>
        </w:tc>
        <w:tc>
          <w:tcPr>
            <w:tcW w:w="5023" w:type="dxa"/>
            <w:tcBorders>
              <w:top w:val="nil"/>
              <w:left w:val="nil"/>
              <w:bottom w:val="single" w:sz="4" w:space="0" w:color="auto"/>
              <w:right w:val="single" w:sz="4" w:space="0" w:color="auto"/>
            </w:tcBorders>
            <w:shd w:val="clear" w:color="000000" w:fill="FFFFFF"/>
            <w:noWrap/>
            <w:vAlign w:val="center"/>
            <w:hideMark/>
          </w:tcPr>
          <w:p w14:paraId="2E941FE9"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w:t>
            </w:r>
          </w:p>
        </w:tc>
        <w:tc>
          <w:tcPr>
            <w:tcW w:w="850" w:type="dxa"/>
            <w:tcBorders>
              <w:top w:val="nil"/>
              <w:left w:val="nil"/>
              <w:bottom w:val="single" w:sz="4" w:space="0" w:color="auto"/>
              <w:right w:val="single" w:sz="4" w:space="0" w:color="auto"/>
            </w:tcBorders>
            <w:shd w:val="clear" w:color="000000" w:fill="FFFFFF"/>
            <w:vAlign w:val="center"/>
            <w:hideMark/>
          </w:tcPr>
          <w:p w14:paraId="0398E9D1"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Ilość </w:t>
            </w:r>
            <w:proofErr w:type="spellStart"/>
            <w:r w:rsidRPr="00660ABD">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C4EA4EF" w14:textId="112F1AEC"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Cena </w:t>
            </w:r>
            <w:proofErr w:type="spellStart"/>
            <w:r w:rsidRPr="00660ABD">
              <w:rPr>
                <w:rFonts w:eastAsia="Times New Roman" w:cstheme="minorHAnsi"/>
                <w:color w:val="000000"/>
                <w:kern w:val="0"/>
                <w:sz w:val="20"/>
                <w:szCs w:val="20"/>
                <w:lang w:eastAsia="pl-PL"/>
                <w14:ligatures w14:val="none"/>
              </w:rPr>
              <w:t>jedn.netto</w:t>
            </w:r>
            <w:proofErr w:type="spellEnd"/>
            <w:r w:rsidRPr="00660ABD">
              <w:rPr>
                <w:rFonts w:eastAsia="Times New Roman" w:cstheme="minorHAnsi"/>
                <w:color w:val="000000"/>
                <w:kern w:val="0"/>
                <w:sz w:val="20"/>
                <w:szCs w:val="20"/>
                <w:lang w:eastAsia="pl-PL"/>
                <w14:ligatures w14:val="none"/>
              </w:rPr>
              <w:t xml:space="preserve"> dzierżawy 1 </w:t>
            </w:r>
            <w:r w:rsidR="002B4F28">
              <w:rPr>
                <w:rFonts w:eastAsia="Times New Roman" w:cstheme="minorHAnsi"/>
                <w:color w:val="000000"/>
                <w:kern w:val="0"/>
                <w:sz w:val="20"/>
                <w:szCs w:val="20"/>
                <w:lang w:eastAsia="pl-PL"/>
                <w14:ligatures w14:val="none"/>
              </w:rPr>
              <w:t>urządzenia</w:t>
            </w:r>
            <w:r w:rsidR="002B4F28"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 xml:space="preserve">za 1 miesiąc </w:t>
            </w:r>
          </w:p>
        </w:tc>
        <w:tc>
          <w:tcPr>
            <w:tcW w:w="992" w:type="dxa"/>
            <w:tcBorders>
              <w:top w:val="nil"/>
              <w:left w:val="nil"/>
              <w:bottom w:val="single" w:sz="4" w:space="0" w:color="auto"/>
              <w:right w:val="single" w:sz="4" w:space="0" w:color="auto"/>
            </w:tcBorders>
            <w:shd w:val="clear" w:color="000000" w:fill="FFFFFF"/>
            <w:vAlign w:val="center"/>
            <w:hideMark/>
          </w:tcPr>
          <w:p w14:paraId="101A2C89" w14:textId="77777777"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Ilość miesięcy dzierżawy</w:t>
            </w:r>
          </w:p>
        </w:tc>
        <w:tc>
          <w:tcPr>
            <w:tcW w:w="1843" w:type="dxa"/>
            <w:tcBorders>
              <w:top w:val="nil"/>
              <w:left w:val="nil"/>
              <w:bottom w:val="single" w:sz="4" w:space="0" w:color="auto"/>
              <w:right w:val="single" w:sz="4" w:space="0" w:color="auto"/>
            </w:tcBorders>
            <w:shd w:val="clear" w:color="000000" w:fill="FFFFFF"/>
            <w:vAlign w:val="center"/>
            <w:hideMark/>
          </w:tcPr>
          <w:p w14:paraId="572B30BA" w14:textId="72E491DB"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netto 1 urządzenia 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 xml:space="preserve">cy w zł (3*4*5) </w:t>
            </w:r>
          </w:p>
        </w:tc>
        <w:tc>
          <w:tcPr>
            <w:tcW w:w="709" w:type="dxa"/>
            <w:tcBorders>
              <w:top w:val="nil"/>
              <w:left w:val="nil"/>
              <w:bottom w:val="single" w:sz="4" w:space="0" w:color="auto"/>
              <w:right w:val="single" w:sz="4" w:space="0" w:color="auto"/>
            </w:tcBorders>
            <w:shd w:val="clear" w:color="000000" w:fill="FFFFFF"/>
            <w:vAlign w:val="center"/>
            <w:hideMark/>
          </w:tcPr>
          <w:p w14:paraId="2EF928D0" w14:textId="38950562" w:rsidR="003439EE" w:rsidRPr="00660ABD" w:rsidRDefault="003439EE" w:rsidP="004338ED">
            <w:pPr>
              <w:spacing w:after="0" w:line="240" w:lineRule="auto"/>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Podatek VAT  </w:t>
            </w:r>
          </w:p>
        </w:tc>
        <w:tc>
          <w:tcPr>
            <w:tcW w:w="1276" w:type="dxa"/>
            <w:tcBorders>
              <w:top w:val="nil"/>
              <w:left w:val="nil"/>
              <w:bottom w:val="single" w:sz="4" w:space="0" w:color="auto"/>
              <w:right w:val="single" w:sz="4" w:space="0" w:color="auto"/>
            </w:tcBorders>
            <w:shd w:val="clear" w:color="000000" w:fill="FFFFFF"/>
            <w:vAlign w:val="center"/>
            <w:hideMark/>
          </w:tcPr>
          <w:p w14:paraId="279F73DA" w14:textId="2C3FFB3D"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 xml:space="preserve"> Wartość dzierżawy </w:t>
            </w:r>
            <w:r w:rsidR="002B4F28">
              <w:rPr>
                <w:rFonts w:eastAsia="Times New Roman" w:cstheme="minorHAnsi"/>
                <w:color w:val="000000"/>
                <w:kern w:val="0"/>
                <w:sz w:val="20"/>
                <w:szCs w:val="20"/>
                <w:lang w:eastAsia="pl-PL"/>
                <w14:ligatures w14:val="none"/>
              </w:rPr>
              <w:t xml:space="preserve">1 urządzenia </w:t>
            </w:r>
            <w:r w:rsidRPr="00660ABD">
              <w:rPr>
                <w:rFonts w:eastAsia="Times New Roman" w:cstheme="minorHAnsi"/>
                <w:color w:val="000000"/>
                <w:kern w:val="0"/>
                <w:sz w:val="20"/>
                <w:szCs w:val="20"/>
                <w:lang w:eastAsia="pl-PL"/>
                <w14:ligatures w14:val="none"/>
              </w:rPr>
              <w:t>brutto  za 18 miesi</w:t>
            </w:r>
            <w:r w:rsidR="00AB1D0B">
              <w:rPr>
                <w:rFonts w:eastAsia="Times New Roman" w:cstheme="minorHAnsi"/>
                <w:color w:val="000000"/>
                <w:kern w:val="0"/>
                <w:sz w:val="20"/>
                <w:szCs w:val="20"/>
                <w:lang w:eastAsia="pl-PL"/>
                <w14:ligatures w14:val="none"/>
              </w:rPr>
              <w:t>ę</w:t>
            </w:r>
            <w:r w:rsidRPr="00660ABD">
              <w:rPr>
                <w:rFonts w:eastAsia="Times New Roman" w:cstheme="minorHAnsi"/>
                <w:color w:val="000000"/>
                <w:kern w:val="0"/>
                <w:sz w:val="20"/>
                <w:szCs w:val="20"/>
                <w:lang w:eastAsia="pl-PL"/>
                <w14:ligatures w14:val="none"/>
              </w:rPr>
              <w:t>c</w:t>
            </w:r>
            <w:r w:rsidR="00AB1D0B">
              <w:rPr>
                <w:rFonts w:eastAsia="Times New Roman" w:cstheme="minorHAnsi"/>
                <w:color w:val="000000"/>
                <w:kern w:val="0"/>
                <w:sz w:val="20"/>
                <w:szCs w:val="20"/>
                <w:lang w:eastAsia="pl-PL"/>
                <w14:ligatures w14:val="none"/>
              </w:rPr>
              <w:t>y</w:t>
            </w:r>
            <w:r w:rsidRPr="00660ABD">
              <w:rPr>
                <w:rFonts w:eastAsia="Times New Roman" w:cstheme="minorHAnsi"/>
                <w:color w:val="000000"/>
                <w:kern w:val="0"/>
                <w:sz w:val="20"/>
                <w:szCs w:val="20"/>
                <w:lang w:eastAsia="pl-PL"/>
                <w14:ligatures w14:val="none"/>
              </w:rPr>
              <w:t xml:space="preserve"> </w:t>
            </w:r>
          </w:p>
        </w:tc>
        <w:tc>
          <w:tcPr>
            <w:tcW w:w="1666" w:type="dxa"/>
            <w:tcBorders>
              <w:top w:val="nil"/>
              <w:left w:val="nil"/>
              <w:bottom w:val="single" w:sz="4" w:space="0" w:color="auto"/>
              <w:right w:val="single" w:sz="4" w:space="0" w:color="auto"/>
            </w:tcBorders>
            <w:shd w:val="clear" w:color="000000" w:fill="FFFFFF"/>
            <w:vAlign w:val="center"/>
            <w:hideMark/>
          </w:tcPr>
          <w:p w14:paraId="2B2C4631" w14:textId="5B5EDE06" w:rsidR="003439EE" w:rsidRPr="00660ABD" w:rsidRDefault="003439EE" w:rsidP="003439EE">
            <w:pPr>
              <w:spacing w:after="0" w:line="240" w:lineRule="auto"/>
              <w:jc w:val="center"/>
              <w:rPr>
                <w:rFonts w:eastAsia="Times New Roman" w:cstheme="minorHAnsi"/>
                <w:color w:val="000000"/>
                <w:kern w:val="0"/>
                <w:sz w:val="20"/>
                <w:szCs w:val="20"/>
                <w:lang w:eastAsia="pl-PL"/>
                <w14:ligatures w14:val="none"/>
              </w:rPr>
            </w:pPr>
            <w:r w:rsidRPr="00660ABD">
              <w:rPr>
                <w:rFonts w:eastAsia="Times New Roman" w:cstheme="minorHAnsi"/>
                <w:color w:val="000000"/>
                <w:kern w:val="0"/>
                <w:sz w:val="20"/>
                <w:szCs w:val="20"/>
                <w:lang w:eastAsia="pl-PL"/>
                <w14:ligatures w14:val="none"/>
              </w:rPr>
              <w:t>Nazwa handlowa/producent/</w:t>
            </w:r>
            <w:r w:rsidR="00BA7EE0" w:rsidRPr="00660ABD">
              <w:rPr>
                <w:rFonts w:eastAsia="Times New Roman" w:cstheme="minorHAnsi"/>
                <w:color w:val="000000"/>
                <w:kern w:val="0"/>
                <w:sz w:val="20"/>
                <w:szCs w:val="20"/>
                <w:lang w:eastAsia="pl-PL"/>
                <w14:ligatures w14:val="none"/>
              </w:rPr>
              <w:t xml:space="preserve"> </w:t>
            </w:r>
            <w:r w:rsidRPr="00660ABD">
              <w:rPr>
                <w:rFonts w:eastAsia="Times New Roman" w:cstheme="minorHAnsi"/>
                <w:color w:val="000000"/>
                <w:kern w:val="0"/>
                <w:sz w:val="20"/>
                <w:szCs w:val="20"/>
                <w:lang w:eastAsia="pl-PL"/>
                <w14:ligatures w14:val="none"/>
              </w:rPr>
              <w:t>kod produktu</w:t>
            </w:r>
          </w:p>
        </w:tc>
      </w:tr>
      <w:tr w:rsidR="004338ED" w:rsidRPr="008D67A3" w14:paraId="6A85A4FA" w14:textId="77777777" w:rsidTr="004338ED">
        <w:trPr>
          <w:trHeight w:val="30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3E01A178"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5023" w:type="dxa"/>
            <w:tcBorders>
              <w:top w:val="nil"/>
              <w:left w:val="nil"/>
              <w:bottom w:val="single" w:sz="4" w:space="0" w:color="auto"/>
              <w:right w:val="single" w:sz="4" w:space="0" w:color="auto"/>
            </w:tcBorders>
            <w:shd w:val="clear" w:color="000000" w:fill="FFFFFF"/>
            <w:noWrap/>
            <w:vAlign w:val="center"/>
            <w:hideMark/>
          </w:tcPr>
          <w:p w14:paraId="5F9C4FF5"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2</w:t>
            </w:r>
          </w:p>
        </w:tc>
        <w:tc>
          <w:tcPr>
            <w:tcW w:w="850" w:type="dxa"/>
            <w:tcBorders>
              <w:top w:val="nil"/>
              <w:left w:val="nil"/>
              <w:bottom w:val="nil"/>
              <w:right w:val="single" w:sz="4" w:space="0" w:color="auto"/>
            </w:tcBorders>
            <w:shd w:val="clear" w:color="000000" w:fill="FFFFFF"/>
            <w:vAlign w:val="center"/>
            <w:hideMark/>
          </w:tcPr>
          <w:p w14:paraId="0AB46244"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3</w:t>
            </w:r>
          </w:p>
        </w:tc>
        <w:tc>
          <w:tcPr>
            <w:tcW w:w="1276" w:type="dxa"/>
            <w:tcBorders>
              <w:top w:val="nil"/>
              <w:left w:val="nil"/>
              <w:bottom w:val="nil"/>
              <w:right w:val="single" w:sz="4" w:space="0" w:color="auto"/>
            </w:tcBorders>
            <w:shd w:val="clear" w:color="000000" w:fill="FFFFFF"/>
            <w:vAlign w:val="center"/>
            <w:hideMark/>
          </w:tcPr>
          <w:p w14:paraId="452A92A2"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4</w:t>
            </w:r>
          </w:p>
        </w:tc>
        <w:tc>
          <w:tcPr>
            <w:tcW w:w="992" w:type="dxa"/>
            <w:tcBorders>
              <w:top w:val="nil"/>
              <w:left w:val="nil"/>
              <w:bottom w:val="nil"/>
              <w:right w:val="single" w:sz="4" w:space="0" w:color="auto"/>
            </w:tcBorders>
            <w:shd w:val="clear" w:color="000000" w:fill="FFFFFF"/>
            <w:vAlign w:val="center"/>
            <w:hideMark/>
          </w:tcPr>
          <w:p w14:paraId="0D483915"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5</w:t>
            </w:r>
          </w:p>
        </w:tc>
        <w:tc>
          <w:tcPr>
            <w:tcW w:w="1843" w:type="dxa"/>
            <w:tcBorders>
              <w:top w:val="nil"/>
              <w:left w:val="nil"/>
              <w:bottom w:val="single" w:sz="4" w:space="0" w:color="auto"/>
              <w:right w:val="single" w:sz="4" w:space="0" w:color="auto"/>
            </w:tcBorders>
            <w:shd w:val="clear" w:color="000000" w:fill="FFFFFF"/>
            <w:vAlign w:val="center"/>
            <w:hideMark/>
          </w:tcPr>
          <w:p w14:paraId="26C28125"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0EE129DB"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F0F7FFC"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c>
          <w:tcPr>
            <w:tcW w:w="1666" w:type="dxa"/>
            <w:tcBorders>
              <w:top w:val="nil"/>
              <w:left w:val="nil"/>
              <w:bottom w:val="single" w:sz="4" w:space="0" w:color="auto"/>
              <w:right w:val="single" w:sz="4" w:space="0" w:color="auto"/>
            </w:tcBorders>
            <w:shd w:val="clear" w:color="000000" w:fill="FFFFFF"/>
            <w:vAlign w:val="center"/>
            <w:hideMark/>
          </w:tcPr>
          <w:p w14:paraId="40ADE70D"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r w:rsidR="004338ED" w:rsidRPr="008D67A3" w14:paraId="6E7DEB3E" w14:textId="77777777" w:rsidTr="004338ED">
        <w:trPr>
          <w:trHeight w:val="1772"/>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2417010F"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5023" w:type="dxa"/>
            <w:tcBorders>
              <w:top w:val="nil"/>
              <w:left w:val="nil"/>
              <w:bottom w:val="single" w:sz="4" w:space="0" w:color="auto"/>
              <w:right w:val="single" w:sz="4" w:space="0" w:color="auto"/>
            </w:tcBorders>
            <w:shd w:val="clear" w:color="000000" w:fill="FFFFFF"/>
            <w:vAlign w:val="center"/>
            <w:hideMark/>
          </w:tcPr>
          <w:p w14:paraId="2190680E"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*Mieszalnik, urządzenie – system mieszania do wytwarzania i rozlewania mieszanych roztworów do wlewów, precyzyjnego dodawania leków i substancji dodatkowych do roztworów w systemie zamkniętym, przygotowywania dawek jednorazowych, indywidualnych, dojelitowych, doustnych. Prędkość napełniania do 200 ml/ minutę, 4 tryby prędkości - wolny/ średni/ szybki, manualny.</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BF49F21"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28977C0" w14:textId="3A9320E8"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C3D485"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18</w:t>
            </w:r>
          </w:p>
        </w:tc>
        <w:tc>
          <w:tcPr>
            <w:tcW w:w="1843" w:type="dxa"/>
            <w:tcBorders>
              <w:top w:val="nil"/>
              <w:left w:val="nil"/>
              <w:bottom w:val="single" w:sz="4" w:space="0" w:color="000000"/>
              <w:right w:val="single" w:sz="4" w:space="0" w:color="000000"/>
            </w:tcBorders>
            <w:shd w:val="clear" w:color="FFFFCC" w:fill="FFFFFF"/>
            <w:vAlign w:val="center"/>
          </w:tcPr>
          <w:p w14:paraId="19BCCF01" w14:textId="6587B5FC"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709" w:type="dxa"/>
            <w:tcBorders>
              <w:top w:val="nil"/>
              <w:left w:val="nil"/>
              <w:bottom w:val="single" w:sz="4" w:space="0" w:color="000000"/>
              <w:right w:val="single" w:sz="4" w:space="0" w:color="000000"/>
            </w:tcBorders>
            <w:shd w:val="clear" w:color="FFFFCC" w:fill="FFFFFF"/>
            <w:vAlign w:val="center"/>
          </w:tcPr>
          <w:p w14:paraId="7B5E2749" w14:textId="11E050C8"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66161820" w14:textId="546A6CE4"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666" w:type="dxa"/>
            <w:tcBorders>
              <w:top w:val="nil"/>
              <w:left w:val="single" w:sz="4" w:space="0" w:color="auto"/>
              <w:bottom w:val="single" w:sz="4" w:space="0" w:color="auto"/>
              <w:right w:val="single" w:sz="4" w:space="0" w:color="auto"/>
            </w:tcBorders>
            <w:shd w:val="clear" w:color="000000" w:fill="FFFFFF"/>
            <w:vAlign w:val="center"/>
            <w:hideMark/>
          </w:tcPr>
          <w:p w14:paraId="78A86029" w14:textId="77777777"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r w:rsidR="00A45ADD" w:rsidRPr="003439EE" w14:paraId="28058FC9" w14:textId="77777777" w:rsidTr="004338ED">
        <w:trPr>
          <w:trHeight w:val="300"/>
        </w:trPr>
        <w:tc>
          <w:tcPr>
            <w:tcW w:w="8500" w:type="dxa"/>
            <w:gridSpan w:val="5"/>
            <w:tcBorders>
              <w:top w:val="nil"/>
              <w:left w:val="single" w:sz="4" w:space="0" w:color="000000"/>
              <w:bottom w:val="single" w:sz="4" w:space="0" w:color="000000"/>
              <w:right w:val="nil"/>
            </w:tcBorders>
            <w:shd w:val="clear" w:color="FFFFCC" w:fill="FFFFFF"/>
            <w:noWrap/>
            <w:vAlign w:val="bottom"/>
            <w:hideMark/>
          </w:tcPr>
          <w:p w14:paraId="6FB6AE85" w14:textId="0F5F2744" w:rsidR="003439EE" w:rsidRPr="00660ABD" w:rsidRDefault="003439EE" w:rsidP="003439EE">
            <w:pPr>
              <w:spacing w:after="0" w:line="240" w:lineRule="auto"/>
              <w:jc w:val="right"/>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1</w:t>
            </w:r>
          </w:p>
        </w:tc>
        <w:tc>
          <w:tcPr>
            <w:tcW w:w="1843" w:type="dxa"/>
            <w:tcBorders>
              <w:top w:val="nil"/>
              <w:left w:val="single" w:sz="4" w:space="0" w:color="000000"/>
              <w:bottom w:val="single" w:sz="4" w:space="0" w:color="000000"/>
              <w:right w:val="single" w:sz="4" w:space="0" w:color="000000"/>
            </w:tcBorders>
            <w:shd w:val="clear" w:color="FFFFCC" w:fill="FFFFFF"/>
            <w:noWrap/>
            <w:vAlign w:val="bottom"/>
          </w:tcPr>
          <w:p w14:paraId="4E520E0A" w14:textId="17C32954"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p>
        </w:tc>
        <w:tc>
          <w:tcPr>
            <w:tcW w:w="709" w:type="dxa"/>
            <w:tcBorders>
              <w:top w:val="nil"/>
              <w:left w:val="nil"/>
              <w:bottom w:val="single" w:sz="4" w:space="0" w:color="000000"/>
              <w:right w:val="single" w:sz="4" w:space="0" w:color="000000"/>
            </w:tcBorders>
            <w:shd w:val="clear" w:color="FFFFCC" w:fill="FFFFFF"/>
            <w:vAlign w:val="center"/>
          </w:tcPr>
          <w:p w14:paraId="3CF17ADD" w14:textId="7DFAC0CB"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170332F9" w14:textId="24842E8E" w:rsidR="003439EE" w:rsidRPr="00660ABD"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666" w:type="dxa"/>
            <w:tcBorders>
              <w:top w:val="nil"/>
              <w:left w:val="single" w:sz="4" w:space="0" w:color="auto"/>
              <w:bottom w:val="single" w:sz="4" w:space="0" w:color="auto"/>
              <w:right w:val="single" w:sz="4" w:space="0" w:color="auto"/>
            </w:tcBorders>
            <w:shd w:val="clear" w:color="000000" w:fill="FFFFFF"/>
            <w:vAlign w:val="center"/>
            <w:hideMark/>
          </w:tcPr>
          <w:p w14:paraId="70C74742" w14:textId="77777777" w:rsidR="003439EE" w:rsidRPr="00660ABD" w:rsidRDefault="003439EE" w:rsidP="003439EE">
            <w:pPr>
              <w:spacing w:after="0" w:line="240" w:lineRule="auto"/>
              <w:rPr>
                <w:rFonts w:eastAsia="Times New Roman" w:cstheme="minorHAnsi"/>
                <w:color w:val="000000"/>
                <w:kern w:val="0"/>
                <w:sz w:val="22"/>
                <w:szCs w:val="22"/>
                <w:lang w:eastAsia="pl-PL"/>
                <w14:ligatures w14:val="none"/>
              </w:rPr>
            </w:pPr>
            <w:r w:rsidRPr="00660ABD">
              <w:rPr>
                <w:rFonts w:eastAsia="Times New Roman" w:cstheme="minorHAnsi"/>
                <w:color w:val="000000"/>
                <w:kern w:val="0"/>
                <w:sz w:val="22"/>
                <w:szCs w:val="22"/>
                <w:lang w:eastAsia="pl-PL"/>
                <w14:ligatures w14:val="none"/>
              </w:rPr>
              <w:t> </w:t>
            </w:r>
          </w:p>
        </w:tc>
      </w:tr>
    </w:tbl>
    <w:p w14:paraId="733FAAA7" w14:textId="77777777" w:rsidR="004338ED" w:rsidRPr="003439EE" w:rsidRDefault="004338ED" w:rsidP="004338ED">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p w14:paraId="6C82D0E3" w14:textId="77777777" w:rsidR="004338ED" w:rsidRPr="003439EE" w:rsidRDefault="004338ED" w:rsidP="004338ED">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Dzierżawa  urządzenia.</w:t>
      </w:r>
    </w:p>
    <w:p w14:paraId="749B2883" w14:textId="77777777" w:rsidR="004338ED" w:rsidRDefault="004338ED" w:rsidP="004338ED">
      <w:pPr>
        <w:spacing w:after="0" w:line="240" w:lineRule="auto"/>
        <w:rPr>
          <w:rFonts w:eastAsia="Times New Roman" w:cstheme="minorHAnsi"/>
          <w:color w:val="000000"/>
          <w:kern w:val="0"/>
          <w:sz w:val="22"/>
          <w:szCs w:val="22"/>
          <w:lang w:eastAsia="pl-PL"/>
          <w14:ligatures w14:val="none"/>
        </w:rPr>
        <w:sectPr w:rsidR="004338ED"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5873"/>
        <w:gridCol w:w="1276"/>
        <w:gridCol w:w="1134"/>
        <w:gridCol w:w="1559"/>
        <w:gridCol w:w="851"/>
        <w:gridCol w:w="1276"/>
        <w:gridCol w:w="1666"/>
      </w:tblGrid>
      <w:tr w:rsidR="00A319DB" w:rsidRPr="008D67A3" w14:paraId="6CEBE4DD" w14:textId="77777777" w:rsidTr="00A8426D">
        <w:trPr>
          <w:trHeight w:val="600"/>
        </w:trPr>
        <w:tc>
          <w:tcPr>
            <w:tcW w:w="13994" w:type="dxa"/>
            <w:gridSpan w:val="8"/>
            <w:tcBorders>
              <w:top w:val="nil"/>
              <w:left w:val="nil"/>
            </w:tcBorders>
            <w:shd w:val="clear" w:color="FFFFCC" w:fill="FFFFFF"/>
            <w:noWrap/>
            <w:vAlign w:val="bottom"/>
            <w:hideMark/>
          </w:tcPr>
          <w:p w14:paraId="05CEE320" w14:textId="34D0811B" w:rsidR="00A319DB" w:rsidRPr="003439EE" w:rsidRDefault="00A319DB" w:rsidP="004338ED">
            <w:pPr>
              <w:spacing w:after="0" w:line="240" w:lineRule="auto"/>
              <w:rPr>
                <w:rFonts w:eastAsia="Times New Roman" w:cstheme="minorHAnsi"/>
                <w:color w:val="000000"/>
                <w:kern w:val="0"/>
                <w:sz w:val="22"/>
                <w:szCs w:val="22"/>
                <w:lang w:eastAsia="pl-PL"/>
                <w14:ligatures w14:val="none"/>
              </w:rPr>
            </w:pPr>
          </w:p>
        </w:tc>
      </w:tr>
      <w:tr w:rsidR="003439EE" w:rsidRPr="003439EE" w14:paraId="6B262D01" w14:textId="77777777" w:rsidTr="004A05A8">
        <w:trPr>
          <w:trHeight w:val="300"/>
        </w:trPr>
        <w:tc>
          <w:tcPr>
            <w:tcW w:w="13994" w:type="dxa"/>
            <w:gridSpan w:val="8"/>
            <w:tcBorders>
              <w:top w:val="single" w:sz="4" w:space="0" w:color="auto"/>
              <w:left w:val="single" w:sz="4" w:space="0" w:color="auto"/>
              <w:bottom w:val="single" w:sz="4" w:space="0" w:color="auto"/>
              <w:right w:val="single" w:sz="4" w:space="0" w:color="auto"/>
            </w:tcBorders>
            <w:shd w:val="clear" w:color="FFFFCC" w:fill="FFFFFF"/>
            <w:vAlign w:val="bottom"/>
            <w:hideMark/>
          </w:tcPr>
          <w:p w14:paraId="0C7B2424" w14:textId="03107462" w:rsidR="003439EE" w:rsidRPr="003439EE" w:rsidRDefault="00A319DB" w:rsidP="003439EE">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TABELA NR 2</w:t>
            </w:r>
          </w:p>
        </w:tc>
      </w:tr>
      <w:tr w:rsidR="004338ED" w:rsidRPr="008D67A3" w14:paraId="7532D14A" w14:textId="77777777" w:rsidTr="002B4F28">
        <w:trPr>
          <w:trHeight w:val="91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2995FFC"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5873" w:type="dxa"/>
            <w:tcBorders>
              <w:top w:val="single" w:sz="4" w:space="0" w:color="auto"/>
              <w:left w:val="nil"/>
              <w:bottom w:val="nil"/>
              <w:right w:val="single" w:sz="4" w:space="0" w:color="000000"/>
            </w:tcBorders>
            <w:shd w:val="clear" w:color="FFFFCC" w:fill="FFFFFF"/>
            <w:vAlign w:val="center"/>
            <w:hideMark/>
          </w:tcPr>
          <w:p w14:paraId="410415E5"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276" w:type="dxa"/>
            <w:tcBorders>
              <w:top w:val="nil"/>
              <w:left w:val="nil"/>
              <w:bottom w:val="nil"/>
              <w:right w:val="single" w:sz="4" w:space="0" w:color="auto"/>
            </w:tcBorders>
            <w:shd w:val="clear" w:color="FFFFCC" w:fill="FFFFFF"/>
            <w:vAlign w:val="center"/>
            <w:hideMark/>
          </w:tcPr>
          <w:p w14:paraId="54C8D9BE"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134" w:type="dxa"/>
            <w:tcBorders>
              <w:top w:val="nil"/>
              <w:left w:val="nil"/>
              <w:bottom w:val="nil"/>
              <w:right w:val="single" w:sz="4" w:space="0" w:color="000000"/>
            </w:tcBorders>
            <w:shd w:val="clear" w:color="FFFFCC" w:fill="FFFFFF"/>
            <w:vAlign w:val="center"/>
            <w:hideMark/>
          </w:tcPr>
          <w:p w14:paraId="385628EA"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w:t>
            </w:r>
            <w:proofErr w:type="spellStart"/>
            <w:r w:rsidRPr="004338ED">
              <w:rPr>
                <w:rFonts w:eastAsia="Times New Roman" w:cstheme="minorHAnsi"/>
                <w:color w:val="000000"/>
                <w:kern w:val="0"/>
                <w:sz w:val="20"/>
                <w:szCs w:val="20"/>
                <w:lang w:eastAsia="pl-PL"/>
                <w14:ligatures w14:val="none"/>
              </w:rPr>
              <w:t>jedn.netto</w:t>
            </w:r>
            <w:proofErr w:type="spellEnd"/>
            <w:r w:rsidRPr="004338ED">
              <w:rPr>
                <w:rFonts w:eastAsia="Times New Roman" w:cstheme="minorHAnsi"/>
                <w:color w:val="000000"/>
                <w:kern w:val="0"/>
                <w:sz w:val="20"/>
                <w:szCs w:val="20"/>
                <w:lang w:eastAsia="pl-PL"/>
                <w14:ligatures w14:val="none"/>
              </w:rPr>
              <w:t xml:space="preserve">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1559" w:type="dxa"/>
            <w:tcBorders>
              <w:top w:val="nil"/>
              <w:left w:val="nil"/>
              <w:bottom w:val="single" w:sz="4" w:space="0" w:color="000000"/>
              <w:right w:val="single" w:sz="4" w:space="0" w:color="000000"/>
            </w:tcBorders>
            <w:shd w:val="clear" w:color="FFFFCC" w:fill="FFFFFF"/>
            <w:vAlign w:val="center"/>
            <w:hideMark/>
          </w:tcPr>
          <w:p w14:paraId="5C6C5925"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851" w:type="dxa"/>
            <w:tcBorders>
              <w:top w:val="nil"/>
              <w:left w:val="nil"/>
              <w:bottom w:val="single" w:sz="4" w:space="0" w:color="000000"/>
              <w:right w:val="single" w:sz="4" w:space="0" w:color="000000"/>
            </w:tcBorders>
            <w:shd w:val="clear" w:color="FFFFCC" w:fill="FFFFFF"/>
            <w:vAlign w:val="center"/>
            <w:hideMark/>
          </w:tcPr>
          <w:p w14:paraId="43A4CCDD" w14:textId="3C7E5A9D" w:rsidR="003439EE" w:rsidRPr="004338ED" w:rsidRDefault="00CB62EC"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Podatek</w:t>
            </w:r>
            <w:r w:rsidR="003439EE" w:rsidRPr="004338ED">
              <w:rPr>
                <w:rFonts w:eastAsia="Times New Roman" w:cstheme="minorHAnsi"/>
                <w:color w:val="000000"/>
                <w:kern w:val="0"/>
                <w:sz w:val="20"/>
                <w:szCs w:val="20"/>
                <w:lang w:eastAsia="pl-PL"/>
                <w14:ligatures w14:val="none"/>
              </w:rPr>
              <w:t xml:space="preserve"> VAT </w:t>
            </w:r>
          </w:p>
        </w:tc>
        <w:tc>
          <w:tcPr>
            <w:tcW w:w="1276" w:type="dxa"/>
            <w:tcBorders>
              <w:top w:val="nil"/>
              <w:left w:val="nil"/>
              <w:bottom w:val="single" w:sz="4" w:space="0" w:color="000000"/>
              <w:right w:val="single" w:sz="4" w:space="0" w:color="000000"/>
            </w:tcBorders>
            <w:shd w:val="clear" w:color="FFFFCC" w:fill="FFFFFF"/>
            <w:vAlign w:val="center"/>
            <w:hideMark/>
          </w:tcPr>
          <w:p w14:paraId="24540DC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1666" w:type="dxa"/>
            <w:tcBorders>
              <w:top w:val="nil"/>
              <w:left w:val="nil"/>
              <w:bottom w:val="single" w:sz="4" w:space="0" w:color="auto"/>
              <w:right w:val="single" w:sz="4" w:space="0" w:color="auto"/>
            </w:tcBorders>
            <w:shd w:val="clear" w:color="000000" w:fill="FFFFFF"/>
            <w:vAlign w:val="center"/>
            <w:hideMark/>
          </w:tcPr>
          <w:p w14:paraId="47A08C4A"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 handlowa/producent/wielkość opakowania/kod produktu</w:t>
            </w:r>
          </w:p>
        </w:tc>
      </w:tr>
      <w:tr w:rsidR="004338ED" w:rsidRPr="008D67A3" w14:paraId="74ED3CFE" w14:textId="77777777" w:rsidTr="002B4F28">
        <w:trPr>
          <w:trHeight w:val="73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3993FEF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873" w:type="dxa"/>
            <w:tcBorders>
              <w:top w:val="single" w:sz="4" w:space="0" w:color="auto"/>
              <w:left w:val="nil"/>
              <w:bottom w:val="single" w:sz="4" w:space="0" w:color="auto"/>
              <w:right w:val="single" w:sz="4" w:space="0" w:color="000000"/>
            </w:tcBorders>
            <w:shd w:val="clear" w:color="000000" w:fill="FFFFFF"/>
            <w:vAlign w:val="center"/>
            <w:hideMark/>
          </w:tcPr>
          <w:p w14:paraId="7DAA1A88" w14:textId="04066D14"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System transferu z 4 przewodami doprowadzającymi kompatybilne z urządzeniem z </w:t>
            </w:r>
            <w:r w:rsidR="00A319DB">
              <w:rPr>
                <w:rFonts w:eastAsia="Times New Roman" w:cstheme="minorHAnsi"/>
                <w:b/>
                <w:bCs/>
                <w:color w:val="000000"/>
                <w:kern w:val="0"/>
                <w:sz w:val="22"/>
                <w:szCs w:val="22"/>
                <w:lang w:eastAsia="pl-PL"/>
                <w14:ligatures w14:val="none"/>
              </w:rPr>
              <w:t>tabeli 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1C8BF7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75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659C49" w14:textId="55B4A50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000000"/>
              <w:right w:val="single" w:sz="4" w:space="0" w:color="000000"/>
            </w:tcBorders>
            <w:shd w:val="clear" w:color="FFFFCC" w:fill="FFFFFF"/>
            <w:vAlign w:val="center"/>
          </w:tcPr>
          <w:p w14:paraId="0E295984" w14:textId="06390D0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851" w:type="dxa"/>
            <w:tcBorders>
              <w:top w:val="nil"/>
              <w:left w:val="nil"/>
              <w:bottom w:val="single" w:sz="4" w:space="0" w:color="000000"/>
              <w:right w:val="single" w:sz="4" w:space="0" w:color="000000"/>
            </w:tcBorders>
            <w:shd w:val="clear" w:color="FFFFCC" w:fill="FFFFFF"/>
            <w:vAlign w:val="center"/>
          </w:tcPr>
          <w:p w14:paraId="635BE1E3" w14:textId="552BA3D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56F59F80" w14:textId="53A3FCF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666" w:type="dxa"/>
            <w:tcBorders>
              <w:top w:val="nil"/>
              <w:left w:val="single" w:sz="4" w:space="0" w:color="auto"/>
              <w:bottom w:val="single" w:sz="4" w:space="0" w:color="auto"/>
              <w:right w:val="single" w:sz="4" w:space="0" w:color="auto"/>
            </w:tcBorders>
            <w:shd w:val="clear" w:color="000000" w:fill="FFFFFF"/>
            <w:vAlign w:val="center"/>
            <w:hideMark/>
          </w:tcPr>
          <w:p w14:paraId="27F4C9C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DFE651B" w14:textId="77777777" w:rsidTr="002B4F28">
        <w:trPr>
          <w:trHeight w:val="300"/>
        </w:trPr>
        <w:tc>
          <w:tcPr>
            <w:tcW w:w="8642" w:type="dxa"/>
            <w:gridSpan w:val="4"/>
            <w:tcBorders>
              <w:top w:val="nil"/>
              <w:left w:val="single" w:sz="4" w:space="0" w:color="000000"/>
              <w:bottom w:val="single" w:sz="4" w:space="0" w:color="000000"/>
              <w:right w:val="nil"/>
            </w:tcBorders>
            <w:shd w:val="clear" w:color="FFFFCC" w:fill="FFFFFF"/>
            <w:noWrap/>
            <w:vAlign w:val="bottom"/>
            <w:hideMark/>
          </w:tcPr>
          <w:p w14:paraId="4C49BF7A" w14:textId="06AC9A8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Razem wartość </w:t>
            </w:r>
            <w:r w:rsidR="002B4F28">
              <w:rPr>
                <w:rFonts w:eastAsia="Times New Roman" w:cstheme="minorHAnsi"/>
                <w:color w:val="000000"/>
                <w:kern w:val="0"/>
                <w:sz w:val="22"/>
                <w:szCs w:val="22"/>
                <w:lang w:eastAsia="pl-PL"/>
                <w14:ligatures w14:val="none"/>
              </w:rPr>
              <w:t>tabeli nr 2</w:t>
            </w:r>
          </w:p>
        </w:tc>
        <w:tc>
          <w:tcPr>
            <w:tcW w:w="1559" w:type="dxa"/>
            <w:tcBorders>
              <w:top w:val="nil"/>
              <w:left w:val="single" w:sz="4" w:space="0" w:color="000000"/>
              <w:bottom w:val="single" w:sz="4" w:space="0" w:color="000000"/>
              <w:right w:val="single" w:sz="4" w:space="0" w:color="000000"/>
            </w:tcBorders>
            <w:shd w:val="clear" w:color="FFFFCC" w:fill="FFFFFF"/>
            <w:noWrap/>
            <w:vAlign w:val="bottom"/>
          </w:tcPr>
          <w:p w14:paraId="4443980B" w14:textId="54B6F04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851" w:type="dxa"/>
            <w:tcBorders>
              <w:top w:val="nil"/>
              <w:left w:val="nil"/>
              <w:bottom w:val="single" w:sz="4" w:space="0" w:color="000000"/>
              <w:right w:val="single" w:sz="4" w:space="0" w:color="000000"/>
            </w:tcBorders>
            <w:shd w:val="clear" w:color="FFFFCC" w:fill="FFFFFF"/>
            <w:vAlign w:val="center"/>
          </w:tcPr>
          <w:p w14:paraId="702CA6F9" w14:textId="3574964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000000"/>
              <w:right w:val="nil"/>
            </w:tcBorders>
            <w:shd w:val="clear" w:color="FFFFCC" w:fill="FFFFFF"/>
            <w:vAlign w:val="center"/>
          </w:tcPr>
          <w:p w14:paraId="7C0E9B82" w14:textId="342974D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666" w:type="dxa"/>
            <w:tcBorders>
              <w:top w:val="nil"/>
              <w:left w:val="single" w:sz="4" w:space="0" w:color="auto"/>
              <w:bottom w:val="single" w:sz="4" w:space="0" w:color="auto"/>
              <w:right w:val="single" w:sz="4" w:space="0" w:color="auto"/>
            </w:tcBorders>
            <w:shd w:val="clear" w:color="000000" w:fill="FFFFFF"/>
            <w:vAlign w:val="center"/>
            <w:hideMark/>
          </w:tcPr>
          <w:p w14:paraId="5770D09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319DB" w:rsidRPr="008D67A3" w14:paraId="6FCF4445" w14:textId="77777777" w:rsidTr="00641A84">
        <w:trPr>
          <w:trHeight w:val="300"/>
        </w:trPr>
        <w:tc>
          <w:tcPr>
            <w:tcW w:w="13994" w:type="dxa"/>
            <w:gridSpan w:val="8"/>
            <w:tcBorders>
              <w:top w:val="nil"/>
              <w:left w:val="nil"/>
              <w:bottom w:val="nil"/>
            </w:tcBorders>
            <w:shd w:val="clear" w:color="000000" w:fill="FFFFFF"/>
            <w:noWrap/>
            <w:vAlign w:val="bottom"/>
            <w:hideMark/>
          </w:tcPr>
          <w:p w14:paraId="4AE7D6E1" w14:textId="77777777" w:rsidR="00A319DB" w:rsidRDefault="00A319DB" w:rsidP="003439EE">
            <w:pPr>
              <w:spacing w:after="0" w:line="240" w:lineRule="auto"/>
              <w:rPr>
                <w:rFonts w:eastAsia="Times New Roman" w:cstheme="minorHAnsi"/>
                <w:color w:val="000000"/>
                <w:kern w:val="0"/>
                <w:sz w:val="22"/>
                <w:szCs w:val="22"/>
                <w:lang w:eastAsia="pl-PL"/>
                <w14:ligatures w14:val="none"/>
              </w:rPr>
            </w:pPr>
          </w:p>
          <w:p w14:paraId="4FAB0AEF" w14:textId="687171E5" w:rsidR="00A319DB" w:rsidRPr="00A319DB" w:rsidRDefault="00A319DB" w:rsidP="00A319DB">
            <w:pPr>
              <w:rPr>
                <w:rFonts w:eastAsia="Times New Roman" w:cstheme="minorHAnsi"/>
                <w:b/>
                <w:bCs/>
                <w:color w:val="000000"/>
                <w:kern w:val="0"/>
                <w:sz w:val="22"/>
                <w:szCs w:val="22"/>
                <w:lang w:eastAsia="pl-PL"/>
                <w14:ligatures w14:val="none"/>
              </w:rPr>
            </w:pPr>
            <w:r w:rsidRPr="00A319DB">
              <w:rPr>
                <w:rFonts w:eastAsia="Times New Roman" w:cstheme="minorHAnsi"/>
                <w:b/>
                <w:bCs/>
                <w:color w:val="000000"/>
                <w:kern w:val="0"/>
                <w:sz w:val="22"/>
                <w:szCs w:val="22"/>
                <w:lang w:eastAsia="pl-PL"/>
                <w14:ligatures w14:val="none"/>
              </w:rPr>
              <w:t>Razem pakiet nr 4</w:t>
            </w:r>
            <w:r>
              <w:rPr>
                <w:rFonts w:eastAsia="Times New Roman" w:cstheme="minorHAnsi"/>
                <w:b/>
                <w:bCs/>
                <w:color w:val="000000"/>
                <w:kern w:val="0"/>
                <w:sz w:val="22"/>
                <w:szCs w:val="22"/>
                <w:lang w:eastAsia="pl-PL"/>
                <w14:ligatures w14:val="none"/>
              </w:rPr>
              <w:t>8</w:t>
            </w:r>
            <w:r w:rsidRPr="00A319DB">
              <w:rPr>
                <w:rFonts w:eastAsia="Times New Roman" w:cstheme="minorHAnsi"/>
                <w:b/>
                <w:bCs/>
                <w:color w:val="000000"/>
                <w:kern w:val="0"/>
                <w:sz w:val="22"/>
                <w:szCs w:val="22"/>
                <w:lang w:eastAsia="pl-PL"/>
                <w14:ligatures w14:val="none"/>
              </w:rPr>
              <w:t xml:space="preserve"> (tab. 1 + tab. 2) = …………………… zł netto + ……………… zł podatek VAT (liczbowo) =  ………………… zł brutto</w:t>
            </w:r>
          </w:p>
        </w:tc>
      </w:tr>
      <w:tr w:rsidR="003439EE" w:rsidRPr="003439EE" w14:paraId="7138ECBE" w14:textId="77777777" w:rsidTr="004A05A8">
        <w:trPr>
          <w:trHeight w:val="315"/>
        </w:trPr>
        <w:tc>
          <w:tcPr>
            <w:tcW w:w="13994" w:type="dxa"/>
            <w:gridSpan w:val="8"/>
            <w:tcBorders>
              <w:top w:val="single" w:sz="4" w:space="0" w:color="auto"/>
              <w:left w:val="single" w:sz="4" w:space="0" w:color="auto"/>
              <w:bottom w:val="single" w:sz="4" w:space="0" w:color="auto"/>
              <w:right w:val="single" w:sz="4" w:space="0" w:color="auto"/>
            </w:tcBorders>
            <w:shd w:val="clear" w:color="FFFFCC" w:fill="FFFFFF"/>
            <w:vAlign w:val="bottom"/>
            <w:hideMark/>
          </w:tcPr>
          <w:p w14:paraId="7D7AF5E9" w14:textId="41818BFE"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w:t>
            </w:r>
            <w:r w:rsidR="00A319DB">
              <w:rPr>
                <w:rFonts w:eastAsia="Times New Roman" w:cstheme="minorHAnsi"/>
                <w:color w:val="000000"/>
                <w:kern w:val="0"/>
                <w:sz w:val="22"/>
                <w:szCs w:val="22"/>
                <w:lang w:eastAsia="pl-PL"/>
                <w14:ligatures w14:val="none"/>
              </w:rPr>
              <w:t>49</w:t>
            </w:r>
          </w:p>
        </w:tc>
      </w:tr>
      <w:tr w:rsidR="004338ED" w:rsidRPr="008D67A3" w14:paraId="2ABF9510" w14:textId="77777777" w:rsidTr="002B4F28">
        <w:trPr>
          <w:trHeight w:val="91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FDF3407"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5873" w:type="dxa"/>
            <w:tcBorders>
              <w:top w:val="single" w:sz="4" w:space="0" w:color="auto"/>
              <w:left w:val="nil"/>
              <w:bottom w:val="single" w:sz="4" w:space="0" w:color="auto"/>
              <w:right w:val="single" w:sz="4" w:space="0" w:color="auto"/>
            </w:tcBorders>
            <w:shd w:val="clear" w:color="FFFFCC" w:fill="FFFFFF"/>
            <w:vAlign w:val="center"/>
            <w:hideMark/>
          </w:tcPr>
          <w:p w14:paraId="20DBC5E3"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276" w:type="dxa"/>
            <w:tcBorders>
              <w:top w:val="nil"/>
              <w:left w:val="nil"/>
              <w:bottom w:val="nil"/>
              <w:right w:val="single" w:sz="4" w:space="0" w:color="auto"/>
            </w:tcBorders>
            <w:shd w:val="clear" w:color="FFFFCC" w:fill="FFFFFF"/>
            <w:vAlign w:val="center"/>
            <w:hideMark/>
          </w:tcPr>
          <w:p w14:paraId="2A436B0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134" w:type="dxa"/>
            <w:tcBorders>
              <w:top w:val="nil"/>
              <w:left w:val="nil"/>
              <w:bottom w:val="single" w:sz="4" w:space="0" w:color="auto"/>
              <w:right w:val="single" w:sz="4" w:space="0" w:color="auto"/>
            </w:tcBorders>
            <w:shd w:val="clear" w:color="FFFFCC" w:fill="FFFFFF"/>
            <w:vAlign w:val="center"/>
            <w:hideMark/>
          </w:tcPr>
          <w:p w14:paraId="776DFC60"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w:t>
            </w:r>
            <w:proofErr w:type="spellStart"/>
            <w:r w:rsidRPr="004338ED">
              <w:rPr>
                <w:rFonts w:eastAsia="Times New Roman" w:cstheme="minorHAnsi"/>
                <w:color w:val="000000"/>
                <w:kern w:val="0"/>
                <w:sz w:val="20"/>
                <w:szCs w:val="20"/>
                <w:lang w:eastAsia="pl-PL"/>
                <w14:ligatures w14:val="none"/>
              </w:rPr>
              <w:t>jedn.netto</w:t>
            </w:r>
            <w:proofErr w:type="spellEnd"/>
            <w:r w:rsidRPr="004338ED">
              <w:rPr>
                <w:rFonts w:eastAsia="Times New Roman" w:cstheme="minorHAnsi"/>
                <w:color w:val="000000"/>
                <w:kern w:val="0"/>
                <w:sz w:val="20"/>
                <w:szCs w:val="20"/>
                <w:lang w:eastAsia="pl-PL"/>
                <w14:ligatures w14:val="none"/>
              </w:rPr>
              <w:t xml:space="preserve">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1559" w:type="dxa"/>
            <w:tcBorders>
              <w:top w:val="nil"/>
              <w:left w:val="nil"/>
              <w:bottom w:val="single" w:sz="4" w:space="0" w:color="auto"/>
              <w:right w:val="single" w:sz="4" w:space="0" w:color="auto"/>
            </w:tcBorders>
            <w:shd w:val="clear" w:color="FFFFCC" w:fill="FFFFFF"/>
            <w:vAlign w:val="center"/>
            <w:hideMark/>
          </w:tcPr>
          <w:p w14:paraId="5177F35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851" w:type="dxa"/>
            <w:tcBorders>
              <w:top w:val="nil"/>
              <w:left w:val="nil"/>
              <w:bottom w:val="single" w:sz="4" w:space="0" w:color="000000"/>
              <w:right w:val="single" w:sz="4" w:space="0" w:color="000000"/>
            </w:tcBorders>
            <w:shd w:val="clear" w:color="FFFFCC" w:fill="FFFFFF"/>
            <w:vAlign w:val="center"/>
            <w:hideMark/>
          </w:tcPr>
          <w:p w14:paraId="01BF7C92" w14:textId="28718EB5"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t>
            </w:r>
            <w:proofErr w:type="spellStart"/>
            <w:r w:rsidR="00CB62EC" w:rsidRPr="004338ED">
              <w:rPr>
                <w:rFonts w:eastAsia="Times New Roman" w:cstheme="minorHAnsi"/>
                <w:color w:val="000000"/>
                <w:kern w:val="0"/>
                <w:sz w:val="20"/>
                <w:szCs w:val="20"/>
                <w:lang w:eastAsia="pl-PL"/>
                <w14:ligatures w14:val="none"/>
              </w:rPr>
              <w:t>Podatek</w:t>
            </w:r>
            <w:r w:rsidRPr="004338ED">
              <w:rPr>
                <w:rFonts w:eastAsia="Times New Roman" w:cstheme="minorHAnsi"/>
                <w:color w:val="000000"/>
                <w:kern w:val="0"/>
                <w:sz w:val="20"/>
                <w:szCs w:val="20"/>
                <w:lang w:eastAsia="pl-PL"/>
                <w14:ligatures w14:val="none"/>
              </w:rPr>
              <w:t>VAT</w:t>
            </w:r>
            <w:proofErr w:type="spellEnd"/>
            <w:r w:rsidRPr="004338ED">
              <w:rPr>
                <w:rFonts w:eastAsia="Times New Roman" w:cstheme="minorHAnsi"/>
                <w:color w:val="000000"/>
                <w:kern w:val="0"/>
                <w:sz w:val="20"/>
                <w:szCs w:val="20"/>
                <w:lang w:eastAsia="pl-PL"/>
                <w14:ligatures w14:val="none"/>
              </w:rPr>
              <w:t xml:space="preserve"> </w:t>
            </w:r>
          </w:p>
        </w:tc>
        <w:tc>
          <w:tcPr>
            <w:tcW w:w="1276" w:type="dxa"/>
            <w:tcBorders>
              <w:top w:val="nil"/>
              <w:left w:val="nil"/>
              <w:bottom w:val="single" w:sz="4" w:space="0" w:color="auto"/>
              <w:right w:val="single" w:sz="4" w:space="0" w:color="auto"/>
            </w:tcBorders>
            <w:shd w:val="clear" w:color="FFFFCC" w:fill="FFFFFF"/>
            <w:vAlign w:val="center"/>
            <w:hideMark/>
          </w:tcPr>
          <w:p w14:paraId="2A1A9B5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1666" w:type="dxa"/>
            <w:tcBorders>
              <w:top w:val="nil"/>
              <w:left w:val="nil"/>
              <w:bottom w:val="single" w:sz="4" w:space="0" w:color="auto"/>
              <w:right w:val="single" w:sz="4" w:space="0" w:color="auto"/>
            </w:tcBorders>
            <w:shd w:val="clear" w:color="000000" w:fill="FFFFFF"/>
            <w:vAlign w:val="center"/>
            <w:hideMark/>
          </w:tcPr>
          <w:p w14:paraId="59C6628D" w14:textId="77777777" w:rsidR="003439EE" w:rsidRPr="004338ED" w:rsidRDefault="003439EE" w:rsidP="003439EE">
            <w:pPr>
              <w:spacing w:after="0" w:line="240" w:lineRule="auto"/>
              <w:jc w:val="center"/>
              <w:rPr>
                <w:rFonts w:eastAsia="Times New Roman" w:cstheme="minorHAnsi"/>
                <w:kern w:val="0"/>
                <w:sz w:val="20"/>
                <w:szCs w:val="20"/>
                <w:lang w:eastAsia="pl-PL"/>
                <w14:ligatures w14:val="none"/>
              </w:rPr>
            </w:pPr>
            <w:r w:rsidRPr="004338ED">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4338ED" w:rsidRPr="008D67A3" w14:paraId="1BEEED28" w14:textId="77777777" w:rsidTr="002B4F28">
        <w:trPr>
          <w:trHeight w:val="174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12C6587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5873" w:type="dxa"/>
            <w:tcBorders>
              <w:top w:val="single" w:sz="4" w:space="0" w:color="auto"/>
              <w:left w:val="nil"/>
              <w:bottom w:val="single" w:sz="4" w:space="0" w:color="auto"/>
              <w:right w:val="single" w:sz="4" w:space="0" w:color="auto"/>
            </w:tcBorders>
            <w:shd w:val="clear" w:color="000000" w:fill="FFFFFF"/>
            <w:vAlign w:val="center"/>
            <w:hideMark/>
          </w:tcPr>
          <w:p w14:paraId="5E3D666F"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Proszek do sporządzania roztworu; Białko 18 g/200 ml (koncentrat białka serwatki). Węglowodany 39 g/200 ml (</w:t>
            </w:r>
            <w:proofErr w:type="spellStart"/>
            <w:r w:rsidRPr="003439EE">
              <w:rPr>
                <w:rFonts w:eastAsia="Times New Roman" w:cstheme="minorHAnsi"/>
                <w:kern w:val="0"/>
                <w:sz w:val="22"/>
                <w:szCs w:val="22"/>
                <w:lang w:eastAsia="pl-PL"/>
                <w14:ligatures w14:val="none"/>
              </w:rPr>
              <w:t>maltodekstryny</w:t>
            </w:r>
            <w:proofErr w:type="spellEnd"/>
            <w:r w:rsidRPr="003439EE">
              <w:rPr>
                <w:rFonts w:eastAsia="Times New Roman" w:cstheme="minorHAnsi"/>
                <w:kern w:val="0"/>
                <w:sz w:val="22"/>
                <w:szCs w:val="22"/>
                <w:lang w:eastAsia="pl-PL"/>
                <w14:ligatures w14:val="none"/>
              </w:rPr>
              <w:t xml:space="preserve"> kukurydziane). Tłuszcz 8 g/200 ml (w tym olej rzepakowy 63%, olej rybi). L-arginina 4,5 g/200 ml. </w:t>
            </w:r>
            <w:proofErr w:type="spellStart"/>
            <w:r w:rsidRPr="003439EE">
              <w:rPr>
                <w:rFonts w:eastAsia="Times New Roman" w:cstheme="minorHAnsi"/>
                <w:kern w:val="0"/>
                <w:sz w:val="22"/>
                <w:szCs w:val="22"/>
                <w:lang w:eastAsia="pl-PL"/>
                <w14:ligatures w14:val="none"/>
              </w:rPr>
              <w:t>Betaglukany</w:t>
            </w:r>
            <w:proofErr w:type="spellEnd"/>
            <w:r w:rsidRPr="003439EE">
              <w:rPr>
                <w:rFonts w:eastAsia="Times New Roman" w:cstheme="minorHAnsi"/>
                <w:kern w:val="0"/>
                <w:sz w:val="22"/>
                <w:szCs w:val="22"/>
                <w:lang w:eastAsia="pl-PL"/>
                <w14:ligatures w14:val="none"/>
              </w:rPr>
              <w:t xml:space="preserve"> z drożdży (</w:t>
            </w:r>
            <w:proofErr w:type="spellStart"/>
            <w:r w:rsidRPr="003439EE">
              <w:rPr>
                <w:rFonts w:eastAsia="Times New Roman" w:cstheme="minorHAnsi"/>
                <w:i/>
                <w:iCs/>
                <w:kern w:val="0"/>
                <w:sz w:val="22"/>
                <w:szCs w:val="22"/>
                <w:lang w:eastAsia="pl-PL"/>
                <w14:ligatures w14:val="none"/>
              </w:rPr>
              <w:t>Saccharomyces</w:t>
            </w:r>
            <w:proofErr w:type="spellEnd"/>
            <w:r w:rsidRPr="003439EE">
              <w:rPr>
                <w:rFonts w:eastAsia="Times New Roman" w:cstheme="minorHAnsi"/>
                <w:i/>
                <w:iCs/>
                <w:kern w:val="0"/>
                <w:sz w:val="22"/>
                <w:szCs w:val="22"/>
                <w:lang w:eastAsia="pl-PL"/>
                <w14:ligatures w14:val="none"/>
              </w:rPr>
              <w:t xml:space="preserve"> </w:t>
            </w:r>
            <w:proofErr w:type="spellStart"/>
            <w:r w:rsidRPr="003439EE">
              <w:rPr>
                <w:rFonts w:eastAsia="Times New Roman" w:cstheme="minorHAnsi"/>
                <w:i/>
                <w:iCs/>
                <w:kern w:val="0"/>
                <w:sz w:val="22"/>
                <w:szCs w:val="22"/>
                <w:lang w:eastAsia="pl-PL"/>
                <w14:ligatures w14:val="none"/>
              </w:rPr>
              <w:t>cerevisiae</w:t>
            </w:r>
            <w:proofErr w:type="spellEnd"/>
            <w:r w:rsidRPr="003439EE">
              <w:rPr>
                <w:rFonts w:eastAsia="Times New Roman" w:cstheme="minorHAnsi"/>
                <w:kern w:val="0"/>
                <w:sz w:val="22"/>
                <w:szCs w:val="22"/>
                <w:lang w:eastAsia="pl-PL"/>
                <w14:ligatures w14:val="none"/>
              </w:rPr>
              <w:t xml:space="preserve">) 100 mg/200 ml. Składniki mineralne. Witaminy. </w:t>
            </w:r>
            <w:proofErr w:type="spellStart"/>
            <w:r w:rsidRPr="003439EE">
              <w:rPr>
                <w:rFonts w:eastAsia="Times New Roman" w:cstheme="minorHAnsi"/>
                <w:kern w:val="0"/>
                <w:sz w:val="22"/>
                <w:szCs w:val="22"/>
                <w:lang w:eastAsia="pl-PL"/>
                <w14:ligatures w14:val="none"/>
              </w:rPr>
              <w:t>Osmolarność</w:t>
            </w:r>
            <w:proofErr w:type="spellEnd"/>
            <w:r w:rsidRPr="003439EE">
              <w:rPr>
                <w:rFonts w:eastAsia="Times New Roman" w:cstheme="minorHAnsi"/>
                <w:kern w:val="0"/>
                <w:sz w:val="22"/>
                <w:szCs w:val="22"/>
                <w:lang w:eastAsia="pl-PL"/>
                <w14:ligatures w14:val="none"/>
              </w:rPr>
              <w:t xml:space="preserve"> 325 </w:t>
            </w:r>
            <w:proofErr w:type="spellStart"/>
            <w:r w:rsidRPr="003439EE">
              <w:rPr>
                <w:rFonts w:eastAsia="Times New Roman" w:cstheme="minorHAnsi"/>
                <w:kern w:val="0"/>
                <w:sz w:val="22"/>
                <w:szCs w:val="22"/>
                <w:lang w:eastAsia="pl-PL"/>
                <w14:ligatures w14:val="none"/>
              </w:rPr>
              <w:t>mOsm</w:t>
            </w:r>
            <w:proofErr w:type="spellEnd"/>
            <w:r w:rsidRPr="003439EE">
              <w:rPr>
                <w:rFonts w:eastAsia="Times New Roman" w:cstheme="minorHAnsi"/>
                <w:kern w:val="0"/>
                <w:sz w:val="22"/>
                <w:szCs w:val="22"/>
                <w:lang w:eastAsia="pl-PL"/>
                <w14:ligatures w14:val="none"/>
              </w:rPr>
              <w:t xml:space="preserve">/l. Wartość energetyczna 300 kcal/200 ml (1265 </w:t>
            </w:r>
            <w:proofErr w:type="spellStart"/>
            <w:r w:rsidRPr="003439EE">
              <w:rPr>
                <w:rFonts w:eastAsia="Times New Roman" w:cstheme="minorHAnsi"/>
                <w:kern w:val="0"/>
                <w:sz w:val="22"/>
                <w:szCs w:val="22"/>
                <w:lang w:eastAsia="pl-PL"/>
                <w14:ligatures w14:val="none"/>
              </w:rPr>
              <w:t>kJ</w:t>
            </w:r>
            <w:proofErr w:type="spellEnd"/>
            <w:r w:rsidRPr="003439EE">
              <w:rPr>
                <w:rFonts w:eastAsia="Times New Roman" w:cstheme="minorHAnsi"/>
                <w:kern w:val="0"/>
                <w:sz w:val="22"/>
                <w:szCs w:val="22"/>
                <w:lang w:eastAsia="pl-PL"/>
                <w14:ligatures w14:val="none"/>
              </w:rPr>
              <w:t xml:space="preserve">/200 ml);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48FA4E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w:t>
            </w:r>
          </w:p>
        </w:tc>
        <w:tc>
          <w:tcPr>
            <w:tcW w:w="1134" w:type="dxa"/>
            <w:tcBorders>
              <w:top w:val="nil"/>
              <w:left w:val="nil"/>
              <w:bottom w:val="single" w:sz="4" w:space="0" w:color="auto"/>
              <w:right w:val="single" w:sz="4" w:space="0" w:color="auto"/>
            </w:tcBorders>
            <w:shd w:val="clear" w:color="000000" w:fill="FFFFFF"/>
            <w:vAlign w:val="center"/>
          </w:tcPr>
          <w:p w14:paraId="45B670C3" w14:textId="45AAAA3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559" w:type="dxa"/>
            <w:tcBorders>
              <w:top w:val="nil"/>
              <w:left w:val="nil"/>
              <w:bottom w:val="single" w:sz="4" w:space="0" w:color="auto"/>
              <w:right w:val="single" w:sz="4" w:space="0" w:color="auto"/>
            </w:tcBorders>
            <w:shd w:val="clear" w:color="FFFFCC" w:fill="FFFFFF"/>
            <w:vAlign w:val="center"/>
          </w:tcPr>
          <w:p w14:paraId="0310B4E5" w14:textId="3657141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851" w:type="dxa"/>
            <w:tcBorders>
              <w:top w:val="nil"/>
              <w:left w:val="nil"/>
              <w:bottom w:val="single" w:sz="4" w:space="0" w:color="000000"/>
              <w:right w:val="single" w:sz="4" w:space="0" w:color="000000"/>
            </w:tcBorders>
            <w:shd w:val="clear" w:color="FFFFCC" w:fill="FFFFFF"/>
            <w:vAlign w:val="center"/>
          </w:tcPr>
          <w:p w14:paraId="32F876AE" w14:textId="1BFC3A5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auto"/>
              <w:right w:val="single" w:sz="4" w:space="0" w:color="auto"/>
            </w:tcBorders>
            <w:shd w:val="clear" w:color="FFFFCC" w:fill="FFFFFF"/>
            <w:vAlign w:val="center"/>
          </w:tcPr>
          <w:p w14:paraId="00EDC19E" w14:textId="02C35E1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666" w:type="dxa"/>
            <w:tcBorders>
              <w:top w:val="nil"/>
              <w:left w:val="nil"/>
              <w:bottom w:val="single" w:sz="4" w:space="0" w:color="auto"/>
              <w:right w:val="single" w:sz="4" w:space="0" w:color="auto"/>
            </w:tcBorders>
            <w:shd w:val="clear" w:color="000000" w:fill="FFFFFF"/>
            <w:noWrap/>
            <w:vAlign w:val="center"/>
            <w:hideMark/>
          </w:tcPr>
          <w:p w14:paraId="3C296AB1" w14:textId="77777777" w:rsidR="003439EE" w:rsidRPr="003439EE" w:rsidRDefault="003439EE" w:rsidP="003439EE">
            <w:pPr>
              <w:spacing w:after="0" w:line="240" w:lineRule="auto"/>
              <w:jc w:val="center"/>
              <w:rPr>
                <w:rFonts w:eastAsia="Times New Roman" w:cstheme="minorHAnsi"/>
                <w:b/>
                <w:bCs/>
                <w:color w:val="333333"/>
                <w:kern w:val="0"/>
                <w:sz w:val="22"/>
                <w:szCs w:val="22"/>
                <w:lang w:eastAsia="pl-PL"/>
                <w14:ligatures w14:val="none"/>
              </w:rPr>
            </w:pPr>
            <w:r w:rsidRPr="003439EE">
              <w:rPr>
                <w:rFonts w:eastAsia="Times New Roman" w:cstheme="minorHAnsi"/>
                <w:b/>
                <w:bCs/>
                <w:color w:val="333333"/>
                <w:kern w:val="0"/>
                <w:sz w:val="22"/>
                <w:szCs w:val="22"/>
                <w:lang w:eastAsia="pl-PL"/>
                <w14:ligatures w14:val="none"/>
              </w:rPr>
              <w:t> </w:t>
            </w:r>
          </w:p>
        </w:tc>
      </w:tr>
      <w:tr w:rsidR="00A45ADD" w:rsidRPr="003439EE" w14:paraId="1CA0B127" w14:textId="77777777" w:rsidTr="002B4F28">
        <w:trPr>
          <w:trHeight w:val="300"/>
        </w:trPr>
        <w:tc>
          <w:tcPr>
            <w:tcW w:w="8642"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80CE93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1559" w:type="dxa"/>
            <w:tcBorders>
              <w:top w:val="nil"/>
              <w:left w:val="nil"/>
              <w:bottom w:val="single" w:sz="4" w:space="0" w:color="auto"/>
              <w:right w:val="single" w:sz="4" w:space="0" w:color="auto"/>
            </w:tcBorders>
            <w:shd w:val="clear" w:color="FFFFCC" w:fill="FFFFFF"/>
            <w:noWrap/>
            <w:vAlign w:val="bottom"/>
          </w:tcPr>
          <w:p w14:paraId="625B4947" w14:textId="4077AAB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851" w:type="dxa"/>
            <w:tcBorders>
              <w:top w:val="nil"/>
              <w:left w:val="nil"/>
              <w:bottom w:val="single" w:sz="4" w:space="0" w:color="auto"/>
              <w:right w:val="single" w:sz="4" w:space="0" w:color="auto"/>
            </w:tcBorders>
            <w:shd w:val="clear" w:color="FFFFCC" w:fill="FFFFFF"/>
            <w:vAlign w:val="center"/>
          </w:tcPr>
          <w:p w14:paraId="63171D61" w14:textId="0FFEE3D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276" w:type="dxa"/>
            <w:tcBorders>
              <w:top w:val="nil"/>
              <w:left w:val="nil"/>
              <w:bottom w:val="single" w:sz="4" w:space="0" w:color="auto"/>
              <w:right w:val="single" w:sz="4" w:space="0" w:color="auto"/>
            </w:tcBorders>
            <w:shd w:val="clear" w:color="FFFFCC" w:fill="FFFFFF"/>
            <w:vAlign w:val="center"/>
          </w:tcPr>
          <w:p w14:paraId="08CF045C" w14:textId="14049CC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1666" w:type="dxa"/>
            <w:tcBorders>
              <w:top w:val="nil"/>
              <w:left w:val="nil"/>
              <w:bottom w:val="single" w:sz="4" w:space="0" w:color="auto"/>
              <w:right w:val="single" w:sz="4" w:space="0" w:color="auto"/>
            </w:tcBorders>
            <w:shd w:val="clear" w:color="000000" w:fill="FFFFFF"/>
            <w:vAlign w:val="center"/>
            <w:hideMark/>
          </w:tcPr>
          <w:p w14:paraId="08E6E30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21E45449" w14:textId="77777777" w:rsidR="00A319DB" w:rsidRDefault="00A319DB" w:rsidP="003439EE">
      <w:pPr>
        <w:spacing w:after="0" w:line="240" w:lineRule="auto"/>
        <w:rPr>
          <w:rFonts w:eastAsia="Times New Roman" w:cstheme="minorHAnsi"/>
          <w:color w:val="000000"/>
          <w:kern w:val="0"/>
          <w:sz w:val="22"/>
          <w:szCs w:val="22"/>
          <w:lang w:eastAsia="pl-PL"/>
          <w14:ligatures w14:val="none"/>
        </w:rPr>
        <w:sectPr w:rsidR="00A319DB"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ED26EE" w:rsidRPr="008D67A3" w14:paraId="057C52E7" w14:textId="77777777" w:rsidTr="004F7E97">
        <w:trPr>
          <w:trHeight w:val="300"/>
        </w:trPr>
        <w:tc>
          <w:tcPr>
            <w:tcW w:w="359" w:type="dxa"/>
            <w:tcBorders>
              <w:top w:val="nil"/>
              <w:left w:val="nil"/>
              <w:bottom w:val="nil"/>
              <w:right w:val="nil"/>
            </w:tcBorders>
            <w:shd w:val="clear" w:color="000000" w:fill="FFFFFF"/>
            <w:noWrap/>
            <w:vAlign w:val="bottom"/>
            <w:hideMark/>
          </w:tcPr>
          <w:p w14:paraId="5BB8F9B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3889" w:type="dxa"/>
            <w:tcBorders>
              <w:top w:val="nil"/>
              <w:left w:val="nil"/>
              <w:bottom w:val="nil"/>
              <w:right w:val="nil"/>
            </w:tcBorders>
            <w:shd w:val="clear" w:color="000000" w:fill="FFFFFF"/>
            <w:noWrap/>
            <w:vAlign w:val="bottom"/>
            <w:hideMark/>
          </w:tcPr>
          <w:p w14:paraId="624FAA9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417" w:type="dxa"/>
            <w:tcBorders>
              <w:top w:val="nil"/>
              <w:left w:val="nil"/>
              <w:bottom w:val="nil"/>
              <w:right w:val="nil"/>
            </w:tcBorders>
            <w:shd w:val="clear" w:color="000000" w:fill="FFFFFF"/>
            <w:noWrap/>
            <w:vAlign w:val="bottom"/>
            <w:hideMark/>
          </w:tcPr>
          <w:p w14:paraId="254FE13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047F883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2B9A922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3E4F37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615E447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bottom"/>
            <w:hideMark/>
          </w:tcPr>
          <w:p w14:paraId="7875C10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noWrap/>
            <w:vAlign w:val="center"/>
            <w:hideMark/>
          </w:tcPr>
          <w:p w14:paraId="587B19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4625671D" w14:textId="77777777" w:rsidTr="004A05A8">
        <w:trPr>
          <w:trHeight w:val="34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vAlign w:val="bottom"/>
            <w:hideMark/>
          </w:tcPr>
          <w:p w14:paraId="0D851939" w14:textId="50F1800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5</w:t>
            </w:r>
            <w:r w:rsidR="00A319DB">
              <w:rPr>
                <w:rFonts w:eastAsia="Times New Roman" w:cstheme="minorHAnsi"/>
                <w:color w:val="000000"/>
                <w:kern w:val="0"/>
                <w:sz w:val="22"/>
                <w:szCs w:val="22"/>
                <w:lang w:eastAsia="pl-PL"/>
                <w14:ligatures w14:val="none"/>
              </w:rPr>
              <w:t>0</w:t>
            </w:r>
          </w:p>
        </w:tc>
      </w:tr>
      <w:tr w:rsidR="00ED26EE" w:rsidRPr="008D67A3" w14:paraId="482A81BF" w14:textId="77777777" w:rsidTr="004F7E97">
        <w:trPr>
          <w:trHeight w:val="90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3F1A15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3889" w:type="dxa"/>
            <w:tcBorders>
              <w:top w:val="nil"/>
              <w:left w:val="nil"/>
              <w:bottom w:val="single" w:sz="4" w:space="0" w:color="auto"/>
              <w:right w:val="single" w:sz="4" w:space="0" w:color="auto"/>
            </w:tcBorders>
            <w:shd w:val="clear" w:color="FFFFCC" w:fill="FFFFFF"/>
            <w:vAlign w:val="center"/>
            <w:hideMark/>
          </w:tcPr>
          <w:p w14:paraId="07C796B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417" w:type="dxa"/>
            <w:tcBorders>
              <w:top w:val="nil"/>
              <w:left w:val="nil"/>
              <w:bottom w:val="single" w:sz="4" w:space="0" w:color="auto"/>
              <w:right w:val="single" w:sz="4" w:space="0" w:color="auto"/>
            </w:tcBorders>
            <w:shd w:val="clear" w:color="FFFFCC" w:fill="FFFFFF"/>
            <w:vAlign w:val="center"/>
            <w:hideMark/>
          </w:tcPr>
          <w:p w14:paraId="0EECE97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Objętość</w:t>
            </w:r>
          </w:p>
        </w:tc>
        <w:tc>
          <w:tcPr>
            <w:tcW w:w="851" w:type="dxa"/>
            <w:tcBorders>
              <w:top w:val="nil"/>
              <w:left w:val="nil"/>
              <w:bottom w:val="nil"/>
              <w:right w:val="single" w:sz="4" w:space="0" w:color="auto"/>
            </w:tcBorders>
            <w:shd w:val="clear" w:color="FFFFCC" w:fill="FFFFFF"/>
            <w:vAlign w:val="center"/>
            <w:hideMark/>
          </w:tcPr>
          <w:p w14:paraId="31C4E93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nil"/>
              <w:right w:val="single" w:sz="4" w:space="0" w:color="000000"/>
            </w:tcBorders>
            <w:shd w:val="clear" w:color="FFFFCC" w:fill="FFFFFF"/>
            <w:vAlign w:val="center"/>
            <w:hideMark/>
          </w:tcPr>
          <w:p w14:paraId="6A3400A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80900E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3C752ECF" w14:textId="3C6F4B8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CB62EC">
              <w:rPr>
                <w:rFonts w:eastAsia="Times New Roman" w:cstheme="minorHAnsi"/>
                <w:color w:val="000000"/>
                <w:kern w:val="0"/>
                <w:sz w:val="22"/>
                <w:szCs w:val="22"/>
                <w:lang w:eastAsia="pl-PL"/>
                <w14:ligatures w14:val="none"/>
              </w:rPr>
              <w:t xml:space="preserve">Podatek </w:t>
            </w:r>
            <w:r w:rsidRPr="003439EE">
              <w:rPr>
                <w:rFonts w:eastAsia="Times New Roman" w:cstheme="minorHAnsi"/>
                <w:color w:val="000000"/>
                <w:kern w:val="0"/>
                <w:sz w:val="22"/>
                <w:szCs w:val="22"/>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7691833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7635116"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5BBA9C0C" w14:textId="77777777" w:rsidTr="004F7E97">
        <w:trPr>
          <w:trHeight w:val="2685"/>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21C0648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3889" w:type="dxa"/>
            <w:tcBorders>
              <w:top w:val="nil"/>
              <w:left w:val="nil"/>
              <w:bottom w:val="single" w:sz="4" w:space="0" w:color="auto"/>
              <w:right w:val="single" w:sz="4" w:space="0" w:color="auto"/>
            </w:tcBorders>
            <w:shd w:val="clear" w:color="000000" w:fill="FFFFFF"/>
            <w:vAlign w:val="center"/>
            <w:hideMark/>
          </w:tcPr>
          <w:p w14:paraId="6CDDC80A"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Kompletna dieta do żywienia dojelitowego, </w:t>
            </w:r>
            <w:proofErr w:type="spellStart"/>
            <w:r w:rsidRPr="003439EE">
              <w:rPr>
                <w:rFonts w:eastAsia="Times New Roman" w:cstheme="minorHAnsi"/>
                <w:kern w:val="0"/>
                <w:sz w:val="22"/>
                <w:szCs w:val="22"/>
                <w:lang w:eastAsia="pl-PL"/>
                <w14:ligatures w14:val="none"/>
              </w:rPr>
              <w:t>bogatobiałkowa</w:t>
            </w:r>
            <w:proofErr w:type="spellEnd"/>
            <w:r w:rsidRPr="003439EE">
              <w:rPr>
                <w:rFonts w:eastAsia="Times New Roman" w:cstheme="minorHAnsi"/>
                <w:kern w:val="0"/>
                <w:sz w:val="22"/>
                <w:szCs w:val="22"/>
                <w:lang w:eastAsia="pl-PL"/>
                <w14:ligatures w14:val="none"/>
              </w:rPr>
              <w:t xml:space="preserve"> – 27% energii białkowej (10g/100ml), oparta na białku mleka (frakcja kazeinowa 80%, frakcja serwatkowa 20%), o wysokiej zawartości ω-3 kwasów tłuszczowych (2,85 g EPA + DHA w opakowaniu 500ml), tłuszczy MCT (2,3g/100ml) i antyoksydantów, wysokokaloryczna 1,5 kcal/ml, z błonnikiem pokarmowym (1,2g/100ml), o </w:t>
            </w:r>
            <w:proofErr w:type="spellStart"/>
            <w:r w:rsidRPr="003439EE">
              <w:rPr>
                <w:rFonts w:eastAsia="Times New Roman" w:cstheme="minorHAnsi"/>
                <w:kern w:val="0"/>
                <w:sz w:val="22"/>
                <w:szCs w:val="22"/>
                <w:lang w:eastAsia="pl-PL"/>
                <w14:ligatures w14:val="none"/>
              </w:rPr>
              <w:t>osmolarności</w:t>
            </w:r>
            <w:proofErr w:type="spellEnd"/>
            <w:r w:rsidRPr="003439EE">
              <w:rPr>
                <w:rFonts w:eastAsia="Times New Roman" w:cstheme="minorHAnsi"/>
                <w:kern w:val="0"/>
                <w:sz w:val="22"/>
                <w:szCs w:val="22"/>
                <w:lang w:eastAsia="pl-PL"/>
                <w14:ligatures w14:val="none"/>
              </w:rPr>
              <w:t xml:space="preserve"> do 340 </w:t>
            </w:r>
            <w:proofErr w:type="spellStart"/>
            <w:r w:rsidRPr="003439EE">
              <w:rPr>
                <w:rFonts w:eastAsia="Times New Roman" w:cstheme="minorHAnsi"/>
                <w:kern w:val="0"/>
                <w:sz w:val="22"/>
                <w:szCs w:val="22"/>
                <w:lang w:eastAsia="pl-PL"/>
                <w14:ligatures w14:val="none"/>
              </w:rPr>
              <w:t>mosmol</w:t>
            </w:r>
            <w:proofErr w:type="spellEnd"/>
            <w:r w:rsidRPr="003439EE">
              <w:rPr>
                <w:rFonts w:eastAsia="Times New Roman" w:cstheme="minorHAnsi"/>
                <w:kern w:val="0"/>
                <w:sz w:val="22"/>
                <w:szCs w:val="22"/>
                <w:lang w:eastAsia="pl-PL"/>
                <w14:ligatures w14:val="none"/>
              </w:rPr>
              <w:t xml:space="preserve">/l, niskosodowa (47,5 mg/100 ml), w worku zabezpieczonym </w:t>
            </w:r>
            <w:proofErr w:type="spellStart"/>
            <w:r w:rsidRPr="003439EE">
              <w:rPr>
                <w:rFonts w:eastAsia="Times New Roman" w:cstheme="minorHAnsi"/>
                <w:kern w:val="0"/>
                <w:sz w:val="22"/>
                <w:szCs w:val="22"/>
                <w:lang w:eastAsia="pl-PL"/>
                <w14:ligatures w14:val="none"/>
              </w:rPr>
              <w:t>samozasklepiającą</w:t>
            </w:r>
            <w:proofErr w:type="spellEnd"/>
            <w:r w:rsidRPr="003439EE">
              <w:rPr>
                <w:rFonts w:eastAsia="Times New Roman" w:cstheme="minorHAnsi"/>
                <w:kern w:val="0"/>
                <w:sz w:val="22"/>
                <w:szCs w:val="22"/>
                <w:lang w:eastAsia="pl-PL"/>
                <w14:ligatures w14:val="none"/>
              </w:rPr>
              <w:t xml:space="preserve"> się membraną </w:t>
            </w:r>
          </w:p>
        </w:tc>
        <w:tc>
          <w:tcPr>
            <w:tcW w:w="1417" w:type="dxa"/>
            <w:tcBorders>
              <w:top w:val="nil"/>
              <w:left w:val="nil"/>
              <w:bottom w:val="single" w:sz="4" w:space="0" w:color="auto"/>
              <w:right w:val="single" w:sz="4" w:space="0" w:color="auto"/>
            </w:tcBorders>
            <w:shd w:val="clear" w:color="000000" w:fill="FFFFFF"/>
            <w:noWrap/>
            <w:vAlign w:val="center"/>
            <w:hideMark/>
          </w:tcPr>
          <w:p w14:paraId="135013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20A117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74CB987" w14:textId="71B35A9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5764BD5" w14:textId="17E9717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648086B" w14:textId="6AD5675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477A2C5" w14:textId="414E105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noWrap/>
            <w:vAlign w:val="center"/>
            <w:hideMark/>
          </w:tcPr>
          <w:p w14:paraId="5CAC5EB8" w14:textId="77777777" w:rsidR="003439EE" w:rsidRPr="003439EE" w:rsidRDefault="003439EE" w:rsidP="003439EE">
            <w:pPr>
              <w:spacing w:after="0" w:line="240" w:lineRule="auto"/>
              <w:jc w:val="center"/>
              <w:rPr>
                <w:rFonts w:eastAsia="Times New Roman" w:cstheme="minorHAnsi"/>
                <w:b/>
                <w:bCs/>
                <w:color w:val="000000"/>
                <w:kern w:val="0"/>
                <w:sz w:val="22"/>
                <w:szCs w:val="22"/>
                <w:lang w:eastAsia="pl-PL"/>
                <w14:ligatures w14:val="none"/>
              </w:rPr>
            </w:pPr>
            <w:r w:rsidRPr="003439EE">
              <w:rPr>
                <w:rFonts w:eastAsia="Times New Roman" w:cstheme="minorHAnsi"/>
                <w:b/>
                <w:bCs/>
                <w:color w:val="000000"/>
                <w:kern w:val="0"/>
                <w:sz w:val="22"/>
                <w:szCs w:val="22"/>
                <w:lang w:eastAsia="pl-PL"/>
                <w14:ligatures w14:val="none"/>
              </w:rPr>
              <w:t> </w:t>
            </w:r>
          </w:p>
        </w:tc>
      </w:tr>
      <w:tr w:rsidR="00A45ADD" w:rsidRPr="003439EE" w14:paraId="7A465EA4" w14:textId="77777777" w:rsidTr="00CB62EC">
        <w:trPr>
          <w:trHeight w:val="300"/>
        </w:trPr>
        <w:tc>
          <w:tcPr>
            <w:tcW w:w="7792" w:type="dxa"/>
            <w:gridSpan w:val="5"/>
            <w:tcBorders>
              <w:top w:val="nil"/>
              <w:left w:val="single" w:sz="4" w:space="0" w:color="000000"/>
              <w:bottom w:val="single" w:sz="4" w:space="0" w:color="000000"/>
              <w:right w:val="nil"/>
            </w:tcBorders>
            <w:shd w:val="clear" w:color="FFFFCC" w:fill="FFFFFF"/>
            <w:noWrap/>
            <w:vAlign w:val="bottom"/>
            <w:hideMark/>
          </w:tcPr>
          <w:p w14:paraId="2101651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4D8F9F9C" w14:textId="2469286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9EAFA5E" w14:textId="3F00FFFB"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6693A1B1" w14:textId="7135FB9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8AEF05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38BD235" w14:textId="77777777" w:rsidR="00A319DB" w:rsidRDefault="00A319DB" w:rsidP="003439EE">
      <w:pPr>
        <w:spacing w:after="0" w:line="240" w:lineRule="auto"/>
        <w:jc w:val="right"/>
        <w:rPr>
          <w:rFonts w:eastAsia="Times New Roman" w:cstheme="minorHAnsi"/>
          <w:color w:val="000000"/>
          <w:kern w:val="0"/>
          <w:sz w:val="22"/>
          <w:szCs w:val="22"/>
          <w:lang w:eastAsia="pl-PL"/>
          <w14:ligatures w14:val="none"/>
        </w:rPr>
        <w:sectPr w:rsidR="00A319DB"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ED26EE" w:rsidRPr="008D67A3" w14:paraId="6FF6B9F9" w14:textId="77777777" w:rsidTr="004F7E97">
        <w:trPr>
          <w:trHeight w:val="315"/>
        </w:trPr>
        <w:tc>
          <w:tcPr>
            <w:tcW w:w="359" w:type="dxa"/>
            <w:tcBorders>
              <w:top w:val="nil"/>
              <w:left w:val="nil"/>
              <w:bottom w:val="nil"/>
              <w:right w:val="nil"/>
            </w:tcBorders>
            <w:shd w:val="clear" w:color="FFFFCC" w:fill="FFFFFF"/>
            <w:noWrap/>
            <w:vAlign w:val="bottom"/>
            <w:hideMark/>
          </w:tcPr>
          <w:p w14:paraId="78A9A62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3889" w:type="dxa"/>
            <w:tcBorders>
              <w:top w:val="nil"/>
              <w:left w:val="nil"/>
              <w:bottom w:val="nil"/>
              <w:right w:val="nil"/>
            </w:tcBorders>
            <w:shd w:val="clear" w:color="FFFFCC" w:fill="FFFFFF"/>
            <w:noWrap/>
            <w:vAlign w:val="bottom"/>
            <w:hideMark/>
          </w:tcPr>
          <w:p w14:paraId="1F57E14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417" w:type="dxa"/>
            <w:tcBorders>
              <w:top w:val="nil"/>
              <w:left w:val="nil"/>
              <w:bottom w:val="nil"/>
              <w:right w:val="nil"/>
            </w:tcBorders>
            <w:shd w:val="clear" w:color="FFFFCC" w:fill="FFFFFF"/>
            <w:noWrap/>
            <w:vAlign w:val="bottom"/>
            <w:hideMark/>
          </w:tcPr>
          <w:p w14:paraId="096A938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58A9512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729AC26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620813F"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180B1EB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7DA6EBC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07AF6D0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099F6152"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67497F23" w14:textId="698EE9CA" w:rsidR="003439EE" w:rsidRPr="00EE2866" w:rsidRDefault="003439EE" w:rsidP="003439EE">
            <w:pPr>
              <w:spacing w:after="0" w:line="240" w:lineRule="auto"/>
              <w:rPr>
                <w:rFonts w:eastAsia="Times New Roman" w:cstheme="minorHAnsi"/>
                <w:b/>
                <w:bCs/>
                <w:kern w:val="0"/>
                <w:sz w:val="22"/>
                <w:szCs w:val="22"/>
                <w:lang w:eastAsia="pl-PL"/>
                <w14:ligatures w14:val="none"/>
              </w:rPr>
            </w:pPr>
            <w:r w:rsidRPr="00EE2866">
              <w:rPr>
                <w:rFonts w:eastAsia="Times New Roman" w:cstheme="minorHAnsi"/>
                <w:b/>
                <w:bCs/>
                <w:color w:val="FF0000"/>
                <w:kern w:val="0"/>
                <w:sz w:val="22"/>
                <w:szCs w:val="22"/>
                <w:lang w:eastAsia="pl-PL"/>
                <w14:ligatures w14:val="none"/>
              </w:rPr>
              <w:t>Pakiet 5</w:t>
            </w:r>
            <w:r w:rsidR="00A319DB" w:rsidRPr="00EE2866">
              <w:rPr>
                <w:rFonts w:eastAsia="Times New Roman" w:cstheme="minorHAnsi"/>
                <w:b/>
                <w:bCs/>
                <w:color w:val="FF0000"/>
                <w:kern w:val="0"/>
                <w:sz w:val="22"/>
                <w:szCs w:val="22"/>
                <w:lang w:eastAsia="pl-PL"/>
                <w14:ligatures w14:val="none"/>
              </w:rPr>
              <w:t>1</w:t>
            </w:r>
          </w:p>
        </w:tc>
      </w:tr>
      <w:tr w:rsidR="00ED26EE" w:rsidRPr="008D67A3" w14:paraId="7FE1BD2C" w14:textId="77777777" w:rsidTr="004F7E97">
        <w:trPr>
          <w:trHeight w:val="900"/>
        </w:trPr>
        <w:tc>
          <w:tcPr>
            <w:tcW w:w="359" w:type="dxa"/>
            <w:tcBorders>
              <w:top w:val="nil"/>
              <w:left w:val="single" w:sz="4" w:space="0" w:color="auto"/>
              <w:bottom w:val="single" w:sz="4" w:space="0" w:color="auto"/>
              <w:right w:val="single" w:sz="4" w:space="0" w:color="auto"/>
            </w:tcBorders>
            <w:shd w:val="clear" w:color="000000" w:fill="FFFFFF"/>
            <w:vAlign w:val="center"/>
            <w:hideMark/>
          </w:tcPr>
          <w:p w14:paraId="42654714"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Lp.</w:t>
            </w:r>
          </w:p>
        </w:tc>
        <w:tc>
          <w:tcPr>
            <w:tcW w:w="3889" w:type="dxa"/>
            <w:tcBorders>
              <w:top w:val="nil"/>
              <w:left w:val="nil"/>
              <w:bottom w:val="single" w:sz="4" w:space="0" w:color="auto"/>
              <w:right w:val="single" w:sz="4" w:space="0" w:color="auto"/>
            </w:tcBorders>
            <w:shd w:val="clear" w:color="000000" w:fill="FFFFFF"/>
            <w:vAlign w:val="center"/>
            <w:hideMark/>
          </w:tcPr>
          <w:p w14:paraId="42649E43"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międzynarodowa</w:t>
            </w:r>
          </w:p>
        </w:tc>
        <w:tc>
          <w:tcPr>
            <w:tcW w:w="1417" w:type="dxa"/>
            <w:tcBorders>
              <w:top w:val="nil"/>
              <w:left w:val="nil"/>
              <w:bottom w:val="single" w:sz="4" w:space="0" w:color="auto"/>
              <w:right w:val="single" w:sz="4" w:space="0" w:color="auto"/>
            </w:tcBorders>
            <w:shd w:val="clear" w:color="FFFFCC" w:fill="FFFFFF"/>
            <w:vAlign w:val="center"/>
            <w:hideMark/>
          </w:tcPr>
          <w:p w14:paraId="29183B9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Objętość</w:t>
            </w:r>
          </w:p>
        </w:tc>
        <w:tc>
          <w:tcPr>
            <w:tcW w:w="851" w:type="dxa"/>
            <w:tcBorders>
              <w:top w:val="nil"/>
              <w:left w:val="nil"/>
              <w:bottom w:val="nil"/>
              <w:right w:val="single" w:sz="4" w:space="0" w:color="auto"/>
            </w:tcBorders>
            <w:shd w:val="clear" w:color="FFFFCC" w:fill="FFFFFF"/>
            <w:vAlign w:val="center"/>
            <w:hideMark/>
          </w:tcPr>
          <w:p w14:paraId="21B2119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475A185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jedn. netto za szt. </w:t>
            </w:r>
          </w:p>
        </w:tc>
        <w:tc>
          <w:tcPr>
            <w:tcW w:w="992" w:type="dxa"/>
            <w:tcBorders>
              <w:top w:val="nil"/>
              <w:left w:val="nil"/>
              <w:bottom w:val="single" w:sz="4" w:space="0" w:color="auto"/>
              <w:right w:val="single" w:sz="4" w:space="0" w:color="auto"/>
            </w:tcBorders>
            <w:shd w:val="clear" w:color="000000" w:fill="FFFFFF"/>
            <w:vAlign w:val="center"/>
            <w:hideMark/>
          </w:tcPr>
          <w:p w14:paraId="666386F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133D534D" w14:textId="4488382E" w:rsidR="003439EE" w:rsidRPr="003439EE" w:rsidRDefault="00CB62EC"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Podatek</w:t>
            </w:r>
            <w:r w:rsidR="003439EE" w:rsidRPr="003439EE">
              <w:rPr>
                <w:rFonts w:eastAsia="Times New Roman" w:cstheme="minorHAnsi"/>
                <w:color w:val="000000"/>
                <w:kern w:val="0"/>
                <w:sz w:val="22"/>
                <w:szCs w:val="22"/>
                <w:lang w:eastAsia="pl-PL"/>
                <w14:ligatures w14:val="none"/>
              </w:rPr>
              <w:t xml:space="preserve"> VAT </w:t>
            </w:r>
          </w:p>
        </w:tc>
        <w:tc>
          <w:tcPr>
            <w:tcW w:w="992" w:type="dxa"/>
            <w:tcBorders>
              <w:top w:val="nil"/>
              <w:left w:val="nil"/>
              <w:bottom w:val="single" w:sz="4" w:space="0" w:color="auto"/>
              <w:right w:val="single" w:sz="4" w:space="0" w:color="auto"/>
            </w:tcBorders>
            <w:shd w:val="clear" w:color="000000" w:fill="FFFFFF"/>
            <w:vAlign w:val="center"/>
            <w:hideMark/>
          </w:tcPr>
          <w:p w14:paraId="32B172D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5C8F489E"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223E1D2E" w14:textId="77777777" w:rsidTr="00A319DB">
        <w:trPr>
          <w:trHeight w:val="2688"/>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122330C8"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1.</w:t>
            </w:r>
          </w:p>
        </w:tc>
        <w:tc>
          <w:tcPr>
            <w:tcW w:w="3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131C6E" w14:textId="7D04BB22"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Worki jednokomorowe do sporządzania mieszanin do żywienia pozajelitowego bez zestawów do napełniania, sterylne. Worek powinien zawierać skalę. Opakowanie powinno zawierać informację o producencie. Worek powinien posiadać 3 porty(osobny przewód z membraną do wstrzyknięć, przewód napełniający z końcówką </w:t>
            </w:r>
            <w:proofErr w:type="spellStart"/>
            <w:r w:rsidRPr="003439EE">
              <w:rPr>
                <w:rFonts w:eastAsia="Times New Roman" w:cstheme="minorHAnsi"/>
                <w:kern w:val="0"/>
                <w:sz w:val="22"/>
                <w:szCs w:val="22"/>
                <w:lang w:eastAsia="pl-PL"/>
                <w14:ligatures w14:val="none"/>
              </w:rPr>
              <w:t>lauer</w:t>
            </w:r>
            <w:proofErr w:type="spellEnd"/>
            <w:r w:rsidRPr="003439EE">
              <w:rPr>
                <w:rFonts w:eastAsia="Times New Roman" w:cstheme="minorHAnsi"/>
                <w:kern w:val="0"/>
                <w:sz w:val="22"/>
                <w:szCs w:val="22"/>
                <w:lang w:eastAsia="pl-PL"/>
                <w14:ligatures w14:val="none"/>
              </w:rPr>
              <w:t xml:space="preserve"> lock kompatybilne ze strzykawkami </w:t>
            </w:r>
            <w:proofErr w:type="spellStart"/>
            <w:r w:rsidRPr="003439EE">
              <w:rPr>
                <w:rFonts w:eastAsia="Times New Roman" w:cstheme="minorHAnsi"/>
                <w:kern w:val="0"/>
                <w:sz w:val="22"/>
                <w:szCs w:val="22"/>
                <w:lang w:eastAsia="pl-PL"/>
                <w14:ligatures w14:val="none"/>
              </w:rPr>
              <w:t>lauer</w:t>
            </w:r>
            <w:proofErr w:type="spellEnd"/>
            <w:r w:rsidRPr="003439EE">
              <w:rPr>
                <w:rFonts w:eastAsia="Times New Roman" w:cstheme="minorHAnsi"/>
                <w:kern w:val="0"/>
                <w:sz w:val="22"/>
                <w:szCs w:val="22"/>
                <w:lang w:eastAsia="pl-PL"/>
                <w14:ligatures w14:val="none"/>
              </w:rPr>
              <w:t xml:space="preserve"> lock i koreczkiem </w:t>
            </w:r>
            <w:proofErr w:type="spellStart"/>
            <w:r w:rsidRPr="003439EE">
              <w:rPr>
                <w:rFonts w:eastAsia="Times New Roman" w:cstheme="minorHAnsi"/>
                <w:kern w:val="0"/>
                <w:sz w:val="22"/>
                <w:szCs w:val="22"/>
                <w:lang w:eastAsia="pl-PL"/>
                <w14:ligatures w14:val="none"/>
              </w:rPr>
              <w:t>LauerLock</w:t>
            </w:r>
            <w:proofErr w:type="spellEnd"/>
            <w:r w:rsidRPr="003439EE">
              <w:rPr>
                <w:rFonts w:eastAsia="Times New Roman" w:cstheme="minorHAnsi"/>
                <w:kern w:val="0"/>
                <w:sz w:val="22"/>
                <w:szCs w:val="22"/>
                <w:lang w:eastAsia="pl-PL"/>
                <w14:ligatures w14:val="none"/>
              </w:rPr>
              <w:t xml:space="preserve"> i klamrą zatrzaskową, uniwersalny korek przewodu wprowadzającego z zamknięciem ochronnym pasujący do wszystkich typów zestawów do przetaczania, uchwyt do zawieszania napełnionego worka, pakowane </w:t>
            </w:r>
            <w:r w:rsidR="002959B6" w:rsidRPr="003439EE">
              <w:rPr>
                <w:rFonts w:eastAsia="Times New Roman" w:cstheme="minorHAnsi"/>
                <w:kern w:val="0"/>
                <w:sz w:val="22"/>
                <w:szCs w:val="22"/>
                <w:lang w:eastAsia="pl-PL"/>
                <w14:ligatures w14:val="none"/>
              </w:rPr>
              <w:t>pojedynczo</w:t>
            </w:r>
            <w:r w:rsidR="002959B6">
              <w:rPr>
                <w:rFonts w:eastAsia="Times New Roman" w:cstheme="minorHAnsi"/>
                <w:kern w:val="0"/>
                <w:sz w:val="22"/>
                <w:szCs w:val="22"/>
                <w:lang w:eastAsia="pl-PL"/>
                <w14:ligatures w14:val="none"/>
              </w:rPr>
              <w:t>.</w:t>
            </w:r>
          </w:p>
        </w:tc>
        <w:tc>
          <w:tcPr>
            <w:tcW w:w="1417" w:type="dxa"/>
            <w:tcBorders>
              <w:top w:val="nil"/>
              <w:left w:val="nil"/>
              <w:bottom w:val="single" w:sz="4" w:space="0" w:color="auto"/>
              <w:right w:val="single" w:sz="4" w:space="0" w:color="auto"/>
            </w:tcBorders>
            <w:shd w:val="clear" w:color="000000" w:fill="FFFFFF"/>
            <w:vAlign w:val="center"/>
            <w:hideMark/>
          </w:tcPr>
          <w:p w14:paraId="57369581" w14:textId="5EF9585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1000ml</w:t>
            </w:r>
            <w:r w:rsidR="00EE2866">
              <w:rPr>
                <w:rFonts w:eastAsia="Times New Roman" w:cstheme="minorHAnsi"/>
                <w:color w:val="000000"/>
                <w:kern w:val="0"/>
                <w:sz w:val="22"/>
                <w:szCs w:val="22"/>
                <w:lang w:eastAsia="pl-PL"/>
                <w14:ligatures w14:val="none"/>
              </w:rPr>
              <w:t xml:space="preserve"> – </w:t>
            </w:r>
            <w:r w:rsidR="00EE2866" w:rsidRPr="00EE2866">
              <w:rPr>
                <w:rFonts w:eastAsia="Times New Roman" w:cstheme="minorHAnsi"/>
                <w:b/>
                <w:bCs/>
                <w:color w:val="FF0000"/>
                <w:kern w:val="0"/>
                <w:sz w:val="22"/>
                <w:szCs w:val="22"/>
                <w:lang w:eastAsia="pl-PL"/>
                <w14:ligatures w14:val="none"/>
              </w:rPr>
              <w:t>2000ml</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412654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tcBorders>
              <w:top w:val="nil"/>
              <w:left w:val="nil"/>
              <w:bottom w:val="single" w:sz="4" w:space="0" w:color="auto"/>
              <w:right w:val="single" w:sz="4" w:space="0" w:color="auto"/>
            </w:tcBorders>
            <w:shd w:val="clear" w:color="000000" w:fill="FFFFFF"/>
            <w:noWrap/>
            <w:vAlign w:val="center"/>
          </w:tcPr>
          <w:p w14:paraId="30C458D1" w14:textId="6287452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779025B6" w14:textId="2CCD7E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7003A483" w14:textId="33B7CA0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56CB16EC" w14:textId="5147348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483B33C6"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4A05A8" w:rsidRPr="008D67A3" w14:paraId="3F206ACD" w14:textId="77777777" w:rsidTr="004F7E97">
        <w:trPr>
          <w:trHeight w:val="172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43F236EA"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2.</w:t>
            </w:r>
          </w:p>
        </w:tc>
        <w:tc>
          <w:tcPr>
            <w:tcW w:w="3889" w:type="dxa"/>
            <w:vMerge/>
            <w:tcBorders>
              <w:top w:val="nil"/>
              <w:left w:val="single" w:sz="4" w:space="0" w:color="auto"/>
              <w:bottom w:val="single" w:sz="4" w:space="0" w:color="auto"/>
              <w:right w:val="single" w:sz="4" w:space="0" w:color="auto"/>
            </w:tcBorders>
            <w:vAlign w:val="center"/>
            <w:hideMark/>
          </w:tcPr>
          <w:p w14:paraId="3E319A9B"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p>
        </w:tc>
        <w:tc>
          <w:tcPr>
            <w:tcW w:w="1417" w:type="dxa"/>
            <w:tcBorders>
              <w:top w:val="nil"/>
              <w:left w:val="nil"/>
              <w:bottom w:val="single" w:sz="4" w:space="0" w:color="auto"/>
              <w:right w:val="single" w:sz="4" w:space="0" w:color="auto"/>
            </w:tcBorders>
            <w:shd w:val="clear" w:color="000000" w:fill="FFFFFF"/>
            <w:vAlign w:val="center"/>
            <w:hideMark/>
          </w:tcPr>
          <w:p w14:paraId="1004FFD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3000ml</w:t>
            </w:r>
          </w:p>
        </w:tc>
        <w:tc>
          <w:tcPr>
            <w:tcW w:w="851" w:type="dxa"/>
            <w:tcBorders>
              <w:top w:val="nil"/>
              <w:left w:val="nil"/>
              <w:bottom w:val="single" w:sz="4" w:space="0" w:color="auto"/>
              <w:right w:val="single" w:sz="4" w:space="0" w:color="auto"/>
            </w:tcBorders>
            <w:shd w:val="clear" w:color="000000" w:fill="FFFFFF"/>
            <w:noWrap/>
            <w:vAlign w:val="center"/>
            <w:hideMark/>
          </w:tcPr>
          <w:p w14:paraId="2AD83C5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1276" w:type="dxa"/>
            <w:tcBorders>
              <w:top w:val="nil"/>
              <w:left w:val="nil"/>
              <w:bottom w:val="single" w:sz="4" w:space="0" w:color="auto"/>
              <w:right w:val="single" w:sz="4" w:space="0" w:color="auto"/>
            </w:tcBorders>
            <w:shd w:val="clear" w:color="000000" w:fill="FFFFFF"/>
            <w:noWrap/>
            <w:vAlign w:val="center"/>
          </w:tcPr>
          <w:p w14:paraId="448FAFE5" w14:textId="4DB1D4F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575BB94F" w14:textId="6FC7591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74E0F2B9" w14:textId="10A6F31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74CC9A0A" w14:textId="2F98B6B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683E7521"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A45ADD" w:rsidRPr="003439EE" w14:paraId="42697F07" w14:textId="77777777" w:rsidTr="00CB62EC">
        <w:trPr>
          <w:trHeight w:val="300"/>
        </w:trPr>
        <w:tc>
          <w:tcPr>
            <w:tcW w:w="779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DFEF5"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Razem wartość pakietu:</w:t>
            </w:r>
          </w:p>
        </w:tc>
        <w:tc>
          <w:tcPr>
            <w:tcW w:w="992" w:type="dxa"/>
            <w:tcBorders>
              <w:top w:val="nil"/>
              <w:left w:val="nil"/>
              <w:bottom w:val="single" w:sz="4" w:space="0" w:color="auto"/>
              <w:right w:val="single" w:sz="4" w:space="0" w:color="auto"/>
            </w:tcBorders>
            <w:shd w:val="clear" w:color="000000" w:fill="FFFFFF"/>
            <w:noWrap/>
            <w:vAlign w:val="center"/>
          </w:tcPr>
          <w:p w14:paraId="031AD799" w14:textId="1C0AB4D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37CDACD9" w14:textId="36BA16D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86CD760" w14:textId="75ED96A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328F66DA"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bl>
    <w:p w14:paraId="1DD08808" w14:textId="77777777" w:rsidR="00A319DB" w:rsidRDefault="00A319DB" w:rsidP="003439EE">
      <w:pPr>
        <w:spacing w:after="0" w:line="240" w:lineRule="auto"/>
        <w:jc w:val="right"/>
        <w:rPr>
          <w:rFonts w:eastAsia="Times New Roman" w:cstheme="minorHAnsi"/>
          <w:kern w:val="0"/>
          <w:sz w:val="22"/>
          <w:szCs w:val="22"/>
          <w:lang w:eastAsia="pl-PL"/>
          <w14:ligatures w14:val="none"/>
        </w:rPr>
        <w:sectPr w:rsidR="00A319DB"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ED26EE" w:rsidRPr="008D67A3" w14:paraId="2A4C4FE4" w14:textId="77777777" w:rsidTr="004F7E97">
        <w:trPr>
          <w:trHeight w:val="300"/>
        </w:trPr>
        <w:tc>
          <w:tcPr>
            <w:tcW w:w="359" w:type="dxa"/>
            <w:tcBorders>
              <w:top w:val="nil"/>
              <w:left w:val="nil"/>
              <w:bottom w:val="nil"/>
              <w:right w:val="nil"/>
            </w:tcBorders>
            <w:shd w:val="clear" w:color="000000" w:fill="FFFFFF"/>
            <w:noWrap/>
            <w:vAlign w:val="bottom"/>
            <w:hideMark/>
          </w:tcPr>
          <w:p w14:paraId="643B1478"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lastRenderedPageBreak/>
              <w:t> </w:t>
            </w:r>
          </w:p>
        </w:tc>
        <w:tc>
          <w:tcPr>
            <w:tcW w:w="3889" w:type="dxa"/>
            <w:tcBorders>
              <w:top w:val="nil"/>
              <w:left w:val="nil"/>
              <w:bottom w:val="nil"/>
              <w:right w:val="nil"/>
            </w:tcBorders>
            <w:shd w:val="clear" w:color="000000" w:fill="FFFFFF"/>
            <w:noWrap/>
            <w:vAlign w:val="bottom"/>
            <w:hideMark/>
          </w:tcPr>
          <w:p w14:paraId="498D3322"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c>
          <w:tcPr>
            <w:tcW w:w="1417" w:type="dxa"/>
            <w:tcBorders>
              <w:top w:val="nil"/>
              <w:left w:val="nil"/>
              <w:bottom w:val="nil"/>
              <w:right w:val="nil"/>
            </w:tcBorders>
            <w:shd w:val="clear" w:color="000000" w:fill="FFFFFF"/>
            <w:noWrap/>
            <w:vAlign w:val="bottom"/>
            <w:hideMark/>
          </w:tcPr>
          <w:p w14:paraId="48EF7CA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268D588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1789E85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20A24AE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0D1FA9A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12BD2911"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7DDD3522"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r w:rsidR="003439EE" w:rsidRPr="003439EE" w14:paraId="6F611736"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14:paraId="4CA19F17" w14:textId="20113124" w:rsidR="003439EE" w:rsidRPr="00EE2866" w:rsidRDefault="003439EE" w:rsidP="003439EE">
            <w:pPr>
              <w:spacing w:after="0" w:line="240" w:lineRule="auto"/>
              <w:rPr>
                <w:rFonts w:eastAsia="Times New Roman" w:cstheme="minorHAnsi"/>
                <w:b/>
                <w:bCs/>
                <w:kern w:val="0"/>
                <w:sz w:val="22"/>
                <w:szCs w:val="22"/>
                <w:lang w:eastAsia="pl-PL"/>
                <w14:ligatures w14:val="none"/>
              </w:rPr>
            </w:pPr>
            <w:r w:rsidRPr="00EE2866">
              <w:rPr>
                <w:rFonts w:eastAsia="Times New Roman" w:cstheme="minorHAnsi"/>
                <w:b/>
                <w:bCs/>
                <w:color w:val="FF0000"/>
                <w:kern w:val="0"/>
                <w:sz w:val="22"/>
                <w:szCs w:val="22"/>
                <w:lang w:eastAsia="pl-PL"/>
                <w14:ligatures w14:val="none"/>
              </w:rPr>
              <w:t>Pakiet 5</w:t>
            </w:r>
            <w:r w:rsidR="00A319DB" w:rsidRPr="00EE2866">
              <w:rPr>
                <w:rFonts w:eastAsia="Times New Roman" w:cstheme="minorHAnsi"/>
                <w:b/>
                <w:bCs/>
                <w:color w:val="FF0000"/>
                <w:kern w:val="0"/>
                <w:sz w:val="22"/>
                <w:szCs w:val="22"/>
                <w:lang w:eastAsia="pl-PL"/>
                <w14:ligatures w14:val="none"/>
              </w:rPr>
              <w:t>2</w:t>
            </w:r>
          </w:p>
        </w:tc>
      </w:tr>
      <w:tr w:rsidR="00ED26EE" w:rsidRPr="008D67A3" w14:paraId="405EEA4B" w14:textId="77777777" w:rsidTr="004F7E97">
        <w:trPr>
          <w:trHeight w:val="900"/>
        </w:trPr>
        <w:tc>
          <w:tcPr>
            <w:tcW w:w="359" w:type="dxa"/>
            <w:tcBorders>
              <w:top w:val="nil"/>
              <w:left w:val="single" w:sz="4" w:space="0" w:color="auto"/>
              <w:bottom w:val="single" w:sz="4" w:space="0" w:color="auto"/>
              <w:right w:val="single" w:sz="4" w:space="0" w:color="auto"/>
            </w:tcBorders>
            <w:shd w:val="clear" w:color="000000" w:fill="FFFFFF"/>
            <w:vAlign w:val="center"/>
            <w:hideMark/>
          </w:tcPr>
          <w:p w14:paraId="7AC454FF"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Lp.</w:t>
            </w:r>
          </w:p>
        </w:tc>
        <w:tc>
          <w:tcPr>
            <w:tcW w:w="3889" w:type="dxa"/>
            <w:tcBorders>
              <w:top w:val="nil"/>
              <w:left w:val="nil"/>
              <w:bottom w:val="single" w:sz="4" w:space="0" w:color="auto"/>
              <w:right w:val="single" w:sz="4" w:space="0" w:color="auto"/>
            </w:tcBorders>
            <w:shd w:val="clear" w:color="000000" w:fill="FFFFFF"/>
            <w:vAlign w:val="center"/>
            <w:hideMark/>
          </w:tcPr>
          <w:p w14:paraId="58FDA782"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międzynarodowa</w:t>
            </w:r>
          </w:p>
        </w:tc>
        <w:tc>
          <w:tcPr>
            <w:tcW w:w="1417" w:type="dxa"/>
            <w:tcBorders>
              <w:top w:val="nil"/>
              <w:left w:val="nil"/>
              <w:bottom w:val="single" w:sz="4" w:space="0" w:color="auto"/>
              <w:right w:val="single" w:sz="4" w:space="0" w:color="auto"/>
            </w:tcBorders>
            <w:shd w:val="clear" w:color="FFFFCC" w:fill="FFFFFF"/>
            <w:vAlign w:val="center"/>
            <w:hideMark/>
          </w:tcPr>
          <w:p w14:paraId="160FFD3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Objętość</w:t>
            </w:r>
          </w:p>
        </w:tc>
        <w:tc>
          <w:tcPr>
            <w:tcW w:w="851" w:type="dxa"/>
            <w:tcBorders>
              <w:top w:val="nil"/>
              <w:left w:val="nil"/>
              <w:bottom w:val="nil"/>
              <w:right w:val="single" w:sz="4" w:space="0" w:color="auto"/>
            </w:tcBorders>
            <w:shd w:val="clear" w:color="FFFFCC" w:fill="FFFFFF"/>
            <w:vAlign w:val="center"/>
            <w:hideMark/>
          </w:tcPr>
          <w:p w14:paraId="7E7222C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7BAC6F5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jedn. netto za szt. </w:t>
            </w:r>
          </w:p>
        </w:tc>
        <w:tc>
          <w:tcPr>
            <w:tcW w:w="992" w:type="dxa"/>
            <w:tcBorders>
              <w:top w:val="nil"/>
              <w:left w:val="nil"/>
              <w:bottom w:val="single" w:sz="4" w:space="0" w:color="auto"/>
              <w:right w:val="single" w:sz="4" w:space="0" w:color="auto"/>
            </w:tcBorders>
            <w:shd w:val="clear" w:color="000000" w:fill="FFFFFF"/>
            <w:vAlign w:val="center"/>
            <w:hideMark/>
          </w:tcPr>
          <w:p w14:paraId="21399C4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3A2E1B80" w14:textId="1F18C3A1" w:rsidR="003439EE" w:rsidRPr="003439EE" w:rsidRDefault="00CB62EC"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 xml:space="preserve">Podatek </w:t>
            </w:r>
            <w:r w:rsidR="003439EE" w:rsidRPr="003439EE">
              <w:rPr>
                <w:rFonts w:eastAsia="Times New Roman" w:cstheme="minorHAnsi"/>
                <w:color w:val="000000"/>
                <w:kern w:val="0"/>
                <w:sz w:val="22"/>
                <w:szCs w:val="22"/>
                <w:lang w:eastAsia="pl-PL"/>
                <w14:ligatures w14:val="none"/>
              </w:rPr>
              <w:t xml:space="preserve">VAT </w:t>
            </w:r>
          </w:p>
        </w:tc>
        <w:tc>
          <w:tcPr>
            <w:tcW w:w="992" w:type="dxa"/>
            <w:tcBorders>
              <w:top w:val="nil"/>
              <w:left w:val="nil"/>
              <w:bottom w:val="single" w:sz="4" w:space="0" w:color="auto"/>
              <w:right w:val="single" w:sz="4" w:space="0" w:color="auto"/>
            </w:tcBorders>
            <w:shd w:val="clear" w:color="000000" w:fill="FFFFFF"/>
            <w:vAlign w:val="center"/>
            <w:hideMark/>
          </w:tcPr>
          <w:p w14:paraId="15E1DC1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4C40E22"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374707C" w14:textId="77777777" w:rsidTr="00A319DB">
        <w:trPr>
          <w:trHeight w:val="2135"/>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144F2514"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1.</w:t>
            </w:r>
          </w:p>
        </w:tc>
        <w:tc>
          <w:tcPr>
            <w:tcW w:w="3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4E1DF9" w14:textId="7CA49AF6"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Worki jednokomorowe do sporządzania mieszanin do żywienia pozajelitowego bez zestawów do napełniania, sterylne. Worek powinien zawierać skalę. Opakowanie powinno zawierać informację o producencie. Worek powinien posiadać 3 porty(osobny przewód z membraną do wstrzyknięć, przewód napełniający z końcówką </w:t>
            </w:r>
            <w:proofErr w:type="spellStart"/>
            <w:r w:rsidRPr="003439EE">
              <w:rPr>
                <w:rFonts w:eastAsia="Times New Roman" w:cstheme="minorHAnsi"/>
                <w:kern w:val="0"/>
                <w:sz w:val="22"/>
                <w:szCs w:val="22"/>
                <w:lang w:eastAsia="pl-PL"/>
                <w14:ligatures w14:val="none"/>
              </w:rPr>
              <w:t>lauer</w:t>
            </w:r>
            <w:proofErr w:type="spellEnd"/>
            <w:r w:rsidRPr="003439EE">
              <w:rPr>
                <w:rFonts w:eastAsia="Times New Roman" w:cstheme="minorHAnsi"/>
                <w:kern w:val="0"/>
                <w:sz w:val="22"/>
                <w:szCs w:val="22"/>
                <w:lang w:eastAsia="pl-PL"/>
                <w14:ligatures w14:val="none"/>
              </w:rPr>
              <w:t xml:space="preserve"> lock kompatybilne ze strzykawkami </w:t>
            </w:r>
            <w:proofErr w:type="spellStart"/>
            <w:r w:rsidRPr="003439EE">
              <w:rPr>
                <w:rFonts w:eastAsia="Times New Roman" w:cstheme="minorHAnsi"/>
                <w:kern w:val="0"/>
                <w:sz w:val="22"/>
                <w:szCs w:val="22"/>
                <w:lang w:eastAsia="pl-PL"/>
                <w14:ligatures w14:val="none"/>
              </w:rPr>
              <w:t>lauer</w:t>
            </w:r>
            <w:proofErr w:type="spellEnd"/>
            <w:r w:rsidRPr="003439EE">
              <w:rPr>
                <w:rFonts w:eastAsia="Times New Roman" w:cstheme="minorHAnsi"/>
                <w:kern w:val="0"/>
                <w:sz w:val="22"/>
                <w:szCs w:val="22"/>
                <w:lang w:eastAsia="pl-PL"/>
                <w14:ligatures w14:val="none"/>
              </w:rPr>
              <w:t xml:space="preserve"> lock i koreczkiem </w:t>
            </w:r>
            <w:proofErr w:type="spellStart"/>
            <w:r w:rsidRPr="003439EE">
              <w:rPr>
                <w:rFonts w:eastAsia="Times New Roman" w:cstheme="minorHAnsi"/>
                <w:kern w:val="0"/>
                <w:sz w:val="22"/>
                <w:szCs w:val="22"/>
                <w:lang w:eastAsia="pl-PL"/>
                <w14:ligatures w14:val="none"/>
              </w:rPr>
              <w:t>LauerLock</w:t>
            </w:r>
            <w:proofErr w:type="spellEnd"/>
            <w:r w:rsidRPr="003439EE">
              <w:rPr>
                <w:rFonts w:eastAsia="Times New Roman" w:cstheme="minorHAnsi"/>
                <w:kern w:val="0"/>
                <w:sz w:val="22"/>
                <w:szCs w:val="22"/>
                <w:lang w:eastAsia="pl-PL"/>
                <w14:ligatures w14:val="none"/>
              </w:rPr>
              <w:t xml:space="preserve"> i klamrą zatrzaskową, uniwersalny korek przewodu wprowadzającego z zamknięciem ochronnym pasujący do wszystkich typów zestawów do przetaczania, uchwyt do zawieszania napełnionego worka, pakowane </w:t>
            </w:r>
            <w:r w:rsidR="002959B6" w:rsidRPr="003439EE">
              <w:rPr>
                <w:rFonts w:eastAsia="Times New Roman" w:cstheme="minorHAnsi"/>
                <w:kern w:val="0"/>
                <w:sz w:val="22"/>
                <w:szCs w:val="22"/>
                <w:lang w:eastAsia="pl-PL"/>
                <w14:ligatures w14:val="none"/>
              </w:rPr>
              <w:t>pojedynczo</w:t>
            </w:r>
            <w:r w:rsidR="002959B6">
              <w:rPr>
                <w:rFonts w:eastAsia="Times New Roman" w:cstheme="minorHAnsi"/>
                <w:kern w:val="0"/>
                <w:sz w:val="22"/>
                <w:szCs w:val="22"/>
                <w:lang w:eastAsia="pl-PL"/>
                <w14:ligatures w14:val="none"/>
              </w:rPr>
              <w:t>.</w:t>
            </w:r>
          </w:p>
        </w:tc>
        <w:tc>
          <w:tcPr>
            <w:tcW w:w="1417" w:type="dxa"/>
            <w:tcBorders>
              <w:top w:val="nil"/>
              <w:left w:val="nil"/>
              <w:bottom w:val="single" w:sz="4" w:space="0" w:color="auto"/>
              <w:right w:val="single" w:sz="4" w:space="0" w:color="auto"/>
            </w:tcBorders>
            <w:shd w:val="clear" w:color="000000" w:fill="FFFFFF"/>
            <w:vAlign w:val="center"/>
            <w:hideMark/>
          </w:tcPr>
          <w:p w14:paraId="3EE0ABA7" w14:textId="09CCF0C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200ml</w:t>
            </w:r>
            <w:r w:rsidR="005B1824">
              <w:rPr>
                <w:rFonts w:eastAsia="Times New Roman" w:cstheme="minorHAnsi"/>
                <w:color w:val="000000"/>
                <w:kern w:val="0"/>
                <w:sz w:val="22"/>
                <w:szCs w:val="22"/>
                <w:lang w:eastAsia="pl-PL"/>
                <w14:ligatures w14:val="none"/>
              </w:rPr>
              <w:t xml:space="preserve"> - </w:t>
            </w:r>
            <w:r w:rsidR="005B1824" w:rsidRPr="00EE2866">
              <w:rPr>
                <w:rFonts w:eastAsia="Times New Roman" w:cstheme="minorHAnsi"/>
                <w:b/>
                <w:bCs/>
                <w:color w:val="FF0000"/>
                <w:kern w:val="0"/>
                <w:sz w:val="22"/>
                <w:szCs w:val="22"/>
                <w:lang w:eastAsia="pl-PL"/>
                <w14:ligatures w14:val="none"/>
              </w:rPr>
              <w:t>250ml</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C26097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100</w:t>
            </w:r>
          </w:p>
        </w:tc>
        <w:tc>
          <w:tcPr>
            <w:tcW w:w="1276" w:type="dxa"/>
            <w:tcBorders>
              <w:top w:val="nil"/>
              <w:left w:val="nil"/>
              <w:bottom w:val="single" w:sz="4" w:space="0" w:color="auto"/>
              <w:right w:val="single" w:sz="4" w:space="0" w:color="auto"/>
            </w:tcBorders>
            <w:shd w:val="clear" w:color="000000" w:fill="FFFFFF"/>
            <w:noWrap/>
            <w:vAlign w:val="center"/>
          </w:tcPr>
          <w:p w14:paraId="6A463EB2" w14:textId="2B22165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23E02768" w14:textId="1BF5434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954741B" w14:textId="119BAA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7F719E8" w14:textId="2D9A402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0DA9BAEB"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4A05A8" w:rsidRPr="008D67A3" w14:paraId="15AC1CD4" w14:textId="77777777" w:rsidTr="004F7E97">
        <w:trPr>
          <w:trHeight w:val="1890"/>
        </w:trPr>
        <w:tc>
          <w:tcPr>
            <w:tcW w:w="359" w:type="dxa"/>
            <w:tcBorders>
              <w:top w:val="nil"/>
              <w:left w:val="single" w:sz="4" w:space="0" w:color="auto"/>
              <w:bottom w:val="single" w:sz="4" w:space="0" w:color="auto"/>
              <w:right w:val="single" w:sz="4" w:space="0" w:color="auto"/>
            </w:tcBorders>
            <w:shd w:val="clear" w:color="000000" w:fill="FFFFFF"/>
            <w:noWrap/>
            <w:vAlign w:val="center"/>
            <w:hideMark/>
          </w:tcPr>
          <w:p w14:paraId="650C17D7"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2.</w:t>
            </w:r>
          </w:p>
        </w:tc>
        <w:tc>
          <w:tcPr>
            <w:tcW w:w="3889" w:type="dxa"/>
            <w:vMerge/>
            <w:tcBorders>
              <w:top w:val="nil"/>
              <w:left w:val="single" w:sz="4" w:space="0" w:color="auto"/>
              <w:bottom w:val="single" w:sz="4" w:space="0" w:color="auto"/>
              <w:right w:val="single" w:sz="4" w:space="0" w:color="auto"/>
            </w:tcBorders>
            <w:vAlign w:val="center"/>
            <w:hideMark/>
          </w:tcPr>
          <w:p w14:paraId="1BFB884C"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p>
        </w:tc>
        <w:tc>
          <w:tcPr>
            <w:tcW w:w="1417" w:type="dxa"/>
            <w:tcBorders>
              <w:top w:val="nil"/>
              <w:left w:val="nil"/>
              <w:bottom w:val="single" w:sz="4" w:space="0" w:color="auto"/>
              <w:right w:val="single" w:sz="4" w:space="0" w:color="auto"/>
            </w:tcBorders>
            <w:shd w:val="clear" w:color="000000" w:fill="FFFFFF"/>
            <w:vAlign w:val="center"/>
            <w:hideMark/>
          </w:tcPr>
          <w:p w14:paraId="1BA8826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500ml</w:t>
            </w:r>
          </w:p>
        </w:tc>
        <w:tc>
          <w:tcPr>
            <w:tcW w:w="851" w:type="dxa"/>
            <w:tcBorders>
              <w:top w:val="nil"/>
              <w:left w:val="nil"/>
              <w:bottom w:val="single" w:sz="4" w:space="0" w:color="auto"/>
              <w:right w:val="single" w:sz="4" w:space="0" w:color="auto"/>
            </w:tcBorders>
            <w:shd w:val="clear" w:color="000000" w:fill="FFFFFF"/>
            <w:noWrap/>
            <w:vAlign w:val="center"/>
            <w:hideMark/>
          </w:tcPr>
          <w:p w14:paraId="2A9EBAF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50</w:t>
            </w:r>
          </w:p>
        </w:tc>
        <w:tc>
          <w:tcPr>
            <w:tcW w:w="1276" w:type="dxa"/>
            <w:tcBorders>
              <w:top w:val="nil"/>
              <w:left w:val="nil"/>
              <w:bottom w:val="single" w:sz="4" w:space="0" w:color="auto"/>
              <w:right w:val="single" w:sz="4" w:space="0" w:color="auto"/>
            </w:tcBorders>
            <w:shd w:val="clear" w:color="000000" w:fill="FFFFFF"/>
            <w:noWrap/>
            <w:vAlign w:val="center"/>
          </w:tcPr>
          <w:p w14:paraId="2677C657" w14:textId="3A7B2BAF"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5C00AFF3" w14:textId="5205903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216AEDE6" w14:textId="42F527D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1E354442" w14:textId="26E1E40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7C885830"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A45ADD" w:rsidRPr="003439EE" w14:paraId="46CFFED9" w14:textId="77777777" w:rsidTr="00CB62EC">
        <w:trPr>
          <w:trHeight w:val="379"/>
        </w:trPr>
        <w:tc>
          <w:tcPr>
            <w:tcW w:w="779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DAC05E" w14:textId="77777777" w:rsidR="003439EE" w:rsidRPr="003439EE" w:rsidRDefault="003439EE" w:rsidP="00CB62EC">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Razem wartość pakietu:</w:t>
            </w:r>
          </w:p>
        </w:tc>
        <w:tc>
          <w:tcPr>
            <w:tcW w:w="992" w:type="dxa"/>
            <w:tcBorders>
              <w:top w:val="nil"/>
              <w:left w:val="nil"/>
              <w:bottom w:val="single" w:sz="4" w:space="0" w:color="auto"/>
              <w:right w:val="single" w:sz="4" w:space="0" w:color="auto"/>
            </w:tcBorders>
            <w:shd w:val="clear" w:color="000000" w:fill="FFFFFF"/>
            <w:noWrap/>
            <w:vAlign w:val="center"/>
          </w:tcPr>
          <w:p w14:paraId="11129757" w14:textId="188DBD5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11449922" w14:textId="77F8A2E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0FB36D7E" w14:textId="3E9868C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717C40D4"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bl>
    <w:p w14:paraId="10FF5208" w14:textId="77777777" w:rsidR="00A319DB" w:rsidRDefault="00A319DB" w:rsidP="003439EE">
      <w:pPr>
        <w:spacing w:after="0" w:line="240" w:lineRule="auto"/>
        <w:jc w:val="right"/>
        <w:rPr>
          <w:rFonts w:eastAsia="Times New Roman" w:cstheme="minorHAnsi"/>
          <w:kern w:val="0"/>
          <w:sz w:val="22"/>
          <w:szCs w:val="22"/>
          <w:lang w:eastAsia="pl-PL"/>
          <w14:ligatures w14:val="none"/>
        </w:rPr>
        <w:sectPr w:rsidR="00A319DB" w:rsidSect="00A319DB">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3889"/>
        <w:gridCol w:w="1417"/>
        <w:gridCol w:w="851"/>
        <w:gridCol w:w="1276"/>
        <w:gridCol w:w="992"/>
        <w:gridCol w:w="992"/>
        <w:gridCol w:w="992"/>
        <w:gridCol w:w="3226"/>
      </w:tblGrid>
      <w:tr w:rsidR="00ED26EE" w:rsidRPr="008D67A3" w14:paraId="4BC7898C" w14:textId="77777777" w:rsidTr="004F7E97">
        <w:trPr>
          <w:trHeight w:val="300"/>
        </w:trPr>
        <w:tc>
          <w:tcPr>
            <w:tcW w:w="359" w:type="dxa"/>
            <w:tcBorders>
              <w:top w:val="nil"/>
              <w:left w:val="nil"/>
              <w:bottom w:val="nil"/>
              <w:right w:val="nil"/>
            </w:tcBorders>
            <w:shd w:val="clear" w:color="000000" w:fill="FFFFFF"/>
            <w:noWrap/>
            <w:vAlign w:val="bottom"/>
            <w:hideMark/>
          </w:tcPr>
          <w:p w14:paraId="3470B229"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lastRenderedPageBreak/>
              <w:t> </w:t>
            </w:r>
          </w:p>
        </w:tc>
        <w:tc>
          <w:tcPr>
            <w:tcW w:w="3889" w:type="dxa"/>
            <w:tcBorders>
              <w:top w:val="nil"/>
              <w:left w:val="nil"/>
              <w:bottom w:val="nil"/>
              <w:right w:val="nil"/>
            </w:tcBorders>
            <w:shd w:val="clear" w:color="000000" w:fill="FFFFFF"/>
            <w:noWrap/>
            <w:vAlign w:val="bottom"/>
            <w:hideMark/>
          </w:tcPr>
          <w:p w14:paraId="626F94E0"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c>
          <w:tcPr>
            <w:tcW w:w="1417" w:type="dxa"/>
            <w:tcBorders>
              <w:top w:val="nil"/>
              <w:left w:val="nil"/>
              <w:bottom w:val="nil"/>
              <w:right w:val="nil"/>
            </w:tcBorders>
            <w:shd w:val="clear" w:color="000000" w:fill="FFFFFF"/>
            <w:noWrap/>
            <w:vAlign w:val="bottom"/>
            <w:hideMark/>
          </w:tcPr>
          <w:p w14:paraId="6DAF483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000000" w:fill="FFFFFF"/>
            <w:noWrap/>
            <w:vAlign w:val="bottom"/>
            <w:hideMark/>
          </w:tcPr>
          <w:p w14:paraId="7873377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000000" w:fill="FFFFFF"/>
            <w:noWrap/>
            <w:vAlign w:val="bottom"/>
            <w:hideMark/>
          </w:tcPr>
          <w:p w14:paraId="7723618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2361C37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7894D8C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000000" w:fill="FFFFFF"/>
            <w:noWrap/>
            <w:vAlign w:val="center"/>
            <w:hideMark/>
          </w:tcPr>
          <w:p w14:paraId="014DA37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000000" w:fill="FFFFFF"/>
            <w:vAlign w:val="center"/>
            <w:hideMark/>
          </w:tcPr>
          <w:p w14:paraId="1A83C274"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r w:rsidR="003439EE" w:rsidRPr="003439EE" w14:paraId="04DFB0FA" w14:textId="77777777" w:rsidTr="004A05A8">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40F4A80C" w14:textId="1094CBDF" w:rsidR="003439EE" w:rsidRPr="00CE75BA" w:rsidRDefault="003439EE" w:rsidP="003439EE">
            <w:pPr>
              <w:spacing w:after="0" w:line="240" w:lineRule="auto"/>
              <w:rPr>
                <w:rFonts w:eastAsia="Times New Roman" w:cstheme="minorHAnsi"/>
                <w:b/>
                <w:bCs/>
                <w:kern w:val="0"/>
                <w:sz w:val="22"/>
                <w:szCs w:val="22"/>
                <w:lang w:eastAsia="pl-PL"/>
                <w14:ligatures w14:val="none"/>
              </w:rPr>
            </w:pPr>
            <w:r w:rsidRPr="00CE75BA">
              <w:rPr>
                <w:rFonts w:eastAsia="Times New Roman" w:cstheme="minorHAnsi"/>
                <w:b/>
                <w:bCs/>
                <w:color w:val="FF0000"/>
                <w:kern w:val="0"/>
                <w:sz w:val="22"/>
                <w:szCs w:val="22"/>
                <w:lang w:eastAsia="pl-PL"/>
                <w14:ligatures w14:val="none"/>
              </w:rPr>
              <w:t>Pakiet 5</w:t>
            </w:r>
            <w:r w:rsidR="00A319DB" w:rsidRPr="00CE75BA">
              <w:rPr>
                <w:rFonts w:eastAsia="Times New Roman" w:cstheme="minorHAnsi"/>
                <w:b/>
                <w:bCs/>
                <w:color w:val="FF0000"/>
                <w:kern w:val="0"/>
                <w:sz w:val="22"/>
                <w:szCs w:val="22"/>
                <w:lang w:eastAsia="pl-PL"/>
                <w14:ligatures w14:val="none"/>
              </w:rPr>
              <w:t>3</w:t>
            </w:r>
            <w:r w:rsidRPr="00CE75BA">
              <w:rPr>
                <w:rFonts w:eastAsia="Times New Roman" w:cstheme="minorHAnsi"/>
                <w:b/>
                <w:bCs/>
                <w:color w:val="FF0000"/>
                <w:kern w:val="0"/>
                <w:sz w:val="22"/>
                <w:szCs w:val="22"/>
                <w:lang w:eastAsia="pl-PL"/>
                <w14:ligatures w14:val="none"/>
              </w:rPr>
              <w:t xml:space="preserve">  </w:t>
            </w:r>
          </w:p>
        </w:tc>
      </w:tr>
      <w:tr w:rsidR="003439EE" w:rsidRPr="003439EE" w14:paraId="344A47DF" w14:textId="77777777" w:rsidTr="004A05A8">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1495076B"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Mieszanki standardowe</w:t>
            </w:r>
          </w:p>
        </w:tc>
      </w:tr>
      <w:tr w:rsidR="00ED26EE" w:rsidRPr="008D67A3" w14:paraId="5E266816" w14:textId="77777777" w:rsidTr="004F7E97">
        <w:trPr>
          <w:trHeight w:val="900"/>
        </w:trPr>
        <w:tc>
          <w:tcPr>
            <w:tcW w:w="359" w:type="dxa"/>
            <w:tcBorders>
              <w:top w:val="nil"/>
              <w:left w:val="single" w:sz="4" w:space="0" w:color="auto"/>
              <w:bottom w:val="single" w:sz="4" w:space="0" w:color="auto"/>
              <w:right w:val="single" w:sz="4" w:space="0" w:color="auto"/>
            </w:tcBorders>
            <w:shd w:val="clear" w:color="000000" w:fill="FFFFFF"/>
            <w:vAlign w:val="center"/>
            <w:hideMark/>
          </w:tcPr>
          <w:p w14:paraId="20B4121A"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proofErr w:type="spellStart"/>
            <w:r w:rsidRPr="003439EE">
              <w:rPr>
                <w:rFonts w:eastAsia="Times New Roman" w:cstheme="minorHAnsi"/>
                <w:kern w:val="0"/>
                <w:sz w:val="22"/>
                <w:szCs w:val="22"/>
                <w:lang w:eastAsia="pl-PL"/>
                <w14:ligatures w14:val="none"/>
              </w:rPr>
              <w:t>Lp</w:t>
            </w:r>
            <w:proofErr w:type="spellEnd"/>
          </w:p>
        </w:tc>
        <w:tc>
          <w:tcPr>
            <w:tcW w:w="3889" w:type="dxa"/>
            <w:tcBorders>
              <w:top w:val="nil"/>
              <w:left w:val="nil"/>
              <w:bottom w:val="single" w:sz="4" w:space="0" w:color="auto"/>
              <w:right w:val="single" w:sz="4" w:space="0" w:color="auto"/>
            </w:tcBorders>
            <w:shd w:val="clear" w:color="000000" w:fill="FFFFFF"/>
            <w:vAlign w:val="center"/>
            <w:hideMark/>
          </w:tcPr>
          <w:p w14:paraId="37272BFD"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międzynarodowa</w:t>
            </w:r>
          </w:p>
        </w:tc>
        <w:tc>
          <w:tcPr>
            <w:tcW w:w="1417" w:type="dxa"/>
            <w:tcBorders>
              <w:top w:val="nil"/>
              <w:left w:val="nil"/>
              <w:bottom w:val="single" w:sz="4" w:space="0" w:color="auto"/>
              <w:right w:val="single" w:sz="4" w:space="0" w:color="auto"/>
            </w:tcBorders>
            <w:shd w:val="clear" w:color="000000" w:fill="FFFFFF"/>
            <w:vAlign w:val="center"/>
            <w:hideMark/>
          </w:tcPr>
          <w:p w14:paraId="74CF59C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nil"/>
              <w:left w:val="nil"/>
              <w:bottom w:val="nil"/>
              <w:right w:val="single" w:sz="4" w:space="0" w:color="auto"/>
            </w:tcBorders>
            <w:shd w:val="clear" w:color="FFFFCC" w:fill="FFFFFF"/>
            <w:vAlign w:val="center"/>
            <w:hideMark/>
          </w:tcPr>
          <w:p w14:paraId="51B340F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4CF32E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jedn. netto za szt. </w:t>
            </w:r>
          </w:p>
        </w:tc>
        <w:tc>
          <w:tcPr>
            <w:tcW w:w="992" w:type="dxa"/>
            <w:tcBorders>
              <w:top w:val="nil"/>
              <w:left w:val="nil"/>
              <w:bottom w:val="single" w:sz="4" w:space="0" w:color="auto"/>
              <w:right w:val="single" w:sz="4" w:space="0" w:color="auto"/>
            </w:tcBorders>
            <w:shd w:val="clear" w:color="000000" w:fill="FFFFFF"/>
            <w:vAlign w:val="center"/>
            <w:hideMark/>
          </w:tcPr>
          <w:p w14:paraId="7BE050C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nil"/>
              <w:left w:val="nil"/>
              <w:bottom w:val="single" w:sz="4" w:space="0" w:color="000000"/>
              <w:right w:val="single" w:sz="4" w:space="0" w:color="000000"/>
            </w:tcBorders>
            <w:shd w:val="clear" w:color="FFFFCC" w:fill="FFFFFF"/>
            <w:vAlign w:val="center"/>
            <w:hideMark/>
          </w:tcPr>
          <w:p w14:paraId="67870CF3" w14:textId="0242E1FD" w:rsidR="003439EE" w:rsidRPr="003439EE" w:rsidRDefault="002959B6"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Podatek</w:t>
            </w:r>
            <w:r w:rsidR="003439EE" w:rsidRPr="003439EE">
              <w:rPr>
                <w:rFonts w:eastAsia="Times New Roman" w:cstheme="minorHAnsi"/>
                <w:color w:val="000000"/>
                <w:kern w:val="0"/>
                <w:sz w:val="22"/>
                <w:szCs w:val="22"/>
                <w:lang w:eastAsia="pl-PL"/>
                <w14:ligatures w14:val="none"/>
              </w:rPr>
              <w:t xml:space="preserve"> VAT </w:t>
            </w:r>
          </w:p>
        </w:tc>
        <w:tc>
          <w:tcPr>
            <w:tcW w:w="992" w:type="dxa"/>
            <w:tcBorders>
              <w:top w:val="nil"/>
              <w:left w:val="nil"/>
              <w:bottom w:val="single" w:sz="4" w:space="0" w:color="auto"/>
              <w:right w:val="single" w:sz="4" w:space="0" w:color="auto"/>
            </w:tcBorders>
            <w:shd w:val="clear" w:color="000000" w:fill="FFFFFF"/>
            <w:vAlign w:val="center"/>
            <w:hideMark/>
          </w:tcPr>
          <w:p w14:paraId="4308A47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3D9A2912"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2BE89B2C" w14:textId="77777777" w:rsidTr="004F7E97">
        <w:trPr>
          <w:trHeight w:val="1350"/>
        </w:trPr>
        <w:tc>
          <w:tcPr>
            <w:tcW w:w="359" w:type="dxa"/>
            <w:tcBorders>
              <w:top w:val="nil"/>
              <w:left w:val="single" w:sz="4" w:space="0" w:color="auto"/>
              <w:bottom w:val="single" w:sz="4" w:space="0" w:color="auto"/>
              <w:right w:val="single" w:sz="4" w:space="0" w:color="auto"/>
            </w:tcBorders>
            <w:shd w:val="clear" w:color="FFFFCC" w:fill="FFFFFF"/>
            <w:vAlign w:val="center"/>
            <w:hideMark/>
          </w:tcPr>
          <w:p w14:paraId="0273F7F3"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1</w:t>
            </w:r>
          </w:p>
        </w:tc>
        <w:tc>
          <w:tcPr>
            <w:tcW w:w="3889" w:type="dxa"/>
            <w:tcBorders>
              <w:top w:val="nil"/>
              <w:left w:val="nil"/>
              <w:bottom w:val="single" w:sz="4" w:space="0" w:color="auto"/>
              <w:right w:val="single" w:sz="4" w:space="0" w:color="auto"/>
            </w:tcBorders>
            <w:shd w:val="clear" w:color="FFFFCC" w:fill="FFFFFF"/>
            <w:vAlign w:val="center"/>
            <w:hideMark/>
          </w:tcPr>
          <w:p w14:paraId="22D03262" w14:textId="01542E9C" w:rsid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Mleko początkowe w płynie przeznaczone dla niemowląt od urodzenia, gotowe do spożycia. Kompletna kompozycja składników odżywczych, zawiera oligosacharydy </w:t>
            </w:r>
            <w:proofErr w:type="spellStart"/>
            <w:r w:rsidRPr="003439EE">
              <w:rPr>
                <w:rFonts w:eastAsia="Times New Roman" w:cstheme="minorHAnsi"/>
                <w:kern w:val="0"/>
                <w:sz w:val="22"/>
                <w:szCs w:val="22"/>
                <w:lang w:eastAsia="pl-PL"/>
                <w14:ligatures w14:val="none"/>
              </w:rPr>
              <w:t>prebiotyczne</w:t>
            </w:r>
            <w:proofErr w:type="spellEnd"/>
            <w:r w:rsidRPr="003439EE">
              <w:rPr>
                <w:rFonts w:eastAsia="Times New Roman" w:cstheme="minorHAnsi"/>
                <w:kern w:val="0"/>
                <w:sz w:val="22"/>
                <w:szCs w:val="22"/>
                <w:lang w:eastAsia="pl-PL"/>
                <w14:ligatures w14:val="none"/>
              </w:rPr>
              <w:t xml:space="preserve"> , </w:t>
            </w:r>
            <w:proofErr w:type="spellStart"/>
            <w:r w:rsidRPr="003439EE">
              <w:rPr>
                <w:rFonts w:eastAsia="Times New Roman" w:cstheme="minorHAnsi"/>
                <w:kern w:val="0"/>
                <w:sz w:val="22"/>
                <w:szCs w:val="22"/>
                <w:lang w:eastAsia="pl-PL"/>
                <w14:ligatures w14:val="none"/>
              </w:rPr>
              <w:t>postbiotyki</w:t>
            </w:r>
            <w:proofErr w:type="spellEnd"/>
            <w:r w:rsidRPr="003439EE">
              <w:rPr>
                <w:rFonts w:eastAsia="Times New Roman" w:cstheme="minorHAnsi"/>
                <w:kern w:val="0"/>
                <w:sz w:val="22"/>
                <w:szCs w:val="22"/>
                <w:lang w:eastAsia="pl-PL"/>
                <w14:ligatures w14:val="none"/>
              </w:rPr>
              <w:t>,  laktozę,  kwasy DHA, witaminy, składniki mineralne.</w:t>
            </w:r>
            <w:r w:rsidR="002B4F28">
              <w:rPr>
                <w:rFonts w:eastAsia="Times New Roman" w:cstheme="minorHAnsi"/>
                <w:kern w:val="0"/>
                <w:sz w:val="22"/>
                <w:szCs w:val="22"/>
                <w:lang w:eastAsia="pl-PL"/>
                <w14:ligatures w14:val="none"/>
              </w:rPr>
              <w:t>*</w:t>
            </w:r>
          </w:p>
          <w:p w14:paraId="0267AB58" w14:textId="77777777" w:rsidR="00455B4F" w:rsidRPr="00660ABD" w:rsidRDefault="00C81AD1" w:rsidP="003439EE">
            <w:pPr>
              <w:spacing w:after="0" w:line="240" w:lineRule="auto"/>
              <w:rPr>
                <w:b/>
                <w:bCs/>
                <w:sz w:val="22"/>
                <w:szCs w:val="22"/>
                <w:lang w:eastAsia="pl-PL"/>
              </w:rPr>
            </w:pPr>
            <w:r w:rsidRPr="00660ABD">
              <w:rPr>
                <w:b/>
                <w:bCs/>
                <w:sz w:val="22"/>
                <w:szCs w:val="22"/>
                <w:lang w:eastAsia="pl-PL"/>
              </w:rPr>
              <w:t xml:space="preserve">albo </w:t>
            </w:r>
          </w:p>
          <w:p w14:paraId="05F31217" w14:textId="77777777" w:rsidR="004A6BE0" w:rsidRDefault="00C81AD1" w:rsidP="004A6BE0">
            <w:pPr>
              <w:spacing w:after="0" w:line="240" w:lineRule="auto"/>
              <w:rPr>
                <w:b/>
                <w:bCs/>
                <w:sz w:val="18"/>
                <w:szCs w:val="18"/>
              </w:rPr>
            </w:pPr>
            <w:r w:rsidRPr="00660ABD">
              <w:rPr>
                <w:sz w:val="22"/>
                <w:szCs w:val="22"/>
                <w:lang w:eastAsia="pl-PL"/>
              </w:rPr>
              <w:t xml:space="preserve">Zamawiający dopuszcza: </w:t>
            </w:r>
            <w:r w:rsidRPr="00660ABD">
              <w:rPr>
                <w:sz w:val="22"/>
                <w:szCs w:val="22"/>
                <w:lang w:eastAsia="pl-PL"/>
              </w:rPr>
              <w:br/>
              <w:t xml:space="preserve">mleko początkowe dla niemowląt od urodzenia </w:t>
            </w:r>
            <w:r w:rsidRPr="00660ABD">
              <w:rPr>
                <w:sz w:val="22"/>
                <w:szCs w:val="22"/>
              </w:rPr>
              <w:t>zawierające: L-</w:t>
            </w:r>
            <w:proofErr w:type="spellStart"/>
            <w:r w:rsidRPr="00660ABD">
              <w:rPr>
                <w:sz w:val="22"/>
                <w:szCs w:val="22"/>
              </w:rPr>
              <w:t>metylofolian</w:t>
            </w:r>
            <w:proofErr w:type="spellEnd"/>
            <w:r w:rsidRPr="00660ABD">
              <w:rPr>
                <w:sz w:val="22"/>
                <w:szCs w:val="22"/>
              </w:rPr>
              <w:t xml:space="preserve"> wapnia jako źródło </w:t>
            </w:r>
            <w:proofErr w:type="spellStart"/>
            <w:r w:rsidRPr="00660ABD">
              <w:rPr>
                <w:sz w:val="22"/>
                <w:szCs w:val="22"/>
              </w:rPr>
              <w:t>folianów</w:t>
            </w:r>
            <w:proofErr w:type="spellEnd"/>
            <w:r w:rsidRPr="00660ABD">
              <w:rPr>
                <w:sz w:val="22"/>
                <w:szCs w:val="22"/>
              </w:rPr>
              <w:t xml:space="preserve">, witaminy, składniki mineralne, z dodatkiem oligosacharydów. Na 100 ml zawiera: białko 1,3 g, tłuszcz 3,6 g (w tym: kwasy tłuszczowe nasycone 1,6g, kwasy tłuszczowe jednonienasycone 1,5g, kwasy tłuszczowe wielonienasycone 0,5g, w tym: kwas arachidonowy 13,2mg, kwas </w:t>
            </w:r>
            <w:proofErr w:type="spellStart"/>
            <w:r w:rsidRPr="00660ABD">
              <w:rPr>
                <w:sz w:val="22"/>
                <w:szCs w:val="22"/>
              </w:rPr>
              <w:t>dokozaheksaenowy</w:t>
            </w:r>
            <w:proofErr w:type="spellEnd"/>
            <w:r w:rsidRPr="00660ABD">
              <w:rPr>
                <w:sz w:val="22"/>
                <w:szCs w:val="22"/>
              </w:rPr>
              <w:t xml:space="preserve"> 13,2mg,</w:t>
            </w:r>
            <w:r w:rsidRPr="00660ABD">
              <w:rPr>
                <w:rFonts w:ascii="Arial" w:hAnsi="Arial" w:cs="Arial"/>
                <w:sz w:val="22"/>
                <w:szCs w:val="22"/>
              </w:rPr>
              <w:t xml:space="preserve"> </w:t>
            </w:r>
            <w:r w:rsidRPr="00660ABD">
              <w:rPr>
                <w:sz w:val="22"/>
                <w:szCs w:val="22"/>
              </w:rPr>
              <w:t xml:space="preserve">węglowodany 7g {w tym cukry 7 g, (w tym laktoza 7 g)}, błonnik 0,3g, (w tym </w:t>
            </w:r>
            <w:proofErr w:type="spellStart"/>
            <w:r w:rsidRPr="00660ABD">
              <w:rPr>
                <w:sz w:val="22"/>
                <w:szCs w:val="22"/>
              </w:rPr>
              <w:t>galaktooligosacharydy</w:t>
            </w:r>
            <w:proofErr w:type="spellEnd"/>
            <w:r w:rsidRPr="00660ABD">
              <w:rPr>
                <w:sz w:val="22"/>
                <w:szCs w:val="22"/>
              </w:rPr>
              <w:t xml:space="preserve"> 0,3 g).</w:t>
            </w:r>
            <w:r w:rsidR="002B4F28">
              <w:rPr>
                <w:sz w:val="22"/>
                <w:szCs w:val="22"/>
              </w:rPr>
              <w:t>*</w:t>
            </w:r>
            <w:r w:rsidR="004A6BE0" w:rsidRPr="00161608">
              <w:rPr>
                <w:b/>
                <w:bCs/>
                <w:sz w:val="18"/>
                <w:szCs w:val="18"/>
              </w:rPr>
              <w:t xml:space="preserve"> </w:t>
            </w:r>
          </w:p>
          <w:p w14:paraId="65D33738" w14:textId="77777777" w:rsidR="004A6BE0" w:rsidRDefault="004A6BE0" w:rsidP="004A6BE0">
            <w:pPr>
              <w:spacing w:after="0" w:line="240" w:lineRule="auto"/>
              <w:rPr>
                <w:b/>
                <w:bCs/>
                <w:sz w:val="18"/>
                <w:szCs w:val="18"/>
              </w:rPr>
            </w:pPr>
          </w:p>
          <w:p w14:paraId="068739B2" w14:textId="77777777" w:rsidR="004A6BE0" w:rsidRDefault="004A6BE0" w:rsidP="004A6BE0">
            <w:pPr>
              <w:spacing w:after="0" w:line="240" w:lineRule="auto"/>
              <w:rPr>
                <w:b/>
                <w:bCs/>
                <w:sz w:val="18"/>
                <w:szCs w:val="18"/>
              </w:rPr>
            </w:pPr>
          </w:p>
          <w:p w14:paraId="30BC3F97" w14:textId="72FA471E" w:rsidR="004A6BE0" w:rsidRPr="00660ABD" w:rsidRDefault="004A6BE0" w:rsidP="004A6BE0">
            <w:pPr>
              <w:spacing w:after="0" w:line="240" w:lineRule="auto"/>
              <w:rPr>
                <w:b/>
                <w:bCs/>
                <w:sz w:val="22"/>
                <w:szCs w:val="22"/>
                <w:lang w:eastAsia="pl-PL"/>
              </w:rPr>
            </w:pPr>
            <w:r w:rsidRPr="00660ABD">
              <w:rPr>
                <w:b/>
                <w:bCs/>
                <w:sz w:val="22"/>
                <w:szCs w:val="22"/>
                <w:lang w:eastAsia="pl-PL"/>
              </w:rPr>
              <w:lastRenderedPageBreak/>
              <w:t xml:space="preserve">albo </w:t>
            </w:r>
          </w:p>
          <w:p w14:paraId="23813940" w14:textId="77777777" w:rsidR="004A6BE0" w:rsidRDefault="004A6BE0" w:rsidP="004A6BE0">
            <w:pPr>
              <w:spacing w:after="0" w:line="240" w:lineRule="auto"/>
              <w:rPr>
                <w:sz w:val="18"/>
                <w:szCs w:val="18"/>
              </w:rPr>
            </w:pPr>
            <w:r w:rsidRPr="00660ABD">
              <w:rPr>
                <w:sz w:val="22"/>
                <w:szCs w:val="22"/>
                <w:lang w:eastAsia="pl-PL"/>
              </w:rPr>
              <w:t xml:space="preserve">Zamawiający dopuszcza: </w:t>
            </w:r>
          </w:p>
          <w:p w14:paraId="11CB0BF7" w14:textId="12801DD9" w:rsidR="00CE75BA" w:rsidRDefault="004A6BE0" w:rsidP="004A6BE0">
            <w:pPr>
              <w:spacing w:after="0" w:line="240" w:lineRule="auto"/>
              <w:rPr>
                <w:b/>
                <w:bCs/>
                <w:color w:val="FF0000"/>
                <w:sz w:val="22"/>
                <w:szCs w:val="22"/>
              </w:rPr>
            </w:pPr>
            <w:r w:rsidRPr="004A6BE0">
              <w:rPr>
                <w:b/>
                <w:bCs/>
                <w:color w:val="FF0000"/>
                <w:sz w:val="22"/>
                <w:szCs w:val="22"/>
              </w:rPr>
              <w:t xml:space="preserve">Mleko początkowe w płynie dla niemowląt od urodzenia, zawierające  kompletną kompozycję składników odżywczych, kompleks 5 oligosacharydów mleka kobiecego (2’FL, DFL, LNT, 3’FL. 6’FL), białko w ilości 1,24g/100ml, zawierające 70% serwatki </w:t>
            </w:r>
          </w:p>
          <w:p w14:paraId="35FBE498" w14:textId="77B3AAFB" w:rsidR="00C81AD1" w:rsidRPr="004A6BE0" w:rsidRDefault="004A6BE0" w:rsidP="004A6BE0">
            <w:pPr>
              <w:spacing w:after="0" w:line="240" w:lineRule="auto"/>
              <w:rPr>
                <w:rFonts w:eastAsia="Times New Roman" w:cstheme="minorHAnsi"/>
                <w:b/>
                <w:bCs/>
                <w:kern w:val="0"/>
                <w:sz w:val="22"/>
                <w:szCs w:val="22"/>
                <w:lang w:eastAsia="pl-PL"/>
                <w14:ligatures w14:val="none"/>
              </w:rPr>
            </w:pPr>
            <w:r w:rsidRPr="004A6BE0">
              <w:rPr>
                <w:b/>
                <w:bCs/>
                <w:color w:val="FF0000"/>
                <w:sz w:val="22"/>
                <w:szCs w:val="22"/>
              </w:rPr>
              <w:t xml:space="preserve">i 30% kazeiny; DHA z </w:t>
            </w:r>
            <w:proofErr w:type="spellStart"/>
            <w:r w:rsidRPr="004A6BE0">
              <w:rPr>
                <w:b/>
                <w:bCs/>
                <w:color w:val="FF0000"/>
                <w:sz w:val="22"/>
                <w:szCs w:val="22"/>
              </w:rPr>
              <w:t>mikroalg</w:t>
            </w:r>
            <w:proofErr w:type="spellEnd"/>
            <w:r w:rsidRPr="004A6BE0">
              <w:rPr>
                <w:b/>
                <w:bCs/>
                <w:color w:val="FF0000"/>
                <w:sz w:val="22"/>
                <w:szCs w:val="22"/>
              </w:rPr>
              <w:t xml:space="preserve"> </w:t>
            </w:r>
            <w:proofErr w:type="spellStart"/>
            <w:r w:rsidRPr="004A6BE0">
              <w:rPr>
                <w:b/>
                <w:bCs/>
                <w:color w:val="FF0000"/>
                <w:sz w:val="22"/>
                <w:szCs w:val="22"/>
              </w:rPr>
              <w:t>Schizochytrium</w:t>
            </w:r>
            <w:proofErr w:type="spellEnd"/>
            <w:r w:rsidRPr="004A6BE0">
              <w:rPr>
                <w:b/>
                <w:bCs/>
                <w:color w:val="FF0000"/>
                <w:sz w:val="22"/>
                <w:szCs w:val="22"/>
              </w:rPr>
              <w:t xml:space="preserve"> sp. w ilości 16,5mg/100ml, laktozę, składniki mineralne, witaminy. Produkt bez dodatku oleju palmowego i kokosowego</w:t>
            </w:r>
            <w:r>
              <w:rPr>
                <w:b/>
                <w:bCs/>
                <w:color w:val="FF0000"/>
                <w:sz w:val="22"/>
                <w:szCs w:val="22"/>
              </w:rPr>
              <w:t>; płyn 90ml</w:t>
            </w:r>
            <w:r w:rsidR="00BE5E87">
              <w:rPr>
                <w:b/>
                <w:bCs/>
                <w:color w:val="FF0000"/>
                <w:sz w:val="22"/>
                <w:szCs w:val="22"/>
              </w:rPr>
              <w:t>*</w:t>
            </w:r>
          </w:p>
        </w:tc>
        <w:tc>
          <w:tcPr>
            <w:tcW w:w="1417" w:type="dxa"/>
            <w:tcBorders>
              <w:top w:val="nil"/>
              <w:left w:val="nil"/>
              <w:bottom w:val="single" w:sz="4" w:space="0" w:color="auto"/>
              <w:right w:val="single" w:sz="4" w:space="0" w:color="auto"/>
            </w:tcBorders>
            <w:shd w:val="clear" w:color="FFFFCC" w:fill="FFFFFF"/>
            <w:vAlign w:val="center"/>
            <w:hideMark/>
          </w:tcPr>
          <w:p w14:paraId="1B7D615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xml:space="preserve">płyn  70ml - 100ml  </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340CAB2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14400</w:t>
            </w:r>
          </w:p>
        </w:tc>
        <w:tc>
          <w:tcPr>
            <w:tcW w:w="1276" w:type="dxa"/>
            <w:tcBorders>
              <w:top w:val="nil"/>
              <w:left w:val="nil"/>
              <w:bottom w:val="single" w:sz="4" w:space="0" w:color="auto"/>
              <w:right w:val="single" w:sz="4" w:space="0" w:color="auto"/>
            </w:tcBorders>
            <w:shd w:val="clear" w:color="000000" w:fill="FFFFFF"/>
            <w:vAlign w:val="center"/>
          </w:tcPr>
          <w:p w14:paraId="650E37B4" w14:textId="2BAE478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D7BD3FF" w14:textId="53BD994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280D526" w14:textId="5A60EEF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37DE1DA" w14:textId="34DE975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6F4E5A3C" w14:textId="77777777" w:rsidR="003439EE" w:rsidRPr="003439EE" w:rsidRDefault="003439EE" w:rsidP="003439EE">
            <w:pPr>
              <w:spacing w:after="0" w:line="240" w:lineRule="auto"/>
              <w:jc w:val="center"/>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A45ADD" w:rsidRPr="003439EE" w14:paraId="1469D037" w14:textId="77777777" w:rsidTr="002959B6">
        <w:trPr>
          <w:trHeight w:val="255"/>
        </w:trPr>
        <w:tc>
          <w:tcPr>
            <w:tcW w:w="7792"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5A5B4" w14:textId="77777777" w:rsidR="003439EE" w:rsidRPr="003439EE" w:rsidRDefault="003439EE" w:rsidP="003439EE">
            <w:pPr>
              <w:spacing w:after="0" w:line="240" w:lineRule="auto"/>
              <w:jc w:val="right"/>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Razem wartość pakietu</w:t>
            </w:r>
          </w:p>
        </w:tc>
        <w:tc>
          <w:tcPr>
            <w:tcW w:w="992" w:type="dxa"/>
            <w:tcBorders>
              <w:top w:val="nil"/>
              <w:left w:val="nil"/>
              <w:bottom w:val="single" w:sz="4" w:space="0" w:color="auto"/>
              <w:right w:val="single" w:sz="4" w:space="0" w:color="auto"/>
            </w:tcBorders>
            <w:shd w:val="clear" w:color="000000" w:fill="FFFFFF"/>
            <w:noWrap/>
            <w:vAlign w:val="center"/>
          </w:tcPr>
          <w:p w14:paraId="29029F24" w14:textId="0EC0E99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49FFD1F" w14:textId="6B32966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000000" w:fill="FFFFFF"/>
            <w:noWrap/>
            <w:vAlign w:val="center"/>
          </w:tcPr>
          <w:p w14:paraId="68BE6E51" w14:textId="145A671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000000" w:fill="FFFFFF"/>
            <w:vAlign w:val="center"/>
            <w:hideMark/>
          </w:tcPr>
          <w:p w14:paraId="6C9B1461"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w:t>
            </w:r>
          </w:p>
        </w:tc>
      </w:tr>
    </w:tbl>
    <w:p w14:paraId="04C4012E" w14:textId="2CF17A1A" w:rsidR="00AC0228" w:rsidRDefault="00AC0228" w:rsidP="00AC0228">
      <w:pPr>
        <w:spacing w:after="0" w:line="240" w:lineRule="auto"/>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w:t>
      </w:r>
      <w:r w:rsidRPr="00721EB0">
        <w:rPr>
          <w:rFonts w:eastAsia="Times New Roman" w:cstheme="minorHAnsi"/>
          <w:color w:val="000000"/>
          <w:kern w:val="0"/>
          <w:sz w:val="22"/>
          <w:szCs w:val="22"/>
          <w:lang w:eastAsia="pl-PL"/>
          <w14:ligatures w14:val="none"/>
        </w:rPr>
        <w:t>nieoferowany produkt skreślić</w:t>
      </w:r>
    </w:p>
    <w:p w14:paraId="4C078A98" w14:textId="77777777" w:rsidR="004338ED" w:rsidRDefault="004338ED" w:rsidP="003439EE">
      <w:pPr>
        <w:spacing w:after="0" w:line="240" w:lineRule="auto"/>
        <w:rPr>
          <w:rFonts w:eastAsia="Times New Roman" w:cstheme="minorHAnsi"/>
          <w:color w:val="000000"/>
          <w:kern w:val="0"/>
          <w:sz w:val="22"/>
          <w:szCs w:val="22"/>
          <w:lang w:eastAsia="pl-PL"/>
          <w14:ligatures w14:val="none"/>
        </w:rPr>
        <w:sectPr w:rsidR="004338ED" w:rsidSect="00A319DB">
          <w:pgSz w:w="16838" w:h="11906" w:orient="landscape"/>
          <w:pgMar w:top="1417" w:right="1417" w:bottom="1417" w:left="1417" w:header="708" w:footer="708" w:gutter="0"/>
          <w:cols w:space="708"/>
          <w:docGrid w:linePitch="360"/>
        </w:sectPr>
      </w:pPr>
    </w:p>
    <w:p w14:paraId="42B354BF" w14:textId="77777777" w:rsidR="00BE5E87" w:rsidRDefault="00BE5E87" w:rsidP="003439EE">
      <w:pPr>
        <w:spacing w:after="0" w:line="240" w:lineRule="auto"/>
        <w:rPr>
          <w:rFonts w:eastAsia="Times New Roman" w:cstheme="minorHAnsi"/>
          <w:color w:val="000000"/>
          <w:kern w:val="0"/>
          <w:sz w:val="22"/>
          <w:szCs w:val="22"/>
          <w:lang w:eastAsia="pl-PL"/>
          <w14:ligatures w14:val="none"/>
        </w:rPr>
        <w:sectPr w:rsidR="00BE5E87" w:rsidSect="004F7E97">
          <w:type w:val="continuous"/>
          <w:pgSz w:w="16838" w:h="11906" w:orient="landscape"/>
          <w:pgMar w:top="1417" w:right="1417" w:bottom="1417" w:left="1417" w:header="708" w:footer="708" w:gutter="0"/>
          <w:cols w:space="708"/>
          <w:docGrid w:linePitch="360"/>
        </w:sectPr>
      </w:pPr>
    </w:p>
    <w:p w14:paraId="30C98E08" w14:textId="77777777" w:rsidR="002959B6" w:rsidRDefault="002959B6" w:rsidP="003439EE">
      <w:pPr>
        <w:spacing w:after="0" w:line="240" w:lineRule="auto"/>
        <w:rPr>
          <w:rFonts w:eastAsia="Times New Roman" w:cstheme="minorHAnsi"/>
          <w:color w:val="000000"/>
          <w:kern w:val="0"/>
          <w:sz w:val="22"/>
          <w:szCs w:val="22"/>
          <w:lang w:eastAsia="pl-PL"/>
          <w14:ligatures w14:val="none"/>
        </w:rPr>
      </w:pPr>
    </w:p>
    <w:tbl>
      <w:tblPr>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439EE" w:rsidRPr="003439EE" w14:paraId="130C7EC1" w14:textId="77777777" w:rsidTr="004338ED">
        <w:trPr>
          <w:trHeight w:val="330"/>
        </w:trPr>
        <w:tc>
          <w:tcPr>
            <w:tcW w:w="13994" w:type="dxa"/>
            <w:gridSpan w:val="9"/>
            <w:tcBorders>
              <w:top w:val="single" w:sz="4" w:space="0" w:color="000000"/>
              <w:left w:val="single" w:sz="4" w:space="0" w:color="000000"/>
              <w:bottom w:val="nil"/>
              <w:right w:val="single" w:sz="4" w:space="0" w:color="000000"/>
            </w:tcBorders>
            <w:shd w:val="clear" w:color="000000" w:fill="FFFFFF"/>
            <w:noWrap/>
            <w:vAlign w:val="bottom"/>
            <w:hideMark/>
          </w:tcPr>
          <w:p w14:paraId="7AC5D86B" w14:textId="258E470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5</w:t>
            </w:r>
            <w:r w:rsidR="00A319DB">
              <w:rPr>
                <w:rFonts w:eastAsia="Times New Roman" w:cstheme="minorHAnsi"/>
                <w:color w:val="000000"/>
                <w:kern w:val="0"/>
                <w:sz w:val="22"/>
                <w:szCs w:val="22"/>
                <w:lang w:eastAsia="pl-PL"/>
                <w14:ligatures w14:val="none"/>
              </w:rPr>
              <w:t>4</w:t>
            </w:r>
          </w:p>
        </w:tc>
      </w:tr>
      <w:tr w:rsidR="00ED26EE" w:rsidRPr="008D67A3" w14:paraId="793887BB" w14:textId="77777777" w:rsidTr="004338ED">
        <w:trPr>
          <w:trHeight w:val="900"/>
        </w:trPr>
        <w:tc>
          <w:tcPr>
            <w:tcW w:w="359"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61676B9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single" w:sz="4" w:space="0" w:color="000000"/>
              <w:left w:val="nil"/>
              <w:bottom w:val="single" w:sz="4" w:space="0" w:color="000000"/>
              <w:right w:val="single" w:sz="4" w:space="0" w:color="000000"/>
            </w:tcBorders>
            <w:shd w:val="clear" w:color="FFFFCC" w:fill="FFFFFF"/>
            <w:vAlign w:val="center"/>
            <w:hideMark/>
          </w:tcPr>
          <w:p w14:paraId="5797192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single" w:sz="4" w:space="0" w:color="000000"/>
              <w:left w:val="nil"/>
              <w:bottom w:val="single" w:sz="4" w:space="0" w:color="000000"/>
              <w:right w:val="single" w:sz="4" w:space="0" w:color="000000"/>
            </w:tcBorders>
            <w:shd w:val="clear" w:color="FFFFCC" w:fill="FFFFFF"/>
            <w:vAlign w:val="center"/>
            <w:hideMark/>
          </w:tcPr>
          <w:p w14:paraId="5AADE2A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single" w:sz="4" w:space="0" w:color="000000"/>
              <w:left w:val="nil"/>
              <w:bottom w:val="single" w:sz="4" w:space="0" w:color="000000"/>
              <w:right w:val="single" w:sz="4" w:space="0" w:color="000000"/>
            </w:tcBorders>
            <w:shd w:val="clear" w:color="FFFFCC" w:fill="FFFFFF"/>
            <w:vAlign w:val="center"/>
            <w:hideMark/>
          </w:tcPr>
          <w:p w14:paraId="5BDE3FC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single" w:sz="4" w:space="0" w:color="000000"/>
              <w:left w:val="nil"/>
              <w:bottom w:val="single" w:sz="4" w:space="0" w:color="000000"/>
              <w:right w:val="single" w:sz="4" w:space="0" w:color="000000"/>
            </w:tcBorders>
            <w:shd w:val="clear" w:color="FFFFCC" w:fill="FFFFFF"/>
            <w:vAlign w:val="center"/>
            <w:hideMark/>
          </w:tcPr>
          <w:p w14:paraId="78414D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single" w:sz="4" w:space="0" w:color="000000"/>
              <w:left w:val="nil"/>
              <w:bottom w:val="single" w:sz="4" w:space="0" w:color="000000"/>
              <w:right w:val="nil"/>
            </w:tcBorders>
            <w:shd w:val="clear" w:color="FFFFCC" w:fill="FFFFFF"/>
            <w:vAlign w:val="center"/>
            <w:hideMark/>
          </w:tcPr>
          <w:p w14:paraId="7C46CE4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365B080" w14:textId="31F3AFF2" w:rsidR="003439EE" w:rsidRPr="003439EE" w:rsidRDefault="002959B6"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Podatek</w:t>
            </w:r>
            <w:r w:rsidR="003439EE" w:rsidRPr="003439EE">
              <w:rPr>
                <w:rFonts w:eastAsia="Times New Roman" w:cstheme="minorHAnsi"/>
                <w:color w:val="000000"/>
                <w:kern w:val="0"/>
                <w:sz w:val="22"/>
                <w:szCs w:val="22"/>
                <w:lang w:eastAsia="pl-PL"/>
                <w14:ligatures w14:val="none"/>
              </w:rPr>
              <w:t xml:space="preserve"> VAT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2F30E57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single" w:sz="4" w:space="0" w:color="auto"/>
              <w:left w:val="nil"/>
              <w:bottom w:val="single" w:sz="4" w:space="0" w:color="auto"/>
              <w:right w:val="single" w:sz="4" w:space="0" w:color="auto"/>
            </w:tcBorders>
            <w:shd w:val="clear" w:color="000000" w:fill="FFFFFF"/>
            <w:vAlign w:val="center"/>
            <w:hideMark/>
          </w:tcPr>
          <w:p w14:paraId="01DF93DF"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40889A06" w14:textId="77777777" w:rsidTr="004338ED">
        <w:trPr>
          <w:trHeight w:val="566"/>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8BC1A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334624D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Mleko początkowe w proszku przeznaczone dla niemowląt od urodzenia. Kompletna kompozycja składników odżywczych,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scGOS</w:t>
            </w:r>
            <w:proofErr w:type="spellEnd"/>
            <w:r w:rsidRPr="003439EE">
              <w:rPr>
                <w:rFonts w:eastAsia="Times New Roman" w:cstheme="minorHAnsi"/>
                <w:color w:val="000000"/>
                <w:kern w:val="0"/>
                <w:sz w:val="22"/>
                <w:szCs w:val="22"/>
                <w:lang w:eastAsia="pl-PL"/>
                <w14:ligatures w14:val="none"/>
              </w:rPr>
              <w:t>/</w:t>
            </w:r>
            <w:proofErr w:type="spellStart"/>
            <w:r w:rsidRPr="003439EE">
              <w:rPr>
                <w:rFonts w:eastAsia="Times New Roman" w:cstheme="minorHAnsi"/>
                <w:color w:val="000000"/>
                <w:kern w:val="0"/>
                <w:sz w:val="22"/>
                <w:szCs w:val="22"/>
                <w:lang w:eastAsia="pl-PL"/>
                <w14:ligatures w14:val="none"/>
              </w:rPr>
              <w:t>lcFOS</w:t>
            </w:r>
            <w:proofErr w:type="spellEnd"/>
            <w:r w:rsidRPr="003439EE">
              <w:rPr>
                <w:rFonts w:eastAsia="Times New Roman" w:cstheme="minorHAnsi"/>
                <w:color w:val="000000"/>
                <w:kern w:val="0"/>
                <w:sz w:val="22"/>
                <w:szCs w:val="22"/>
                <w:lang w:eastAsia="pl-PL"/>
                <w14:ligatures w14:val="none"/>
              </w:rPr>
              <w:t xml:space="preserve"> w stosunku 9:1 w ilości 0,8 g/100 ml, </w:t>
            </w:r>
            <w:proofErr w:type="spellStart"/>
            <w:r w:rsidRPr="003439EE">
              <w:rPr>
                <w:rFonts w:eastAsia="Times New Roman" w:cstheme="minorHAnsi"/>
                <w:color w:val="000000"/>
                <w:kern w:val="0"/>
                <w:sz w:val="22"/>
                <w:szCs w:val="22"/>
                <w:lang w:eastAsia="pl-PL"/>
                <w14:ligatures w14:val="none"/>
              </w:rPr>
              <w:t>postbiotyki</w:t>
            </w:r>
            <w:proofErr w:type="spellEnd"/>
            <w:r w:rsidRPr="003439EE">
              <w:rPr>
                <w:rFonts w:eastAsia="Times New Roman" w:cstheme="minorHAnsi"/>
                <w:color w:val="000000"/>
                <w:kern w:val="0"/>
                <w:sz w:val="22"/>
                <w:szCs w:val="22"/>
                <w:lang w:eastAsia="pl-PL"/>
                <w14:ligatures w14:val="none"/>
              </w:rPr>
              <w:t xml:space="preserve"> w tym HMO 3'GL, kwasy tłuszczowe DHA 16,5 mg/100 ml, AA 16,5 mg/100 ml, ALA 54,3 mg/100 ml, witaminy, składniki mineralne, zawartość białka 1,3 g/100 ml, żelazo 0,53 mg/100 ml, nukleotydy 2,3 mg/100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315mOsm/L.</w:t>
            </w:r>
          </w:p>
        </w:tc>
        <w:tc>
          <w:tcPr>
            <w:tcW w:w="1275" w:type="dxa"/>
            <w:tcBorders>
              <w:top w:val="nil"/>
              <w:left w:val="nil"/>
              <w:bottom w:val="single" w:sz="4" w:space="0" w:color="000000"/>
              <w:right w:val="single" w:sz="4" w:space="0" w:color="000000"/>
            </w:tcBorders>
            <w:shd w:val="clear" w:color="FFFFCC" w:fill="FFFFFF"/>
            <w:vAlign w:val="center"/>
            <w:hideMark/>
          </w:tcPr>
          <w:p w14:paraId="24FF3D4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do sporządzania roztworu         350 g </w:t>
            </w:r>
          </w:p>
        </w:tc>
        <w:tc>
          <w:tcPr>
            <w:tcW w:w="851" w:type="dxa"/>
            <w:tcBorders>
              <w:top w:val="nil"/>
              <w:left w:val="nil"/>
              <w:bottom w:val="single" w:sz="4" w:space="0" w:color="000000"/>
              <w:right w:val="single" w:sz="4" w:space="0" w:color="000000"/>
            </w:tcBorders>
            <w:shd w:val="clear" w:color="FFFFCC" w:fill="FFFFFF"/>
            <w:noWrap/>
            <w:vAlign w:val="center"/>
            <w:hideMark/>
          </w:tcPr>
          <w:p w14:paraId="6EDF382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260</w:t>
            </w:r>
          </w:p>
        </w:tc>
        <w:tc>
          <w:tcPr>
            <w:tcW w:w="1276" w:type="dxa"/>
            <w:tcBorders>
              <w:top w:val="nil"/>
              <w:left w:val="nil"/>
              <w:bottom w:val="single" w:sz="4" w:space="0" w:color="000000"/>
              <w:right w:val="single" w:sz="4" w:space="0" w:color="000000"/>
            </w:tcBorders>
            <w:shd w:val="clear" w:color="FFFFCC" w:fill="FFFFFF"/>
            <w:noWrap/>
            <w:vAlign w:val="center"/>
          </w:tcPr>
          <w:p w14:paraId="0479AB60" w14:textId="7B7F3861"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AB043BD" w14:textId="132487E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7237689" w14:textId="79FA51E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56874D8B" w14:textId="58D8387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FB6BD4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5EB112FD" w14:textId="77777777" w:rsidTr="004338ED">
        <w:trPr>
          <w:trHeight w:val="27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53899F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tcBorders>
              <w:top w:val="nil"/>
              <w:left w:val="nil"/>
              <w:bottom w:val="nil"/>
              <w:right w:val="single" w:sz="4" w:space="0" w:color="000000"/>
            </w:tcBorders>
            <w:shd w:val="clear" w:color="FFFFCC" w:fill="FFFFFF"/>
            <w:vAlign w:val="center"/>
            <w:hideMark/>
          </w:tcPr>
          <w:p w14:paraId="61B37BB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Mleko następne w proszku przeznaczone dla niemowląt powyżej 6. miesiąca życia. Kompletna kompozycja składników odżywczych,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scGOS</w:t>
            </w:r>
            <w:proofErr w:type="spellEnd"/>
            <w:r w:rsidRPr="003439EE">
              <w:rPr>
                <w:rFonts w:eastAsia="Times New Roman" w:cstheme="minorHAnsi"/>
                <w:color w:val="000000"/>
                <w:kern w:val="0"/>
                <w:sz w:val="22"/>
                <w:szCs w:val="22"/>
                <w:lang w:eastAsia="pl-PL"/>
                <w14:ligatures w14:val="none"/>
              </w:rPr>
              <w:t>/</w:t>
            </w:r>
            <w:proofErr w:type="spellStart"/>
            <w:r w:rsidRPr="003439EE">
              <w:rPr>
                <w:rFonts w:eastAsia="Times New Roman" w:cstheme="minorHAnsi"/>
                <w:color w:val="000000"/>
                <w:kern w:val="0"/>
                <w:sz w:val="22"/>
                <w:szCs w:val="22"/>
                <w:lang w:eastAsia="pl-PL"/>
                <w14:ligatures w14:val="none"/>
              </w:rPr>
              <w:t>lcFOS</w:t>
            </w:r>
            <w:proofErr w:type="spellEnd"/>
            <w:r w:rsidRPr="003439EE">
              <w:rPr>
                <w:rFonts w:eastAsia="Times New Roman" w:cstheme="minorHAnsi"/>
                <w:color w:val="000000"/>
                <w:kern w:val="0"/>
                <w:sz w:val="22"/>
                <w:szCs w:val="22"/>
                <w:lang w:eastAsia="pl-PL"/>
                <w14:ligatures w14:val="none"/>
              </w:rPr>
              <w:t xml:space="preserve"> w stosunku 9:1 w dawce 0,8 g/100 ml, </w:t>
            </w:r>
            <w:proofErr w:type="spellStart"/>
            <w:r w:rsidRPr="003439EE">
              <w:rPr>
                <w:rFonts w:eastAsia="Times New Roman" w:cstheme="minorHAnsi"/>
                <w:color w:val="000000"/>
                <w:kern w:val="0"/>
                <w:sz w:val="22"/>
                <w:szCs w:val="22"/>
                <w:lang w:eastAsia="pl-PL"/>
                <w14:ligatures w14:val="none"/>
              </w:rPr>
              <w:t>postbiotyki</w:t>
            </w:r>
            <w:proofErr w:type="spellEnd"/>
            <w:r w:rsidRPr="003439EE">
              <w:rPr>
                <w:rFonts w:eastAsia="Times New Roman" w:cstheme="minorHAnsi"/>
                <w:color w:val="000000"/>
                <w:kern w:val="0"/>
                <w:sz w:val="22"/>
                <w:szCs w:val="22"/>
                <w:lang w:eastAsia="pl-PL"/>
                <w14:ligatures w14:val="none"/>
              </w:rPr>
              <w:t xml:space="preserve"> w tym HMO 3'GL, kwasy tłuszczowe DHA 17,0 mg/100 ml, AA 8,8 mg/100 ml, ALA 51,4 mg/100 ml, witaminy, składniki mineralne, zawartość białka 1,4 g/100 ml, żelazo 1,0 mg/100 ml, nukleotydy 2,4 mg/100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312mOsm/L. </w:t>
            </w:r>
          </w:p>
        </w:tc>
        <w:tc>
          <w:tcPr>
            <w:tcW w:w="1275" w:type="dxa"/>
            <w:tcBorders>
              <w:top w:val="nil"/>
              <w:left w:val="nil"/>
              <w:bottom w:val="nil"/>
              <w:right w:val="single" w:sz="4" w:space="0" w:color="000000"/>
            </w:tcBorders>
            <w:shd w:val="clear" w:color="FFFFCC" w:fill="FFFFFF"/>
            <w:vAlign w:val="center"/>
            <w:hideMark/>
          </w:tcPr>
          <w:p w14:paraId="3D9D050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do sporządzania roztworu         350 g </w:t>
            </w:r>
          </w:p>
        </w:tc>
        <w:tc>
          <w:tcPr>
            <w:tcW w:w="851" w:type="dxa"/>
            <w:tcBorders>
              <w:top w:val="nil"/>
              <w:left w:val="nil"/>
              <w:bottom w:val="nil"/>
              <w:right w:val="single" w:sz="4" w:space="0" w:color="000000"/>
            </w:tcBorders>
            <w:shd w:val="clear" w:color="FFFFCC" w:fill="FFFFFF"/>
            <w:noWrap/>
            <w:vAlign w:val="center"/>
            <w:hideMark/>
          </w:tcPr>
          <w:p w14:paraId="4BD69B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250</w:t>
            </w:r>
          </w:p>
        </w:tc>
        <w:tc>
          <w:tcPr>
            <w:tcW w:w="1276" w:type="dxa"/>
            <w:tcBorders>
              <w:top w:val="nil"/>
              <w:left w:val="nil"/>
              <w:bottom w:val="nil"/>
              <w:right w:val="single" w:sz="4" w:space="0" w:color="000000"/>
            </w:tcBorders>
            <w:shd w:val="clear" w:color="FFFFCC" w:fill="FFFFFF"/>
            <w:noWrap/>
            <w:vAlign w:val="center"/>
          </w:tcPr>
          <w:p w14:paraId="030D2CE7" w14:textId="49C1A4E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B805BEE" w14:textId="19B4D7A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6539446" w14:textId="702A16A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F6C37F6" w14:textId="45E4A8B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5ABE6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A9D4C4B" w14:textId="77777777" w:rsidTr="004338ED">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A325D5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auto"/>
              <w:bottom w:val="single" w:sz="4" w:space="0" w:color="auto"/>
              <w:right w:val="single" w:sz="4" w:space="0" w:color="auto"/>
            </w:tcBorders>
            <w:shd w:val="clear" w:color="FFFFCC" w:fill="FFFFFF"/>
            <w:noWrap/>
            <w:vAlign w:val="bottom"/>
          </w:tcPr>
          <w:p w14:paraId="09337587" w14:textId="27F3F2E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163061E2" w14:textId="63AE11F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5927EA86" w14:textId="74F4856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auto"/>
              <w:right w:val="single" w:sz="4" w:space="0" w:color="auto"/>
            </w:tcBorders>
            <w:shd w:val="clear" w:color="FFFFCC" w:fill="FFFFFF"/>
            <w:vAlign w:val="center"/>
            <w:hideMark/>
          </w:tcPr>
          <w:p w14:paraId="6B5D053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03E6863E"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pPr>
    </w:p>
    <w:p w14:paraId="7088CF39"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pPr>
    </w:p>
    <w:p w14:paraId="6D94D53D"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pPr>
    </w:p>
    <w:p w14:paraId="111E7805"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pPr>
    </w:p>
    <w:p w14:paraId="2EB510E8"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sectPr w:rsidR="004338ED" w:rsidSect="00BE5E87">
          <w:pgSz w:w="16838" w:h="11906" w:orient="landscape"/>
          <w:pgMar w:top="1417" w:right="1417" w:bottom="1417" w:left="1417" w:header="708" w:footer="708" w:gutter="0"/>
          <w:cols w:space="708"/>
          <w:docGrid w:linePitch="360"/>
        </w:sectPr>
      </w:pPr>
    </w:p>
    <w:tbl>
      <w:tblPr>
        <w:tblW w:w="13994" w:type="dxa"/>
        <w:tblLayout w:type="fixed"/>
        <w:tblCellMar>
          <w:left w:w="70" w:type="dxa"/>
          <w:right w:w="70" w:type="dxa"/>
        </w:tblCellMar>
        <w:tblLook w:val="04A0" w:firstRow="1" w:lastRow="0" w:firstColumn="1" w:lastColumn="0" w:noHBand="0" w:noVBand="1"/>
      </w:tblPr>
      <w:tblGrid>
        <w:gridCol w:w="359"/>
        <w:gridCol w:w="4456"/>
        <w:gridCol w:w="1134"/>
        <w:gridCol w:w="992"/>
        <w:gridCol w:w="1134"/>
        <w:gridCol w:w="992"/>
        <w:gridCol w:w="1134"/>
        <w:gridCol w:w="993"/>
        <w:gridCol w:w="2800"/>
      </w:tblGrid>
      <w:tr w:rsidR="003439EE" w:rsidRPr="003439EE" w14:paraId="0D679F1D" w14:textId="77777777" w:rsidTr="004338ED">
        <w:trPr>
          <w:trHeight w:val="300"/>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526BD217" w14:textId="7A062C7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5</w:t>
            </w:r>
            <w:r w:rsidR="00A319DB">
              <w:rPr>
                <w:rFonts w:eastAsia="Times New Roman" w:cstheme="minorHAnsi"/>
                <w:color w:val="000000"/>
                <w:kern w:val="0"/>
                <w:sz w:val="22"/>
                <w:szCs w:val="22"/>
                <w:lang w:eastAsia="pl-PL"/>
                <w14:ligatures w14:val="none"/>
              </w:rPr>
              <w:t>5</w:t>
            </w:r>
            <w:r w:rsidRPr="003439EE">
              <w:rPr>
                <w:rFonts w:eastAsia="Times New Roman" w:cstheme="minorHAnsi"/>
                <w:color w:val="000000"/>
                <w:kern w:val="0"/>
                <w:sz w:val="22"/>
                <w:szCs w:val="22"/>
                <w:lang w:eastAsia="pl-PL"/>
                <w14:ligatures w14:val="none"/>
              </w:rPr>
              <w:t xml:space="preserve">  </w:t>
            </w:r>
          </w:p>
        </w:tc>
      </w:tr>
      <w:tr w:rsidR="00ED26EE" w:rsidRPr="008D67A3" w14:paraId="543FBB13" w14:textId="77777777" w:rsidTr="004338ED">
        <w:trPr>
          <w:trHeight w:val="900"/>
        </w:trPr>
        <w:tc>
          <w:tcPr>
            <w:tcW w:w="359"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5B4FDE7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4456" w:type="dxa"/>
            <w:tcBorders>
              <w:top w:val="single" w:sz="4" w:space="0" w:color="000000"/>
              <w:left w:val="nil"/>
              <w:bottom w:val="single" w:sz="4" w:space="0" w:color="000000"/>
              <w:right w:val="single" w:sz="4" w:space="0" w:color="000000"/>
            </w:tcBorders>
            <w:shd w:val="clear" w:color="FFFFCC" w:fill="FFFFFF"/>
            <w:vAlign w:val="center"/>
            <w:hideMark/>
          </w:tcPr>
          <w:p w14:paraId="22159D1F"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14:paraId="323982B5"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Postać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6358286D"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14:paraId="4813D32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w:t>
            </w:r>
            <w:proofErr w:type="spellStart"/>
            <w:r w:rsidRPr="004338ED">
              <w:rPr>
                <w:rFonts w:eastAsia="Times New Roman" w:cstheme="minorHAnsi"/>
                <w:color w:val="000000"/>
                <w:kern w:val="0"/>
                <w:sz w:val="20"/>
                <w:szCs w:val="20"/>
                <w:lang w:eastAsia="pl-PL"/>
                <w14:ligatures w14:val="none"/>
              </w:rPr>
              <w:t>jedn.netto</w:t>
            </w:r>
            <w:proofErr w:type="spellEnd"/>
            <w:r w:rsidRPr="004338ED">
              <w:rPr>
                <w:rFonts w:eastAsia="Times New Roman" w:cstheme="minorHAnsi"/>
                <w:color w:val="000000"/>
                <w:kern w:val="0"/>
                <w:sz w:val="20"/>
                <w:szCs w:val="20"/>
                <w:lang w:eastAsia="pl-PL"/>
                <w14:ligatures w14:val="none"/>
              </w:rPr>
              <w:t xml:space="preserve">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3B98A58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6A124F5B" w14:textId="2A5EA8FC"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t>
            </w:r>
            <w:r w:rsidR="002959B6" w:rsidRPr="004338ED">
              <w:rPr>
                <w:rFonts w:eastAsia="Times New Roman" w:cstheme="minorHAnsi"/>
                <w:color w:val="000000"/>
                <w:kern w:val="0"/>
                <w:sz w:val="20"/>
                <w:szCs w:val="20"/>
                <w:lang w:eastAsia="pl-PL"/>
                <w14:ligatures w14:val="none"/>
              </w:rPr>
              <w:t xml:space="preserve">Podatek </w:t>
            </w:r>
            <w:r w:rsidRPr="004338ED">
              <w:rPr>
                <w:rFonts w:eastAsia="Times New Roman" w:cstheme="minorHAnsi"/>
                <w:color w:val="000000"/>
                <w:kern w:val="0"/>
                <w:sz w:val="20"/>
                <w:szCs w:val="20"/>
                <w:lang w:eastAsia="pl-PL"/>
                <w14:ligatures w14:val="none"/>
              </w:rPr>
              <w:t xml:space="preserve">VAT </w:t>
            </w:r>
          </w:p>
        </w:tc>
        <w:tc>
          <w:tcPr>
            <w:tcW w:w="993" w:type="dxa"/>
            <w:tcBorders>
              <w:top w:val="single" w:sz="4" w:space="0" w:color="000000"/>
              <w:left w:val="nil"/>
              <w:bottom w:val="single" w:sz="4" w:space="0" w:color="000000"/>
              <w:right w:val="single" w:sz="4" w:space="0" w:color="000000"/>
            </w:tcBorders>
            <w:shd w:val="clear" w:color="FFFFCC" w:fill="FFFFFF"/>
            <w:vAlign w:val="center"/>
            <w:hideMark/>
          </w:tcPr>
          <w:p w14:paraId="5B7B3BCF"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2800" w:type="dxa"/>
            <w:tcBorders>
              <w:top w:val="single" w:sz="4" w:space="0" w:color="auto"/>
              <w:left w:val="nil"/>
              <w:bottom w:val="single" w:sz="4" w:space="0" w:color="auto"/>
              <w:right w:val="single" w:sz="4" w:space="0" w:color="auto"/>
            </w:tcBorders>
            <w:shd w:val="clear" w:color="000000" w:fill="FFFFFF"/>
            <w:vAlign w:val="center"/>
            <w:hideMark/>
          </w:tcPr>
          <w:p w14:paraId="21B267AA" w14:textId="77777777" w:rsidR="003439EE" w:rsidRPr="004338ED" w:rsidRDefault="003439EE" w:rsidP="003439EE">
            <w:pPr>
              <w:spacing w:after="0" w:line="240" w:lineRule="auto"/>
              <w:jc w:val="center"/>
              <w:rPr>
                <w:rFonts w:eastAsia="Times New Roman" w:cstheme="minorHAnsi"/>
                <w:kern w:val="0"/>
                <w:sz w:val="20"/>
                <w:szCs w:val="20"/>
                <w:lang w:eastAsia="pl-PL"/>
                <w14:ligatures w14:val="none"/>
              </w:rPr>
            </w:pPr>
            <w:r w:rsidRPr="004338ED">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5DFC840" w14:textId="77777777" w:rsidTr="004338ED">
        <w:trPr>
          <w:trHeight w:val="174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BF8AB5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456" w:type="dxa"/>
            <w:tcBorders>
              <w:top w:val="nil"/>
              <w:left w:val="nil"/>
              <w:bottom w:val="single" w:sz="4" w:space="0" w:color="000000"/>
              <w:right w:val="single" w:sz="4" w:space="0" w:color="000000"/>
            </w:tcBorders>
            <w:shd w:val="clear" w:color="FFFFCC" w:fill="FFFFFF"/>
            <w:vAlign w:val="center"/>
            <w:hideMark/>
          </w:tcPr>
          <w:p w14:paraId="7DD1B723" w14:textId="5B391371"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Mleko początkowe dla niemowląt od urodzenia w proszku.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GOS/FOS w stosunku 9:1 w ilości 0,8 g/100 ml, równoważny poziom kwasów tłuszczowych DHA i ARA (DHA 16,5 mg/100 ml i ARA 16,5 mg/100 ml), nukleotydy 2,3 mg/100 ml, białko 1,3 g/100 ml, żelazo 0,53 mg/100ml,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310mOsm/L. </w:t>
            </w:r>
          </w:p>
        </w:tc>
        <w:tc>
          <w:tcPr>
            <w:tcW w:w="1134" w:type="dxa"/>
            <w:tcBorders>
              <w:top w:val="nil"/>
              <w:left w:val="nil"/>
              <w:bottom w:val="single" w:sz="4" w:space="0" w:color="000000"/>
              <w:right w:val="single" w:sz="4" w:space="0" w:color="000000"/>
            </w:tcBorders>
            <w:shd w:val="clear" w:color="FFFFCC" w:fill="FFFFFF"/>
            <w:vAlign w:val="center"/>
            <w:hideMark/>
          </w:tcPr>
          <w:p w14:paraId="716BC30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proszek do sporządzania roztworu        350 g</w:t>
            </w:r>
          </w:p>
        </w:tc>
        <w:tc>
          <w:tcPr>
            <w:tcW w:w="992" w:type="dxa"/>
            <w:tcBorders>
              <w:top w:val="nil"/>
              <w:left w:val="nil"/>
              <w:bottom w:val="single" w:sz="4" w:space="0" w:color="000000"/>
              <w:right w:val="single" w:sz="4" w:space="0" w:color="000000"/>
            </w:tcBorders>
            <w:shd w:val="clear" w:color="FFFFCC" w:fill="FFFFFF"/>
            <w:vAlign w:val="center"/>
            <w:hideMark/>
          </w:tcPr>
          <w:p w14:paraId="4E26EE5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230</w:t>
            </w:r>
          </w:p>
        </w:tc>
        <w:tc>
          <w:tcPr>
            <w:tcW w:w="1134" w:type="dxa"/>
            <w:tcBorders>
              <w:top w:val="nil"/>
              <w:left w:val="nil"/>
              <w:bottom w:val="single" w:sz="4" w:space="0" w:color="000000"/>
              <w:right w:val="single" w:sz="4" w:space="0" w:color="000000"/>
            </w:tcBorders>
            <w:shd w:val="clear" w:color="FFFFCC" w:fill="FFFFFF"/>
            <w:vAlign w:val="center"/>
          </w:tcPr>
          <w:p w14:paraId="46925BFE" w14:textId="43163FB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7DFF7B0" w14:textId="4308C91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662E01AA" w14:textId="65C49EB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nil"/>
            </w:tcBorders>
            <w:shd w:val="clear" w:color="FFFFCC" w:fill="FFFFFF"/>
            <w:vAlign w:val="center"/>
          </w:tcPr>
          <w:p w14:paraId="0E02B1CD" w14:textId="2CA8E0C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186BAD3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1DDAFC51" w14:textId="77777777" w:rsidTr="004338ED">
        <w:trPr>
          <w:trHeight w:val="168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51239D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456" w:type="dxa"/>
            <w:tcBorders>
              <w:top w:val="nil"/>
              <w:left w:val="nil"/>
              <w:bottom w:val="single" w:sz="4" w:space="0" w:color="000000"/>
              <w:right w:val="single" w:sz="4" w:space="0" w:color="000000"/>
            </w:tcBorders>
            <w:shd w:val="clear" w:color="FFFFCC" w:fill="FFFFFF"/>
            <w:vAlign w:val="center"/>
            <w:hideMark/>
          </w:tcPr>
          <w:p w14:paraId="4741808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Mleko następne w proszku dla niemowląt powyżej 6. miesiąca życia.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GOS/FOS w stosunku 9: 1 w ilości 0,8 g/100 ml, kwasy tłuszczowe DHA i ARA, nukleotydy 2,4 mg/100 ml, wapń 72 mg/100 ml, białko 1,4 g/100 ml, żelazo 1 mg/100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350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 (350 g).</w:t>
            </w:r>
          </w:p>
        </w:tc>
        <w:tc>
          <w:tcPr>
            <w:tcW w:w="1134" w:type="dxa"/>
            <w:tcBorders>
              <w:top w:val="nil"/>
              <w:left w:val="nil"/>
              <w:bottom w:val="single" w:sz="4" w:space="0" w:color="000000"/>
              <w:right w:val="single" w:sz="4" w:space="0" w:color="000000"/>
            </w:tcBorders>
            <w:shd w:val="clear" w:color="FFFFCC" w:fill="FFFFFF"/>
            <w:vAlign w:val="center"/>
            <w:hideMark/>
          </w:tcPr>
          <w:p w14:paraId="36EBFD2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proszek do sporządzania roztworu        350 g </w:t>
            </w:r>
          </w:p>
        </w:tc>
        <w:tc>
          <w:tcPr>
            <w:tcW w:w="992" w:type="dxa"/>
            <w:tcBorders>
              <w:top w:val="nil"/>
              <w:left w:val="nil"/>
              <w:bottom w:val="single" w:sz="4" w:space="0" w:color="000000"/>
              <w:right w:val="single" w:sz="4" w:space="0" w:color="000000"/>
            </w:tcBorders>
            <w:shd w:val="clear" w:color="FFFFCC" w:fill="FFFFFF"/>
            <w:vAlign w:val="center"/>
            <w:hideMark/>
          </w:tcPr>
          <w:p w14:paraId="165B99A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w:t>
            </w:r>
          </w:p>
        </w:tc>
        <w:tc>
          <w:tcPr>
            <w:tcW w:w="1134" w:type="dxa"/>
            <w:tcBorders>
              <w:top w:val="nil"/>
              <w:left w:val="nil"/>
              <w:bottom w:val="single" w:sz="4" w:space="0" w:color="000000"/>
              <w:right w:val="single" w:sz="4" w:space="0" w:color="000000"/>
            </w:tcBorders>
            <w:shd w:val="clear" w:color="FFFFCC" w:fill="FFFFFF"/>
            <w:vAlign w:val="center"/>
          </w:tcPr>
          <w:p w14:paraId="5322AFBA" w14:textId="360A05B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4BC4969" w14:textId="1B375D7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76592EFD" w14:textId="0071723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nil"/>
            </w:tcBorders>
            <w:shd w:val="clear" w:color="FFFFCC" w:fill="FFFFFF"/>
            <w:vAlign w:val="center"/>
          </w:tcPr>
          <w:p w14:paraId="566C84D6" w14:textId="4796D4E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1C30F95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59EC8535" w14:textId="77777777" w:rsidTr="004338ED">
        <w:trPr>
          <w:trHeight w:val="18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750E643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w:t>
            </w:r>
          </w:p>
        </w:tc>
        <w:tc>
          <w:tcPr>
            <w:tcW w:w="4456" w:type="dxa"/>
            <w:tcBorders>
              <w:top w:val="nil"/>
              <w:left w:val="nil"/>
              <w:bottom w:val="single" w:sz="4" w:space="0" w:color="000000"/>
              <w:right w:val="single" w:sz="4" w:space="0" w:color="000000"/>
            </w:tcBorders>
            <w:shd w:val="clear" w:color="FFFFCC" w:fill="FFFFFF"/>
            <w:vAlign w:val="center"/>
            <w:hideMark/>
          </w:tcPr>
          <w:p w14:paraId="4428C74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Mleko modyfikowane w proszku dla dzieci powyżej 1. roku życia, </w:t>
            </w:r>
            <w:r w:rsidRPr="003439EE">
              <w:rPr>
                <w:rFonts w:eastAsia="Times New Roman" w:cstheme="minorHAnsi"/>
                <w:b/>
                <w:bCs/>
                <w:color w:val="000000"/>
                <w:kern w:val="0"/>
                <w:sz w:val="22"/>
                <w:szCs w:val="22"/>
                <w:u w:val="single"/>
                <w:lang w:eastAsia="pl-PL"/>
                <w14:ligatures w14:val="none"/>
              </w:rPr>
              <w:t>bez zawartości kleiku ryżowego</w:t>
            </w:r>
            <w:r w:rsidRPr="003439EE">
              <w:rPr>
                <w:rFonts w:eastAsia="Times New Roman" w:cstheme="minorHAnsi"/>
                <w:b/>
                <w:bCs/>
                <w:color w:val="000000"/>
                <w:kern w:val="0"/>
                <w:sz w:val="22"/>
                <w:szCs w:val="22"/>
                <w:lang w:eastAsia="pl-PL"/>
                <w14:ligatures w14:val="none"/>
              </w:rPr>
              <w:t>,</w:t>
            </w:r>
            <w:r w:rsidRPr="003439EE">
              <w:rPr>
                <w:rFonts w:eastAsia="Times New Roman" w:cstheme="minorHAnsi"/>
                <w:color w:val="000000"/>
                <w:kern w:val="0"/>
                <w:sz w:val="22"/>
                <w:szCs w:val="22"/>
                <w:lang w:eastAsia="pl-PL"/>
                <w14:ligatures w14:val="none"/>
              </w:rPr>
              <w:t xml:space="preserve"> wzbogacone w witaminy i składniki mineralne. Zawiera oligosacharydy </w:t>
            </w:r>
            <w:proofErr w:type="spellStart"/>
            <w:r w:rsidRPr="003439EE">
              <w:rPr>
                <w:rFonts w:eastAsia="Times New Roman" w:cstheme="minorHAnsi"/>
                <w:color w:val="000000"/>
                <w:kern w:val="0"/>
                <w:sz w:val="22"/>
                <w:szCs w:val="22"/>
                <w:lang w:eastAsia="pl-PL"/>
                <w14:ligatures w14:val="none"/>
              </w:rPr>
              <w:t>prebiotyczne</w:t>
            </w:r>
            <w:proofErr w:type="spellEnd"/>
            <w:r w:rsidRPr="003439EE">
              <w:rPr>
                <w:rFonts w:eastAsia="Times New Roman" w:cstheme="minorHAnsi"/>
                <w:color w:val="000000"/>
                <w:kern w:val="0"/>
                <w:sz w:val="22"/>
                <w:szCs w:val="22"/>
                <w:lang w:eastAsia="pl-PL"/>
                <w14:ligatures w14:val="none"/>
              </w:rPr>
              <w:t xml:space="preserve"> GOS/FOS w stosunku 9:1 w ilości 1,2 g/100 ml, kwas tłuszczowy ALA, wapń 120 mg/100 ml, witamina D 3,1 </w:t>
            </w:r>
            <w:proofErr w:type="spellStart"/>
            <w:r w:rsidRPr="003439EE">
              <w:rPr>
                <w:rFonts w:eastAsia="Times New Roman" w:cstheme="minorHAnsi"/>
                <w:color w:val="000000"/>
                <w:kern w:val="0"/>
                <w:sz w:val="22"/>
                <w:szCs w:val="22"/>
                <w:lang w:eastAsia="pl-PL"/>
                <w14:ligatures w14:val="none"/>
              </w:rPr>
              <w:t>μg</w:t>
            </w:r>
            <w:proofErr w:type="spellEnd"/>
            <w:r w:rsidRPr="003439EE">
              <w:rPr>
                <w:rFonts w:eastAsia="Times New Roman" w:cstheme="minorHAnsi"/>
                <w:color w:val="000000"/>
                <w:kern w:val="0"/>
                <w:sz w:val="22"/>
                <w:szCs w:val="22"/>
                <w:lang w:eastAsia="pl-PL"/>
                <w14:ligatures w14:val="none"/>
              </w:rPr>
              <w:t>/100 ml, żelazo 1,2 mg/100 ml.</w:t>
            </w:r>
          </w:p>
        </w:tc>
        <w:tc>
          <w:tcPr>
            <w:tcW w:w="1134" w:type="dxa"/>
            <w:tcBorders>
              <w:top w:val="nil"/>
              <w:left w:val="nil"/>
              <w:bottom w:val="single" w:sz="4" w:space="0" w:color="000000"/>
              <w:right w:val="single" w:sz="4" w:space="0" w:color="000000"/>
            </w:tcBorders>
            <w:shd w:val="clear" w:color="FFFFCC" w:fill="FFFFFF"/>
            <w:vAlign w:val="center"/>
            <w:hideMark/>
          </w:tcPr>
          <w:p w14:paraId="6B71314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proszek do sporządzania roztworu        350 g </w:t>
            </w:r>
          </w:p>
        </w:tc>
        <w:tc>
          <w:tcPr>
            <w:tcW w:w="992" w:type="dxa"/>
            <w:tcBorders>
              <w:top w:val="nil"/>
              <w:left w:val="nil"/>
              <w:bottom w:val="single" w:sz="4" w:space="0" w:color="000000"/>
              <w:right w:val="single" w:sz="4" w:space="0" w:color="000000"/>
            </w:tcBorders>
            <w:shd w:val="clear" w:color="FFFFCC" w:fill="FFFFFF"/>
            <w:vAlign w:val="center"/>
            <w:hideMark/>
          </w:tcPr>
          <w:p w14:paraId="707C45C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134" w:type="dxa"/>
            <w:tcBorders>
              <w:top w:val="nil"/>
              <w:left w:val="nil"/>
              <w:bottom w:val="single" w:sz="4" w:space="0" w:color="000000"/>
              <w:right w:val="single" w:sz="4" w:space="0" w:color="000000"/>
            </w:tcBorders>
            <w:shd w:val="clear" w:color="FFFFCC" w:fill="FFFFFF"/>
            <w:vAlign w:val="center"/>
          </w:tcPr>
          <w:p w14:paraId="6A8D2314" w14:textId="3B337CF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3879CFE" w14:textId="119FD1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449E973D" w14:textId="55EA1E7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nil"/>
            </w:tcBorders>
            <w:shd w:val="clear" w:color="FFFFCC" w:fill="FFFFFF"/>
            <w:vAlign w:val="center"/>
          </w:tcPr>
          <w:p w14:paraId="131CC645" w14:textId="3988F34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800" w:type="dxa"/>
            <w:tcBorders>
              <w:top w:val="nil"/>
              <w:left w:val="single" w:sz="4" w:space="0" w:color="auto"/>
              <w:bottom w:val="single" w:sz="4" w:space="0" w:color="auto"/>
              <w:right w:val="single" w:sz="4" w:space="0" w:color="auto"/>
            </w:tcBorders>
            <w:shd w:val="clear" w:color="000000" w:fill="FFFFFF"/>
            <w:vAlign w:val="center"/>
            <w:hideMark/>
          </w:tcPr>
          <w:p w14:paraId="51EF0701" w14:textId="77777777" w:rsidR="003439EE" w:rsidRPr="003439EE" w:rsidRDefault="003439EE" w:rsidP="003439EE">
            <w:pPr>
              <w:spacing w:after="0" w:line="240" w:lineRule="auto"/>
              <w:jc w:val="center"/>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r>
      <w:tr w:rsidR="00A45ADD" w:rsidRPr="003439EE" w14:paraId="708ED3F7" w14:textId="77777777" w:rsidTr="004338ED">
        <w:trPr>
          <w:trHeight w:val="255"/>
        </w:trPr>
        <w:tc>
          <w:tcPr>
            <w:tcW w:w="8075"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61BF25E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D1E2572" w14:textId="7B1DF05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1134" w:type="dxa"/>
            <w:tcBorders>
              <w:top w:val="nil"/>
              <w:left w:val="nil"/>
              <w:bottom w:val="single" w:sz="4" w:space="0" w:color="000000"/>
              <w:right w:val="single" w:sz="4" w:space="0" w:color="000000"/>
            </w:tcBorders>
            <w:shd w:val="clear" w:color="FFFFCC" w:fill="FFFFFF"/>
            <w:vAlign w:val="center"/>
          </w:tcPr>
          <w:p w14:paraId="088F8366" w14:textId="3AB6350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04B092A3" w14:textId="143E725E"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800" w:type="dxa"/>
            <w:tcBorders>
              <w:top w:val="nil"/>
              <w:left w:val="nil"/>
              <w:bottom w:val="single" w:sz="4" w:space="0" w:color="000000"/>
              <w:right w:val="single" w:sz="4" w:space="0" w:color="000000"/>
            </w:tcBorders>
            <w:shd w:val="clear" w:color="FFFFCC" w:fill="FFFFFF"/>
            <w:vAlign w:val="center"/>
            <w:hideMark/>
          </w:tcPr>
          <w:p w14:paraId="04F61BA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78FA096"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sectPr w:rsidR="004338ED" w:rsidSect="004F7E97">
          <w:type w:val="continuous"/>
          <w:pgSz w:w="16838" w:h="11906" w:orient="landscape"/>
          <w:pgMar w:top="1417" w:right="1417" w:bottom="1417" w:left="1417" w:header="708" w:footer="708" w:gutter="0"/>
          <w:cols w:space="708"/>
          <w:docGrid w:linePitch="360"/>
        </w:sectPr>
      </w:pPr>
    </w:p>
    <w:tbl>
      <w:tblPr>
        <w:tblW w:w="13994"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3439EE" w:rsidRPr="003439EE" w14:paraId="1FACF86C" w14:textId="77777777" w:rsidTr="004338ED">
        <w:trPr>
          <w:trHeight w:val="255"/>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6E6123F2" w14:textId="498B90F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Pakiet 5</w:t>
            </w:r>
            <w:r w:rsidR="00A319DB">
              <w:rPr>
                <w:rFonts w:eastAsia="Times New Roman" w:cstheme="minorHAnsi"/>
                <w:color w:val="000000"/>
                <w:kern w:val="0"/>
                <w:sz w:val="22"/>
                <w:szCs w:val="22"/>
                <w:lang w:eastAsia="pl-PL"/>
                <w14:ligatures w14:val="none"/>
              </w:rPr>
              <w:t>6</w:t>
            </w:r>
          </w:p>
        </w:tc>
      </w:tr>
      <w:tr w:rsidR="00ED26EE" w:rsidRPr="008D67A3" w14:paraId="4007E3C4" w14:textId="77777777" w:rsidTr="004338ED">
        <w:trPr>
          <w:trHeight w:val="900"/>
        </w:trPr>
        <w:tc>
          <w:tcPr>
            <w:tcW w:w="359"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49C3044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single" w:sz="4" w:space="0" w:color="000000"/>
              <w:left w:val="nil"/>
              <w:bottom w:val="single" w:sz="4" w:space="0" w:color="000000"/>
              <w:right w:val="single" w:sz="4" w:space="0" w:color="000000"/>
            </w:tcBorders>
            <w:shd w:val="clear" w:color="FFFFCC" w:fill="FFFFFF"/>
            <w:vAlign w:val="center"/>
            <w:hideMark/>
          </w:tcPr>
          <w:p w14:paraId="5988D93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single" w:sz="4" w:space="0" w:color="000000"/>
              <w:left w:val="nil"/>
              <w:bottom w:val="single" w:sz="4" w:space="0" w:color="000000"/>
              <w:right w:val="single" w:sz="4" w:space="0" w:color="000000"/>
            </w:tcBorders>
            <w:shd w:val="clear" w:color="FFFFCC" w:fill="FFFFFF"/>
            <w:vAlign w:val="center"/>
            <w:hideMark/>
          </w:tcPr>
          <w:p w14:paraId="7202B5C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single" w:sz="4" w:space="0" w:color="000000"/>
              <w:left w:val="nil"/>
              <w:bottom w:val="single" w:sz="4" w:space="0" w:color="000000"/>
              <w:right w:val="single" w:sz="4" w:space="0" w:color="000000"/>
            </w:tcBorders>
            <w:shd w:val="clear" w:color="FFFFCC" w:fill="FFFFFF"/>
            <w:vAlign w:val="center"/>
            <w:hideMark/>
          </w:tcPr>
          <w:p w14:paraId="6D046B1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Ilość opakowań *</w:t>
            </w:r>
          </w:p>
        </w:tc>
        <w:tc>
          <w:tcPr>
            <w:tcW w:w="1276" w:type="dxa"/>
            <w:tcBorders>
              <w:top w:val="single" w:sz="4" w:space="0" w:color="000000"/>
              <w:left w:val="nil"/>
              <w:bottom w:val="single" w:sz="4" w:space="0" w:color="000000"/>
              <w:right w:val="single" w:sz="4" w:space="0" w:color="000000"/>
            </w:tcBorders>
            <w:shd w:val="clear" w:color="FFFFCC" w:fill="FFFFFF"/>
            <w:vAlign w:val="center"/>
            <w:hideMark/>
          </w:tcPr>
          <w:p w14:paraId="5D8DE68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jedn. netto za op.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27D12B9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1E8257AA" w14:textId="6DA8E76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t>
            </w:r>
            <w:r w:rsidR="003966F9">
              <w:rPr>
                <w:rFonts w:eastAsia="Times New Roman" w:cstheme="minorHAnsi"/>
                <w:color w:val="000000"/>
                <w:kern w:val="0"/>
                <w:sz w:val="22"/>
                <w:szCs w:val="22"/>
                <w:lang w:eastAsia="pl-PL"/>
                <w14:ligatures w14:val="none"/>
              </w:rPr>
              <w:t xml:space="preserve">Podatek </w:t>
            </w:r>
            <w:r w:rsidRPr="003439EE">
              <w:rPr>
                <w:rFonts w:eastAsia="Times New Roman" w:cstheme="minorHAnsi"/>
                <w:color w:val="000000"/>
                <w:kern w:val="0"/>
                <w:sz w:val="22"/>
                <w:szCs w:val="22"/>
                <w:lang w:eastAsia="pl-PL"/>
                <w14:ligatures w14:val="none"/>
              </w:rPr>
              <w:t xml:space="preserve">VAT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0969C86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single" w:sz="4" w:space="0" w:color="auto"/>
              <w:left w:val="nil"/>
              <w:bottom w:val="single" w:sz="4" w:space="0" w:color="auto"/>
              <w:right w:val="single" w:sz="4" w:space="0" w:color="auto"/>
            </w:tcBorders>
            <w:shd w:val="clear" w:color="000000" w:fill="FFFFFF"/>
            <w:vAlign w:val="center"/>
            <w:hideMark/>
          </w:tcPr>
          <w:p w14:paraId="3A393736"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6A8A0C93" w14:textId="77777777" w:rsidTr="004338ED">
        <w:trPr>
          <w:trHeight w:val="85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9B9A52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32029A6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Białko 1,24g/100 </w:t>
            </w:r>
            <w:proofErr w:type="spellStart"/>
            <w:r w:rsidRPr="003439EE">
              <w:rPr>
                <w:rFonts w:eastAsia="Times New Roman" w:cstheme="minorHAnsi"/>
                <w:color w:val="000000"/>
                <w:kern w:val="0"/>
                <w:sz w:val="22"/>
                <w:szCs w:val="22"/>
                <w:lang w:eastAsia="pl-PL"/>
                <w14:ligatures w14:val="none"/>
              </w:rPr>
              <w:t>ml.Tłuszcz</w:t>
            </w:r>
            <w:proofErr w:type="spellEnd"/>
            <w:r w:rsidRPr="003439EE">
              <w:rPr>
                <w:rFonts w:eastAsia="Times New Roman" w:cstheme="minorHAnsi"/>
                <w:color w:val="000000"/>
                <w:kern w:val="0"/>
                <w:sz w:val="22"/>
                <w:szCs w:val="22"/>
                <w:lang w:eastAsia="pl-PL"/>
                <w14:ligatures w14:val="none"/>
              </w:rPr>
              <w:t xml:space="preserve">  3,56g-3,58g/100 ml (kwas linolowy 0,55g/100 ml, kwas α-linolenowy - 49mg - 60,7mg/100 ml, DHA 7,85mg - 16,8mg/100 ml, ARA 7,85mg -16,8mg/100 ml). Węglowodany 7,46g - 7,51g/100 ml (wyłącznie laktoza). Witaminy. Wzbogacony w taurynę, karnitynę, cholinę, inozytol, nukleotydy oraz aktywne kultury pałeczek </w:t>
            </w:r>
            <w:proofErr w:type="spellStart"/>
            <w:r w:rsidRPr="003439EE">
              <w:rPr>
                <w:rFonts w:eastAsia="Times New Roman" w:cstheme="minorHAnsi"/>
                <w:i/>
                <w:iCs/>
                <w:color w:val="000000"/>
                <w:kern w:val="0"/>
                <w:sz w:val="22"/>
                <w:szCs w:val="22"/>
                <w:lang w:eastAsia="pl-PL"/>
                <w14:ligatures w14:val="none"/>
              </w:rPr>
              <w:t>Bifidobacterium</w:t>
            </w:r>
            <w:proofErr w:type="spellEnd"/>
            <w:r w:rsidRPr="003439EE">
              <w:rPr>
                <w:rFonts w:eastAsia="Times New Roman" w:cstheme="minorHAnsi"/>
                <w:color w:val="000000"/>
                <w:kern w:val="0"/>
                <w:sz w:val="22"/>
                <w:szCs w:val="22"/>
                <w:lang w:eastAsia="pl-PL"/>
                <w14:ligatures w14:val="none"/>
              </w:rPr>
              <w:t xml:space="preserve"> Bb12. </w:t>
            </w:r>
            <w:r w:rsidRPr="003439EE">
              <w:rPr>
                <w:rFonts w:eastAsia="Times New Roman" w:cstheme="minorHAnsi"/>
                <w:color w:val="FF0000"/>
                <w:kern w:val="0"/>
                <w:sz w:val="22"/>
                <w:szCs w:val="22"/>
                <w:lang w:eastAsia="pl-PL"/>
                <w14:ligatures w14:val="none"/>
              </w:rPr>
              <w:t xml:space="preserve">                                 </w:t>
            </w:r>
            <w:r w:rsidRPr="003439EE">
              <w:rPr>
                <w:rFonts w:eastAsia="Times New Roman" w:cstheme="minorHAnsi"/>
                <w:kern w:val="0"/>
                <w:sz w:val="22"/>
                <w:szCs w:val="22"/>
                <w:lang w:eastAsia="pl-PL"/>
                <w14:ligatures w14:val="none"/>
              </w:rPr>
              <w:t xml:space="preserve">         </w:t>
            </w:r>
            <w:r w:rsidRPr="003439EE">
              <w:rPr>
                <w:rFonts w:eastAsia="Times New Roman" w:cstheme="minorHAnsi"/>
                <w:color w:val="FF0000"/>
                <w:kern w:val="0"/>
                <w:sz w:val="22"/>
                <w:szCs w:val="22"/>
                <w:lang w:eastAsia="pl-PL"/>
                <w14:ligatures w14:val="none"/>
              </w:rPr>
              <w:t xml:space="preserve">           </w:t>
            </w:r>
          </w:p>
        </w:tc>
        <w:tc>
          <w:tcPr>
            <w:tcW w:w="1275" w:type="dxa"/>
            <w:tcBorders>
              <w:top w:val="nil"/>
              <w:left w:val="nil"/>
              <w:bottom w:val="single" w:sz="4" w:space="0" w:color="000000"/>
              <w:right w:val="single" w:sz="4" w:space="0" w:color="000000"/>
            </w:tcBorders>
            <w:shd w:val="clear" w:color="FFFFCC" w:fill="FFFFFF"/>
            <w:vAlign w:val="center"/>
            <w:hideMark/>
          </w:tcPr>
          <w:p w14:paraId="28EAEA5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do sporządzania roztworu  325g </w:t>
            </w:r>
            <w:r w:rsidRPr="003439EE">
              <w:rPr>
                <w:rFonts w:eastAsia="Times New Roman" w:cstheme="minorHAnsi"/>
                <w:strike/>
                <w:color w:val="000000"/>
                <w:kern w:val="0"/>
                <w:sz w:val="22"/>
                <w:szCs w:val="22"/>
                <w:lang w:eastAsia="pl-PL"/>
                <w14:ligatures w14:val="none"/>
              </w:rPr>
              <w:t xml:space="preserve">     </w:t>
            </w:r>
          </w:p>
        </w:tc>
        <w:tc>
          <w:tcPr>
            <w:tcW w:w="851" w:type="dxa"/>
            <w:tcBorders>
              <w:top w:val="nil"/>
              <w:left w:val="nil"/>
              <w:bottom w:val="single" w:sz="4" w:space="0" w:color="000000"/>
              <w:right w:val="single" w:sz="4" w:space="0" w:color="000000"/>
            </w:tcBorders>
            <w:shd w:val="clear" w:color="FFFFCC" w:fill="FFFFFF"/>
            <w:vAlign w:val="center"/>
            <w:hideMark/>
          </w:tcPr>
          <w:p w14:paraId="572DD66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150</w:t>
            </w:r>
          </w:p>
        </w:tc>
        <w:tc>
          <w:tcPr>
            <w:tcW w:w="1276" w:type="dxa"/>
            <w:tcBorders>
              <w:top w:val="nil"/>
              <w:left w:val="nil"/>
              <w:bottom w:val="single" w:sz="4" w:space="0" w:color="000000"/>
              <w:right w:val="single" w:sz="4" w:space="0" w:color="000000"/>
            </w:tcBorders>
            <w:shd w:val="clear" w:color="FFFFCC" w:fill="FFFFFF"/>
            <w:vAlign w:val="center"/>
          </w:tcPr>
          <w:p w14:paraId="1487782D" w14:textId="6CC0E270"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C1A1DC2" w14:textId="2701024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0F452ED" w14:textId="5D97E38A"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381E1176" w14:textId="49D3CE2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000000"/>
              <w:bottom w:val="single" w:sz="4" w:space="0" w:color="000000"/>
              <w:right w:val="single" w:sz="4" w:space="0" w:color="000000"/>
            </w:tcBorders>
            <w:shd w:val="clear" w:color="FFFFCC" w:fill="FFFFFF"/>
            <w:vAlign w:val="center"/>
            <w:hideMark/>
          </w:tcPr>
          <w:p w14:paraId="74909AA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415614F1" w14:textId="77777777" w:rsidTr="004338ED">
        <w:trPr>
          <w:trHeight w:val="159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4D1152D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031" w:type="dxa"/>
            <w:tcBorders>
              <w:top w:val="nil"/>
              <w:left w:val="nil"/>
              <w:bottom w:val="single" w:sz="4" w:space="0" w:color="000000"/>
              <w:right w:val="single" w:sz="4" w:space="0" w:color="000000"/>
            </w:tcBorders>
            <w:shd w:val="clear" w:color="FFFFCC" w:fill="FFFFFF"/>
            <w:vAlign w:val="center"/>
            <w:hideMark/>
          </w:tcPr>
          <w:p w14:paraId="2CA31FF3"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 Białko 1,29 g/100 </w:t>
            </w:r>
            <w:proofErr w:type="spellStart"/>
            <w:r w:rsidRPr="003439EE">
              <w:rPr>
                <w:rFonts w:eastAsia="Times New Roman" w:cstheme="minorHAnsi"/>
                <w:kern w:val="0"/>
                <w:sz w:val="22"/>
                <w:szCs w:val="22"/>
                <w:lang w:eastAsia="pl-PL"/>
                <w14:ligatures w14:val="none"/>
              </w:rPr>
              <w:t>ml.Tłuszcz</w:t>
            </w:r>
            <w:proofErr w:type="spellEnd"/>
            <w:r w:rsidRPr="003439EE">
              <w:rPr>
                <w:rFonts w:eastAsia="Times New Roman" w:cstheme="minorHAnsi"/>
                <w:kern w:val="0"/>
                <w:sz w:val="22"/>
                <w:szCs w:val="22"/>
                <w:lang w:eastAsia="pl-PL"/>
                <w14:ligatures w14:val="none"/>
              </w:rPr>
              <w:t xml:space="preserve"> 3,2g/100 ml (kwas linolowy 0,47g - 0,48g/100 ml, kwas α-linolenowy 42mg - 53,8mg/100 ml), DHA 16,8mg/100ml. Węglowodany 8,3g/100 ml. Składniki mineralne. Witaminy. Wzbogacony w aktywne kultury pałeczek </w:t>
            </w:r>
            <w:proofErr w:type="spellStart"/>
            <w:r w:rsidRPr="003439EE">
              <w:rPr>
                <w:rFonts w:eastAsia="Times New Roman" w:cstheme="minorHAnsi"/>
                <w:kern w:val="0"/>
                <w:sz w:val="22"/>
                <w:szCs w:val="22"/>
                <w:lang w:eastAsia="pl-PL"/>
                <w14:ligatures w14:val="none"/>
              </w:rPr>
              <w:t>Bifidobacterium</w:t>
            </w:r>
            <w:proofErr w:type="spellEnd"/>
            <w:r w:rsidRPr="003439EE">
              <w:rPr>
                <w:rFonts w:eastAsia="Times New Roman" w:cstheme="minorHAnsi"/>
                <w:kern w:val="0"/>
                <w:sz w:val="22"/>
                <w:szCs w:val="22"/>
                <w:lang w:eastAsia="pl-PL"/>
                <w14:ligatures w14:val="none"/>
              </w:rPr>
              <w:t xml:space="preserve"> Bb12.                                                                                                                                </w:t>
            </w:r>
          </w:p>
        </w:tc>
        <w:tc>
          <w:tcPr>
            <w:tcW w:w="1275" w:type="dxa"/>
            <w:tcBorders>
              <w:top w:val="nil"/>
              <w:left w:val="nil"/>
              <w:bottom w:val="single" w:sz="4" w:space="0" w:color="000000"/>
              <w:right w:val="single" w:sz="4" w:space="0" w:color="000000"/>
            </w:tcBorders>
            <w:shd w:val="clear" w:color="FFFFCC" w:fill="FFFFFF"/>
            <w:vAlign w:val="center"/>
            <w:hideMark/>
          </w:tcPr>
          <w:p w14:paraId="090D891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do sporządzania roztworu   325g</w:t>
            </w:r>
          </w:p>
        </w:tc>
        <w:tc>
          <w:tcPr>
            <w:tcW w:w="851" w:type="dxa"/>
            <w:tcBorders>
              <w:top w:val="nil"/>
              <w:left w:val="nil"/>
              <w:bottom w:val="single" w:sz="4" w:space="0" w:color="000000"/>
              <w:right w:val="single" w:sz="4" w:space="0" w:color="000000"/>
            </w:tcBorders>
            <w:shd w:val="clear" w:color="FFFFCC" w:fill="FFFFFF"/>
            <w:vAlign w:val="center"/>
            <w:hideMark/>
          </w:tcPr>
          <w:p w14:paraId="675018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250</w:t>
            </w:r>
          </w:p>
        </w:tc>
        <w:tc>
          <w:tcPr>
            <w:tcW w:w="1276" w:type="dxa"/>
            <w:tcBorders>
              <w:top w:val="nil"/>
              <w:left w:val="nil"/>
              <w:bottom w:val="single" w:sz="4" w:space="0" w:color="000000"/>
              <w:right w:val="single" w:sz="4" w:space="0" w:color="000000"/>
            </w:tcBorders>
            <w:shd w:val="clear" w:color="FFFFCC" w:fill="FFFFFF"/>
            <w:vAlign w:val="center"/>
          </w:tcPr>
          <w:p w14:paraId="06BD8A97" w14:textId="3330781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07A7476" w14:textId="38CD332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4D28FC8" w14:textId="164D915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CE2DF58" w14:textId="10BBF90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000000"/>
              <w:bottom w:val="single" w:sz="4" w:space="0" w:color="000000"/>
              <w:right w:val="single" w:sz="4" w:space="0" w:color="000000"/>
            </w:tcBorders>
            <w:shd w:val="clear" w:color="FFFFCC" w:fill="FFFFFF"/>
            <w:vAlign w:val="center"/>
            <w:hideMark/>
          </w:tcPr>
          <w:p w14:paraId="269F1E31"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9B991B4" w14:textId="77777777" w:rsidTr="004338ED">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1E6E44E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7564C94" w14:textId="7248DA8B"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4C48A82" w14:textId="11548396"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3024E4E" w14:textId="62271B7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1A82DF3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3B75A2A3" w14:textId="77777777" w:rsidTr="004338ED">
        <w:trPr>
          <w:trHeight w:val="255"/>
        </w:trPr>
        <w:tc>
          <w:tcPr>
            <w:tcW w:w="359" w:type="dxa"/>
            <w:tcBorders>
              <w:top w:val="nil"/>
              <w:left w:val="nil"/>
              <w:bottom w:val="nil"/>
              <w:right w:val="nil"/>
            </w:tcBorders>
            <w:shd w:val="clear" w:color="FFFFCC" w:fill="FFFFFF"/>
            <w:noWrap/>
            <w:vAlign w:val="bottom"/>
            <w:hideMark/>
          </w:tcPr>
          <w:p w14:paraId="4F1768A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5015B1D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*wielkość op. 2 x 325g</w:t>
            </w:r>
          </w:p>
        </w:tc>
        <w:tc>
          <w:tcPr>
            <w:tcW w:w="1275" w:type="dxa"/>
            <w:tcBorders>
              <w:top w:val="nil"/>
              <w:left w:val="nil"/>
              <w:bottom w:val="nil"/>
              <w:right w:val="nil"/>
            </w:tcBorders>
            <w:shd w:val="clear" w:color="FFFFCC" w:fill="FFFFFF"/>
            <w:noWrap/>
            <w:vAlign w:val="bottom"/>
            <w:hideMark/>
          </w:tcPr>
          <w:p w14:paraId="6B547EA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238B24E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2C12BAB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5918BF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1BB3773F"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EF270A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45D9469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ACE042B" w14:textId="77777777" w:rsidR="004338ED" w:rsidRDefault="004338ED" w:rsidP="003439EE">
      <w:pPr>
        <w:spacing w:after="0" w:line="240" w:lineRule="auto"/>
        <w:jc w:val="right"/>
        <w:rPr>
          <w:rFonts w:eastAsia="Times New Roman" w:cstheme="minorHAnsi"/>
          <w:color w:val="000000"/>
          <w:kern w:val="0"/>
          <w:sz w:val="22"/>
          <w:szCs w:val="22"/>
          <w:lang w:eastAsia="pl-PL"/>
          <w14:ligatures w14:val="none"/>
        </w:rPr>
        <w:sectPr w:rsidR="004338ED" w:rsidSect="004F7E97">
          <w:type w:val="continuous"/>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5BE5A766" w14:textId="77777777" w:rsidTr="004338ED">
        <w:trPr>
          <w:trHeight w:val="255"/>
        </w:trPr>
        <w:tc>
          <w:tcPr>
            <w:tcW w:w="359" w:type="dxa"/>
            <w:tcBorders>
              <w:top w:val="nil"/>
              <w:left w:val="nil"/>
              <w:bottom w:val="nil"/>
              <w:right w:val="nil"/>
            </w:tcBorders>
            <w:shd w:val="clear" w:color="FFFFCC" w:fill="FFFFFF"/>
            <w:noWrap/>
            <w:vAlign w:val="bottom"/>
            <w:hideMark/>
          </w:tcPr>
          <w:p w14:paraId="2AED1F4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4031" w:type="dxa"/>
            <w:tcBorders>
              <w:top w:val="nil"/>
              <w:left w:val="nil"/>
              <w:bottom w:val="nil"/>
              <w:right w:val="nil"/>
            </w:tcBorders>
            <w:shd w:val="clear" w:color="FFFFCC" w:fill="FFFFFF"/>
            <w:noWrap/>
            <w:vAlign w:val="bottom"/>
            <w:hideMark/>
          </w:tcPr>
          <w:p w14:paraId="65D4EADC" w14:textId="77777777" w:rsidR="003439EE" w:rsidRPr="003439EE" w:rsidRDefault="003439EE" w:rsidP="003439EE">
            <w:pPr>
              <w:spacing w:after="0" w:line="240" w:lineRule="auto"/>
              <w:rPr>
                <w:rFonts w:eastAsia="Times New Roman" w:cstheme="minorHAnsi"/>
                <w:color w:val="FF0000"/>
                <w:kern w:val="0"/>
                <w:sz w:val="22"/>
                <w:szCs w:val="22"/>
                <w:lang w:eastAsia="pl-PL"/>
                <w14:ligatures w14:val="none"/>
              </w:rPr>
            </w:pPr>
            <w:r w:rsidRPr="003439EE">
              <w:rPr>
                <w:rFonts w:eastAsia="Times New Roman" w:cstheme="minorHAnsi"/>
                <w:color w:val="FF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3442E97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06044C0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6DE4BC4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7B17913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522A9F0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824BF3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44C886B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6D8781F0" w14:textId="77777777" w:rsidTr="004338ED">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1453CA60" w14:textId="101B106F"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w:t>
            </w:r>
            <w:r w:rsidR="00A319DB">
              <w:rPr>
                <w:rFonts w:eastAsia="Times New Roman" w:cstheme="minorHAnsi"/>
                <w:color w:val="000000"/>
                <w:kern w:val="0"/>
                <w:sz w:val="22"/>
                <w:szCs w:val="22"/>
                <w:lang w:eastAsia="pl-PL"/>
                <w14:ligatures w14:val="none"/>
              </w:rPr>
              <w:t>57</w:t>
            </w:r>
            <w:r w:rsidRPr="003439EE">
              <w:rPr>
                <w:rFonts w:eastAsia="Times New Roman" w:cstheme="minorHAnsi"/>
                <w:color w:val="000000"/>
                <w:kern w:val="0"/>
                <w:sz w:val="22"/>
                <w:szCs w:val="22"/>
                <w:lang w:eastAsia="pl-PL"/>
                <w14:ligatures w14:val="none"/>
              </w:rPr>
              <w:t xml:space="preserve"> </w:t>
            </w:r>
          </w:p>
        </w:tc>
      </w:tr>
      <w:tr w:rsidR="003439EE" w:rsidRPr="003439EE" w14:paraId="09676FB2" w14:textId="77777777" w:rsidTr="004338ED">
        <w:trPr>
          <w:trHeight w:val="255"/>
        </w:trPr>
        <w:tc>
          <w:tcPr>
            <w:tcW w:w="13994" w:type="dxa"/>
            <w:gridSpan w:val="9"/>
            <w:tcBorders>
              <w:top w:val="nil"/>
              <w:left w:val="single" w:sz="4" w:space="0" w:color="000000"/>
              <w:bottom w:val="single" w:sz="4" w:space="0" w:color="000000"/>
              <w:right w:val="single" w:sz="4" w:space="0" w:color="000000"/>
            </w:tcBorders>
            <w:shd w:val="clear" w:color="FFFFCC" w:fill="FFFFFF"/>
            <w:noWrap/>
            <w:vAlign w:val="bottom"/>
            <w:hideMark/>
          </w:tcPr>
          <w:p w14:paraId="0290D5D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Mieszanki </w:t>
            </w:r>
            <w:proofErr w:type="spellStart"/>
            <w:r w:rsidRPr="003439EE">
              <w:rPr>
                <w:rFonts w:eastAsia="Times New Roman" w:cstheme="minorHAnsi"/>
                <w:color w:val="000000"/>
                <w:kern w:val="0"/>
                <w:sz w:val="22"/>
                <w:szCs w:val="22"/>
                <w:lang w:eastAsia="pl-PL"/>
                <w14:ligatures w14:val="none"/>
              </w:rPr>
              <w:t>hipoalegriczna</w:t>
            </w:r>
            <w:proofErr w:type="spellEnd"/>
          </w:p>
        </w:tc>
      </w:tr>
      <w:tr w:rsidR="00ED26EE" w:rsidRPr="008D67A3" w14:paraId="781E1A93" w14:textId="77777777" w:rsidTr="004338ED">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6034BF0E"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000000"/>
              <w:right w:val="single" w:sz="4" w:space="0" w:color="000000"/>
            </w:tcBorders>
            <w:shd w:val="clear" w:color="FFFFCC" w:fill="FFFFFF"/>
            <w:vAlign w:val="center"/>
            <w:hideMark/>
          </w:tcPr>
          <w:p w14:paraId="6292602E"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275" w:type="dxa"/>
            <w:tcBorders>
              <w:top w:val="nil"/>
              <w:left w:val="nil"/>
              <w:bottom w:val="nil"/>
              <w:right w:val="single" w:sz="4" w:space="0" w:color="000000"/>
            </w:tcBorders>
            <w:shd w:val="clear" w:color="FFFFCC" w:fill="FFFFFF"/>
            <w:vAlign w:val="center"/>
            <w:hideMark/>
          </w:tcPr>
          <w:p w14:paraId="2480A90B"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76E1C6C9"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4E940B46"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jedn. Netto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08158D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1D392258" w14:textId="6B65D154" w:rsidR="003439EE" w:rsidRPr="004338ED" w:rsidRDefault="003966F9"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Podatek </w:t>
            </w:r>
            <w:r w:rsidR="003439EE" w:rsidRPr="004338ED">
              <w:rPr>
                <w:rFonts w:eastAsia="Times New Roman" w:cstheme="minorHAnsi"/>
                <w:color w:val="000000"/>
                <w:kern w:val="0"/>
                <w:sz w:val="20"/>
                <w:szCs w:val="20"/>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33E74A55"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4B1B79D7" w14:textId="77777777" w:rsidR="003439EE" w:rsidRPr="004338ED" w:rsidRDefault="003439EE" w:rsidP="003439EE">
            <w:pPr>
              <w:spacing w:after="0" w:line="240" w:lineRule="auto"/>
              <w:jc w:val="center"/>
              <w:rPr>
                <w:rFonts w:eastAsia="Times New Roman" w:cstheme="minorHAnsi"/>
                <w:kern w:val="0"/>
                <w:sz w:val="20"/>
                <w:szCs w:val="20"/>
                <w:lang w:eastAsia="pl-PL"/>
                <w14:ligatures w14:val="none"/>
              </w:rPr>
            </w:pPr>
            <w:r w:rsidRPr="004338ED">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5DC8F1B4" w14:textId="77777777" w:rsidTr="004338ED">
        <w:trPr>
          <w:trHeight w:val="178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5EE61B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nil"/>
              <w:right w:val="nil"/>
            </w:tcBorders>
            <w:shd w:val="clear" w:color="000000" w:fill="FFFFFF"/>
            <w:vAlign w:val="center"/>
            <w:hideMark/>
          </w:tcPr>
          <w:p w14:paraId="15270A3D" w14:textId="22D6EAAA"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Hypoalergiczne mleko początkowe w płynie dla zdrowych niemowląt z podwyższonym ryzykiem wystąpienia alergii na białko mleka krowiego. Preparat o potwierdzonej klinicznie skuteczności w redukcji ryzyka wystąpienia alergii, zawierający białko </w:t>
            </w:r>
            <w:r w:rsidR="00C02F80" w:rsidRPr="00C02F80">
              <w:rPr>
                <w:rFonts w:eastAsia="Times New Roman" w:cstheme="minorHAnsi"/>
                <w:color w:val="000000"/>
                <w:kern w:val="0"/>
                <w:sz w:val="22"/>
                <w:szCs w:val="22"/>
                <w:lang w:eastAsia="pl-PL"/>
                <w14:ligatures w14:val="none"/>
              </w:rPr>
              <w:t xml:space="preserve">w ilości 1,3g- </w:t>
            </w:r>
            <w:r w:rsidR="00C02F80" w:rsidRPr="00660ABD">
              <w:rPr>
                <w:rFonts w:eastAsia="Times New Roman" w:cstheme="minorHAnsi"/>
                <w:b/>
                <w:bCs/>
                <w:kern w:val="0"/>
                <w:sz w:val="22"/>
                <w:szCs w:val="22"/>
                <w:lang w:eastAsia="pl-PL"/>
                <w14:ligatures w14:val="none"/>
              </w:rPr>
              <w:t>1,5g</w:t>
            </w:r>
            <w:r w:rsidR="00C02F80" w:rsidRPr="00660ABD">
              <w:rPr>
                <w:rFonts w:eastAsia="Times New Roman" w:cstheme="minorHAnsi"/>
                <w:color w:val="000000"/>
                <w:kern w:val="0"/>
                <w:sz w:val="22"/>
                <w:szCs w:val="22"/>
                <w:lang w:eastAsia="pl-PL"/>
                <w14:ligatures w14:val="none"/>
              </w:rPr>
              <w:t xml:space="preserve">/100ml, nukleotydy 2,06mg – </w:t>
            </w:r>
            <w:r w:rsidR="00C02F80" w:rsidRPr="00660ABD">
              <w:rPr>
                <w:rFonts w:eastAsia="Times New Roman" w:cstheme="minorHAnsi"/>
                <w:b/>
                <w:bCs/>
                <w:kern w:val="0"/>
                <w:sz w:val="22"/>
                <w:szCs w:val="22"/>
                <w:lang w:eastAsia="pl-PL"/>
                <w14:ligatures w14:val="none"/>
              </w:rPr>
              <w:t>2,3mg</w:t>
            </w:r>
            <w:r w:rsidR="00C02F80" w:rsidRPr="00660ABD">
              <w:rPr>
                <w:rFonts w:eastAsia="Times New Roman" w:cstheme="minorHAnsi"/>
                <w:color w:val="000000"/>
                <w:kern w:val="0"/>
                <w:sz w:val="22"/>
                <w:szCs w:val="22"/>
                <w:lang w:eastAsia="pl-PL"/>
                <w14:ligatures w14:val="none"/>
              </w:rPr>
              <w:t>/100ml</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C08374"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90 ml</w:t>
            </w:r>
          </w:p>
        </w:tc>
        <w:tc>
          <w:tcPr>
            <w:tcW w:w="851" w:type="dxa"/>
            <w:tcBorders>
              <w:top w:val="nil"/>
              <w:left w:val="nil"/>
              <w:bottom w:val="single" w:sz="4" w:space="0" w:color="000000"/>
              <w:right w:val="single" w:sz="4" w:space="0" w:color="000000"/>
            </w:tcBorders>
            <w:shd w:val="clear" w:color="FFFFCC" w:fill="FFFFFF"/>
            <w:vAlign w:val="center"/>
            <w:hideMark/>
          </w:tcPr>
          <w:p w14:paraId="157FC2F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360</w:t>
            </w:r>
          </w:p>
        </w:tc>
        <w:tc>
          <w:tcPr>
            <w:tcW w:w="1276" w:type="dxa"/>
            <w:tcBorders>
              <w:top w:val="nil"/>
              <w:left w:val="nil"/>
              <w:bottom w:val="single" w:sz="4" w:space="0" w:color="000000"/>
              <w:right w:val="single" w:sz="4" w:space="0" w:color="000000"/>
            </w:tcBorders>
            <w:shd w:val="clear" w:color="FFFFCC" w:fill="FFFFFF"/>
            <w:vAlign w:val="center"/>
          </w:tcPr>
          <w:p w14:paraId="61669488" w14:textId="457AAD7D"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75CFE59" w14:textId="1FBA347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0596671D" w14:textId="7C4FE2B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5FE81A6" w14:textId="365BD6E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3FC0AD6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374A8AE8" w14:textId="77777777" w:rsidTr="004338ED">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00ED637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E0D238C" w14:textId="1C3FEE25"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919737F" w14:textId="36D81F92"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070B8F8" w14:textId="7C612BB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2F7504E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strike/>
                <w:color w:val="000000"/>
                <w:kern w:val="0"/>
                <w:sz w:val="22"/>
                <w:szCs w:val="22"/>
                <w:lang w:eastAsia="pl-PL"/>
                <w14:ligatures w14:val="none"/>
              </w:rPr>
              <w:t> </w:t>
            </w:r>
          </w:p>
        </w:tc>
      </w:tr>
      <w:tr w:rsidR="00ED26EE" w:rsidRPr="008D67A3" w14:paraId="645ADF5B" w14:textId="77777777" w:rsidTr="004A05A8">
        <w:trPr>
          <w:trHeight w:val="255"/>
        </w:trPr>
        <w:tc>
          <w:tcPr>
            <w:tcW w:w="359" w:type="dxa"/>
            <w:tcBorders>
              <w:top w:val="nil"/>
              <w:left w:val="nil"/>
              <w:bottom w:val="nil"/>
              <w:right w:val="nil"/>
            </w:tcBorders>
            <w:shd w:val="clear" w:color="FFFFCC" w:fill="FFFFFF"/>
            <w:noWrap/>
            <w:vAlign w:val="bottom"/>
            <w:hideMark/>
          </w:tcPr>
          <w:p w14:paraId="41BFB07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031" w:type="dxa"/>
            <w:tcBorders>
              <w:top w:val="nil"/>
              <w:left w:val="nil"/>
              <w:bottom w:val="nil"/>
              <w:right w:val="nil"/>
            </w:tcBorders>
            <w:shd w:val="clear" w:color="FFFFCC" w:fill="FFFFFF"/>
            <w:noWrap/>
            <w:vAlign w:val="bottom"/>
            <w:hideMark/>
          </w:tcPr>
          <w:p w14:paraId="71E171F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70DDD51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0943B9D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063CCCF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58FD62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5A1684E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2CF4A43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404CFB8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292BFE72" w14:textId="77777777" w:rsidTr="004A05A8">
        <w:trPr>
          <w:trHeight w:val="255"/>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0D379A6D" w14:textId="7774299C"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w:t>
            </w:r>
            <w:r w:rsidR="00A319DB">
              <w:rPr>
                <w:rFonts w:eastAsia="Times New Roman" w:cstheme="minorHAnsi"/>
                <w:color w:val="000000"/>
                <w:kern w:val="0"/>
                <w:sz w:val="22"/>
                <w:szCs w:val="22"/>
                <w:lang w:eastAsia="pl-PL"/>
                <w14:ligatures w14:val="none"/>
              </w:rPr>
              <w:t>58</w:t>
            </w:r>
            <w:r w:rsidRPr="003439EE">
              <w:rPr>
                <w:rFonts w:eastAsia="Times New Roman" w:cstheme="minorHAnsi"/>
                <w:color w:val="000000"/>
                <w:kern w:val="0"/>
                <w:sz w:val="22"/>
                <w:szCs w:val="22"/>
                <w:lang w:eastAsia="pl-PL"/>
                <w14:ligatures w14:val="none"/>
              </w:rPr>
              <w:t xml:space="preserve">  </w:t>
            </w:r>
          </w:p>
        </w:tc>
      </w:tr>
      <w:tr w:rsidR="003439EE" w:rsidRPr="003439EE" w14:paraId="364752DF" w14:textId="77777777" w:rsidTr="004A05A8">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17CD33C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Mieszanki dla wcześniaków</w:t>
            </w:r>
          </w:p>
        </w:tc>
      </w:tr>
      <w:tr w:rsidR="00ED26EE" w:rsidRPr="008D67A3" w14:paraId="14727437"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69431418"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338ED">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000000"/>
              <w:right w:val="single" w:sz="4" w:space="0" w:color="000000"/>
            </w:tcBorders>
            <w:shd w:val="clear" w:color="FFFFCC" w:fill="FFFFFF"/>
            <w:vAlign w:val="center"/>
            <w:hideMark/>
          </w:tcPr>
          <w:p w14:paraId="4D66C9D0"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000000"/>
              <w:right w:val="single" w:sz="4" w:space="0" w:color="000000"/>
            </w:tcBorders>
            <w:shd w:val="clear" w:color="FFFFCC" w:fill="FFFFFF"/>
            <w:vAlign w:val="center"/>
            <w:hideMark/>
          </w:tcPr>
          <w:p w14:paraId="7B591C62"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24A2C40E"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Ilość  </w:t>
            </w:r>
            <w:proofErr w:type="spellStart"/>
            <w:r w:rsidRPr="004338ED">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134808A8"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Cena </w:t>
            </w:r>
            <w:proofErr w:type="spellStart"/>
            <w:r w:rsidRPr="004338ED">
              <w:rPr>
                <w:rFonts w:eastAsia="Times New Roman" w:cstheme="minorHAnsi"/>
                <w:color w:val="000000"/>
                <w:kern w:val="0"/>
                <w:sz w:val="20"/>
                <w:szCs w:val="20"/>
                <w:lang w:eastAsia="pl-PL"/>
                <w14:ligatures w14:val="none"/>
              </w:rPr>
              <w:t>jedn.netto</w:t>
            </w:r>
            <w:proofErr w:type="spellEnd"/>
            <w:r w:rsidRPr="004338ED">
              <w:rPr>
                <w:rFonts w:eastAsia="Times New Roman" w:cstheme="minorHAnsi"/>
                <w:color w:val="000000"/>
                <w:kern w:val="0"/>
                <w:sz w:val="20"/>
                <w:szCs w:val="20"/>
                <w:lang w:eastAsia="pl-PL"/>
                <w14:ligatures w14:val="none"/>
              </w:rPr>
              <w:t xml:space="preserve"> </w:t>
            </w:r>
            <w:proofErr w:type="spellStart"/>
            <w:r w:rsidRPr="004338ED">
              <w:rPr>
                <w:rFonts w:eastAsia="Times New Roman" w:cstheme="minorHAnsi"/>
                <w:color w:val="000000"/>
                <w:kern w:val="0"/>
                <w:sz w:val="20"/>
                <w:szCs w:val="20"/>
                <w:lang w:eastAsia="pl-PL"/>
                <w14:ligatures w14:val="none"/>
              </w:rPr>
              <w:t>szt</w:t>
            </w:r>
            <w:proofErr w:type="spellEnd"/>
            <w:r w:rsidRPr="004338ED">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D80D804"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62EBFA20" w14:textId="65BE3EBD" w:rsidR="003439EE" w:rsidRPr="004338ED" w:rsidRDefault="003966F9"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Podatek </w:t>
            </w:r>
            <w:r w:rsidR="003439EE" w:rsidRPr="004338ED">
              <w:rPr>
                <w:rFonts w:eastAsia="Times New Roman" w:cstheme="minorHAnsi"/>
                <w:color w:val="000000"/>
                <w:kern w:val="0"/>
                <w:sz w:val="20"/>
                <w:szCs w:val="20"/>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11E79451" w14:textId="77777777" w:rsidR="003439EE" w:rsidRPr="004338ED" w:rsidRDefault="003439EE" w:rsidP="003439EE">
            <w:pPr>
              <w:spacing w:after="0" w:line="240" w:lineRule="auto"/>
              <w:jc w:val="center"/>
              <w:rPr>
                <w:rFonts w:eastAsia="Times New Roman" w:cstheme="minorHAnsi"/>
                <w:color w:val="000000"/>
                <w:kern w:val="0"/>
                <w:sz w:val="20"/>
                <w:szCs w:val="20"/>
                <w:lang w:eastAsia="pl-PL"/>
                <w14:ligatures w14:val="none"/>
              </w:rPr>
            </w:pPr>
            <w:r w:rsidRPr="004338ED">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7C31901C" w14:textId="77777777" w:rsidR="003439EE" w:rsidRPr="004338ED" w:rsidRDefault="003439EE" w:rsidP="003439EE">
            <w:pPr>
              <w:spacing w:after="0" w:line="240" w:lineRule="auto"/>
              <w:jc w:val="center"/>
              <w:rPr>
                <w:rFonts w:eastAsia="Times New Roman" w:cstheme="minorHAnsi"/>
                <w:kern w:val="0"/>
                <w:sz w:val="20"/>
                <w:szCs w:val="20"/>
                <w:lang w:eastAsia="pl-PL"/>
                <w14:ligatures w14:val="none"/>
              </w:rPr>
            </w:pPr>
            <w:r w:rsidRPr="004338ED">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48FB4587" w14:textId="77777777" w:rsidTr="003966F9">
        <w:trPr>
          <w:trHeight w:val="202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5E1272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29A75CA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Preparat do postępowania dietetycznego dla wcześniaków  i niemowląt o bardzo małej masie urodzeniowej z zawartością 100% serwatkowego białka poddanego częściowej hydrolizie w ilości 2,9 g w 100 ml gotowego produktu, z dodatkiem MCT w ilości 0,54 g/100 ml, z obniżoną ilością laktozy do 5,7 g/100 ml, wzbogacone w LC PUFA w ilości 19,8 g/100 ml.     </w:t>
            </w:r>
          </w:p>
        </w:tc>
        <w:tc>
          <w:tcPr>
            <w:tcW w:w="1275" w:type="dxa"/>
            <w:tcBorders>
              <w:top w:val="nil"/>
              <w:left w:val="nil"/>
              <w:bottom w:val="single" w:sz="4" w:space="0" w:color="000000"/>
              <w:right w:val="single" w:sz="4" w:space="0" w:color="000000"/>
            </w:tcBorders>
            <w:shd w:val="clear" w:color="FFFFCC" w:fill="FFFFFF"/>
            <w:vAlign w:val="center"/>
            <w:hideMark/>
          </w:tcPr>
          <w:p w14:paraId="149A64F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70 ml</w:t>
            </w:r>
          </w:p>
        </w:tc>
        <w:tc>
          <w:tcPr>
            <w:tcW w:w="851" w:type="dxa"/>
            <w:tcBorders>
              <w:top w:val="nil"/>
              <w:left w:val="nil"/>
              <w:bottom w:val="single" w:sz="4" w:space="0" w:color="000000"/>
              <w:right w:val="single" w:sz="4" w:space="0" w:color="000000"/>
            </w:tcBorders>
            <w:shd w:val="clear" w:color="FFFFCC" w:fill="FFFFFF"/>
            <w:vAlign w:val="center"/>
            <w:hideMark/>
          </w:tcPr>
          <w:p w14:paraId="021EFEB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3840</w:t>
            </w:r>
          </w:p>
        </w:tc>
        <w:tc>
          <w:tcPr>
            <w:tcW w:w="1276" w:type="dxa"/>
            <w:tcBorders>
              <w:top w:val="nil"/>
              <w:left w:val="nil"/>
              <w:bottom w:val="single" w:sz="4" w:space="0" w:color="000000"/>
              <w:right w:val="single" w:sz="4" w:space="0" w:color="000000"/>
            </w:tcBorders>
            <w:shd w:val="clear" w:color="FFFFCC" w:fill="FFFFFF"/>
            <w:vAlign w:val="center"/>
          </w:tcPr>
          <w:p w14:paraId="7A1F714C" w14:textId="08FB321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34A6C3F" w14:textId="1342E94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9276C33" w14:textId="2574F76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786ECD05" w14:textId="2DC97AB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DBC399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30B8D5A" w14:textId="77777777" w:rsidTr="003966F9">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6AA731CB"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2B2E2C36" w14:textId="7D4DC94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562E9F0" w14:textId="75C0B78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EB55941" w14:textId="2C8E9A43"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6E2DEDE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6EFDD1B6" w14:textId="77777777" w:rsidR="00223A05" w:rsidRDefault="00223A05" w:rsidP="003439EE">
      <w:pPr>
        <w:spacing w:after="0" w:line="240" w:lineRule="auto"/>
        <w:jc w:val="right"/>
        <w:rPr>
          <w:rFonts w:eastAsia="Times New Roman" w:cstheme="minorHAnsi"/>
          <w:color w:val="000000"/>
          <w:kern w:val="0"/>
          <w:sz w:val="22"/>
          <w:szCs w:val="22"/>
          <w:lang w:eastAsia="pl-PL"/>
          <w14:ligatures w14:val="none"/>
        </w:rPr>
        <w:sectPr w:rsidR="00223A05"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3735D76C" w14:textId="77777777" w:rsidTr="004A05A8">
        <w:trPr>
          <w:trHeight w:val="255"/>
        </w:trPr>
        <w:tc>
          <w:tcPr>
            <w:tcW w:w="359" w:type="dxa"/>
            <w:tcBorders>
              <w:top w:val="nil"/>
              <w:left w:val="nil"/>
              <w:bottom w:val="nil"/>
              <w:right w:val="nil"/>
            </w:tcBorders>
            <w:shd w:val="clear" w:color="FFFFCC" w:fill="FFFFFF"/>
            <w:noWrap/>
            <w:vAlign w:val="bottom"/>
            <w:hideMark/>
          </w:tcPr>
          <w:p w14:paraId="1D3AB3F4"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4031" w:type="dxa"/>
            <w:tcBorders>
              <w:top w:val="nil"/>
              <w:left w:val="nil"/>
              <w:bottom w:val="nil"/>
              <w:right w:val="nil"/>
            </w:tcBorders>
            <w:shd w:val="clear" w:color="FFFFCC" w:fill="FFFFFF"/>
            <w:noWrap/>
            <w:vAlign w:val="bottom"/>
            <w:hideMark/>
          </w:tcPr>
          <w:p w14:paraId="70164DA9"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22AE4B2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1386BDB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3328CA1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EDD4EBC"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B226A9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0260436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4207904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4329DEA6" w14:textId="77777777" w:rsidTr="004A05A8">
        <w:trPr>
          <w:trHeight w:val="255"/>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2796117E" w14:textId="78299E2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Pakiet </w:t>
            </w:r>
            <w:r w:rsidR="00A319DB">
              <w:rPr>
                <w:rFonts w:eastAsia="Times New Roman" w:cstheme="minorHAnsi"/>
                <w:color w:val="000000"/>
                <w:kern w:val="0"/>
                <w:sz w:val="22"/>
                <w:szCs w:val="22"/>
                <w:lang w:eastAsia="pl-PL"/>
                <w14:ligatures w14:val="none"/>
              </w:rPr>
              <w:t>59</w:t>
            </w:r>
            <w:r w:rsidRPr="003439EE">
              <w:rPr>
                <w:rFonts w:eastAsia="Times New Roman" w:cstheme="minorHAnsi"/>
                <w:color w:val="000000"/>
                <w:kern w:val="0"/>
                <w:sz w:val="22"/>
                <w:szCs w:val="22"/>
                <w:lang w:eastAsia="pl-PL"/>
                <w14:ligatures w14:val="none"/>
              </w:rPr>
              <w:t xml:space="preserve">  </w:t>
            </w:r>
          </w:p>
        </w:tc>
      </w:tr>
      <w:tr w:rsidR="003439EE" w:rsidRPr="003439EE" w14:paraId="560615AF" w14:textId="77777777" w:rsidTr="004A05A8">
        <w:trPr>
          <w:trHeight w:val="255"/>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84F51E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Mieszanki dla wcześniaków</w:t>
            </w:r>
          </w:p>
        </w:tc>
      </w:tr>
      <w:tr w:rsidR="00ED26EE" w:rsidRPr="008D67A3" w14:paraId="37710D93" w14:textId="77777777" w:rsidTr="004A05A8">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427AC3B3"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031" w:type="dxa"/>
            <w:tcBorders>
              <w:top w:val="nil"/>
              <w:left w:val="nil"/>
              <w:bottom w:val="single" w:sz="4" w:space="0" w:color="000000"/>
              <w:right w:val="single" w:sz="4" w:space="0" w:color="000000"/>
            </w:tcBorders>
            <w:shd w:val="clear" w:color="FFFFCC" w:fill="FFFFFF"/>
            <w:vAlign w:val="center"/>
            <w:hideMark/>
          </w:tcPr>
          <w:p w14:paraId="7AB27DCB"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Nazwa</w:t>
            </w:r>
          </w:p>
        </w:tc>
        <w:tc>
          <w:tcPr>
            <w:tcW w:w="1275" w:type="dxa"/>
            <w:tcBorders>
              <w:top w:val="nil"/>
              <w:left w:val="nil"/>
              <w:bottom w:val="single" w:sz="4" w:space="0" w:color="000000"/>
              <w:right w:val="single" w:sz="4" w:space="0" w:color="000000"/>
            </w:tcBorders>
            <w:shd w:val="clear" w:color="FFFFCC" w:fill="FFFFFF"/>
            <w:vAlign w:val="center"/>
            <w:hideMark/>
          </w:tcPr>
          <w:p w14:paraId="2C90D7CC"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4BB37B1C"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Ilość  </w:t>
            </w:r>
            <w:proofErr w:type="spellStart"/>
            <w:r w:rsidRPr="0047050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3F86BE62"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w:t>
            </w:r>
            <w:proofErr w:type="spellStart"/>
            <w:r w:rsidRPr="0047050B">
              <w:rPr>
                <w:rFonts w:eastAsia="Times New Roman" w:cstheme="minorHAnsi"/>
                <w:color w:val="000000"/>
                <w:kern w:val="0"/>
                <w:sz w:val="20"/>
                <w:szCs w:val="20"/>
                <w:lang w:eastAsia="pl-PL"/>
                <w14:ligatures w14:val="none"/>
              </w:rPr>
              <w:t>jedn.netto</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szt</w:t>
            </w:r>
            <w:proofErr w:type="spellEnd"/>
            <w:r w:rsidRPr="0047050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2F428DF2"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274C3650" w14:textId="6513D982" w:rsidR="003439EE" w:rsidRPr="0047050B" w:rsidRDefault="003966F9"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Podatek</w:t>
            </w:r>
            <w:r w:rsidR="003439EE" w:rsidRPr="0047050B">
              <w:rPr>
                <w:rFonts w:eastAsia="Times New Roman" w:cstheme="minorHAnsi"/>
                <w:color w:val="000000"/>
                <w:kern w:val="0"/>
                <w:sz w:val="20"/>
                <w:szCs w:val="20"/>
                <w:lang w:eastAsia="pl-PL"/>
                <w14:ligatures w14:val="none"/>
              </w:rPr>
              <w:t xml:space="preserve"> VAT </w:t>
            </w:r>
          </w:p>
        </w:tc>
        <w:tc>
          <w:tcPr>
            <w:tcW w:w="992" w:type="dxa"/>
            <w:tcBorders>
              <w:top w:val="nil"/>
              <w:left w:val="nil"/>
              <w:bottom w:val="single" w:sz="4" w:space="0" w:color="000000"/>
              <w:right w:val="single" w:sz="4" w:space="0" w:color="000000"/>
            </w:tcBorders>
            <w:shd w:val="clear" w:color="FFFFCC" w:fill="FFFFFF"/>
            <w:vAlign w:val="center"/>
            <w:hideMark/>
          </w:tcPr>
          <w:p w14:paraId="31CC53C9"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06B70CC1"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78D7F0FB" w14:textId="77777777" w:rsidTr="003966F9">
        <w:trPr>
          <w:trHeight w:val="315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722827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51F4D73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Żywność specjalnego przeznaczenia medycznego do postępowania dietetycznego u niemowląt przedwcześnie urodzonych. Gotowa do spożycia, w płynie. Zawiera kompozycję oligosacharydów </w:t>
            </w:r>
            <w:proofErr w:type="spellStart"/>
            <w:r w:rsidRPr="003439EE">
              <w:rPr>
                <w:rFonts w:eastAsia="Times New Roman" w:cstheme="minorHAnsi"/>
                <w:color w:val="000000"/>
                <w:kern w:val="0"/>
                <w:sz w:val="22"/>
                <w:szCs w:val="22"/>
                <w:lang w:eastAsia="pl-PL"/>
                <w14:ligatures w14:val="none"/>
              </w:rPr>
              <w:t>prebiotycznych</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scGOS</w:t>
            </w:r>
            <w:proofErr w:type="spellEnd"/>
            <w:r w:rsidRPr="003439EE">
              <w:rPr>
                <w:rFonts w:eastAsia="Times New Roman" w:cstheme="minorHAnsi"/>
                <w:color w:val="000000"/>
                <w:kern w:val="0"/>
                <w:sz w:val="22"/>
                <w:szCs w:val="22"/>
                <w:lang w:eastAsia="pl-PL"/>
                <w14:ligatures w14:val="none"/>
              </w:rPr>
              <w:t>/</w:t>
            </w:r>
            <w:proofErr w:type="spellStart"/>
            <w:r w:rsidRPr="003439EE">
              <w:rPr>
                <w:rFonts w:eastAsia="Times New Roman" w:cstheme="minorHAnsi"/>
                <w:color w:val="000000"/>
                <w:kern w:val="0"/>
                <w:sz w:val="22"/>
                <w:szCs w:val="22"/>
                <w:lang w:eastAsia="pl-PL"/>
                <w14:ligatures w14:val="none"/>
              </w:rPr>
              <w:t>lcFOS</w:t>
            </w:r>
            <w:proofErr w:type="spellEnd"/>
            <w:r w:rsidRPr="003439EE">
              <w:rPr>
                <w:rFonts w:eastAsia="Times New Roman" w:cstheme="minorHAnsi"/>
                <w:color w:val="000000"/>
                <w:kern w:val="0"/>
                <w:sz w:val="22"/>
                <w:szCs w:val="22"/>
                <w:lang w:eastAsia="pl-PL"/>
                <w14:ligatures w14:val="none"/>
              </w:rPr>
              <w:t xml:space="preserve"> w stosunku 9:1, tłuszcze, w tym: trójglicerydy </w:t>
            </w:r>
            <w:proofErr w:type="spellStart"/>
            <w:r w:rsidRPr="003439EE">
              <w:rPr>
                <w:rFonts w:eastAsia="Times New Roman" w:cstheme="minorHAnsi"/>
                <w:color w:val="000000"/>
                <w:kern w:val="0"/>
                <w:sz w:val="22"/>
                <w:szCs w:val="22"/>
                <w:lang w:eastAsia="pl-PL"/>
                <w14:ligatures w14:val="none"/>
              </w:rPr>
              <w:t>średniołańcuchowe</w:t>
            </w:r>
            <w:proofErr w:type="spellEnd"/>
            <w:r w:rsidRPr="003439EE">
              <w:rPr>
                <w:rFonts w:eastAsia="Times New Roman" w:cstheme="minorHAnsi"/>
                <w:color w:val="000000"/>
                <w:kern w:val="0"/>
                <w:sz w:val="22"/>
                <w:szCs w:val="22"/>
                <w:lang w:eastAsia="pl-PL"/>
                <w14:ligatures w14:val="none"/>
              </w:rPr>
              <w:t xml:space="preserve"> (MCT), LCPUFA w połączeniu z fosfolipidami oraz bezwodny tłuszcz mleczny (źródło ß-</w:t>
            </w:r>
            <w:proofErr w:type="spellStart"/>
            <w:r w:rsidRPr="003439EE">
              <w:rPr>
                <w:rFonts w:eastAsia="Times New Roman" w:cstheme="minorHAnsi"/>
                <w:color w:val="000000"/>
                <w:kern w:val="0"/>
                <w:sz w:val="22"/>
                <w:szCs w:val="22"/>
                <w:lang w:eastAsia="pl-PL"/>
                <w14:ligatures w14:val="none"/>
              </w:rPr>
              <w:t>palmitynianu</w:t>
            </w:r>
            <w:proofErr w:type="spellEnd"/>
            <w:r w:rsidRPr="003439EE">
              <w:rPr>
                <w:rFonts w:eastAsia="Times New Roman" w:cstheme="minorHAnsi"/>
                <w:color w:val="000000"/>
                <w:kern w:val="0"/>
                <w:sz w:val="22"/>
                <w:szCs w:val="22"/>
                <w:lang w:eastAsia="pl-PL"/>
                <w14:ligatures w14:val="none"/>
              </w:rPr>
              <w:t xml:space="preserve">), DHA 20,0 mg/100ml, AA 20,0 mg/100 ml, ALA 68,7 mg/100 ml, witaminy, składniki mineralne, w tym żelazo 1,6 mg/100 ml, białko 2,7 g/100 ml, nukleotydy 3,4 mg/100 ml.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310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/l. </w:t>
            </w:r>
          </w:p>
        </w:tc>
        <w:tc>
          <w:tcPr>
            <w:tcW w:w="1275" w:type="dxa"/>
            <w:tcBorders>
              <w:top w:val="nil"/>
              <w:left w:val="nil"/>
              <w:bottom w:val="single" w:sz="4" w:space="0" w:color="000000"/>
              <w:right w:val="single" w:sz="4" w:space="0" w:color="000000"/>
            </w:tcBorders>
            <w:shd w:val="clear" w:color="FFFFCC" w:fill="FFFFFF"/>
            <w:vAlign w:val="center"/>
            <w:hideMark/>
          </w:tcPr>
          <w:p w14:paraId="38F04E3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70 ml</w:t>
            </w:r>
          </w:p>
        </w:tc>
        <w:tc>
          <w:tcPr>
            <w:tcW w:w="851" w:type="dxa"/>
            <w:tcBorders>
              <w:top w:val="nil"/>
              <w:left w:val="nil"/>
              <w:bottom w:val="single" w:sz="4" w:space="0" w:color="000000"/>
              <w:right w:val="single" w:sz="4" w:space="0" w:color="000000"/>
            </w:tcBorders>
            <w:shd w:val="clear" w:color="FFFFCC" w:fill="FFFFFF"/>
            <w:vAlign w:val="center"/>
            <w:hideMark/>
          </w:tcPr>
          <w:p w14:paraId="75F55E8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360</w:t>
            </w:r>
          </w:p>
        </w:tc>
        <w:tc>
          <w:tcPr>
            <w:tcW w:w="1276" w:type="dxa"/>
            <w:tcBorders>
              <w:top w:val="nil"/>
              <w:left w:val="nil"/>
              <w:bottom w:val="single" w:sz="4" w:space="0" w:color="000000"/>
              <w:right w:val="single" w:sz="4" w:space="0" w:color="000000"/>
            </w:tcBorders>
            <w:shd w:val="clear" w:color="FFFFCC" w:fill="FFFFFF"/>
            <w:vAlign w:val="center"/>
          </w:tcPr>
          <w:p w14:paraId="61387D57" w14:textId="0539C1E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F2D6F36" w14:textId="3EACC62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1D104715" w14:textId="20A03F6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483A9A7" w14:textId="48DB503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A1027E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51CADD2E" w14:textId="77777777" w:rsidTr="003966F9">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0F44B72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A326732" w14:textId="569548D9"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AADCCD1" w14:textId="20A78B3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8975E18" w14:textId="7D577EC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4201955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5D0FC017" w14:textId="77777777" w:rsidR="0047050B" w:rsidRDefault="0047050B" w:rsidP="003439EE">
      <w:pPr>
        <w:spacing w:after="0" w:line="240" w:lineRule="auto"/>
        <w:jc w:val="right"/>
        <w:rPr>
          <w:rFonts w:eastAsia="Times New Roman" w:cstheme="minorHAnsi"/>
          <w:color w:val="000000"/>
          <w:kern w:val="0"/>
          <w:sz w:val="22"/>
          <w:szCs w:val="22"/>
          <w:lang w:eastAsia="pl-PL"/>
          <w14:ligatures w14:val="none"/>
        </w:rPr>
        <w:sectPr w:rsidR="0047050B"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031"/>
        <w:gridCol w:w="1275"/>
        <w:gridCol w:w="851"/>
        <w:gridCol w:w="1276"/>
        <w:gridCol w:w="992"/>
        <w:gridCol w:w="992"/>
        <w:gridCol w:w="992"/>
        <w:gridCol w:w="3226"/>
      </w:tblGrid>
      <w:tr w:rsidR="00ED26EE" w:rsidRPr="008D67A3" w14:paraId="5466A8AB" w14:textId="77777777" w:rsidTr="004A05A8">
        <w:trPr>
          <w:trHeight w:val="330"/>
        </w:trPr>
        <w:tc>
          <w:tcPr>
            <w:tcW w:w="359" w:type="dxa"/>
            <w:tcBorders>
              <w:top w:val="nil"/>
              <w:left w:val="nil"/>
              <w:bottom w:val="nil"/>
              <w:right w:val="nil"/>
            </w:tcBorders>
            <w:shd w:val="clear" w:color="FFFFCC" w:fill="FFFFFF"/>
            <w:noWrap/>
            <w:vAlign w:val="bottom"/>
            <w:hideMark/>
          </w:tcPr>
          <w:p w14:paraId="6E941EDA"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4031" w:type="dxa"/>
            <w:tcBorders>
              <w:top w:val="nil"/>
              <w:left w:val="nil"/>
              <w:bottom w:val="nil"/>
              <w:right w:val="nil"/>
            </w:tcBorders>
            <w:shd w:val="clear" w:color="FFFFCC" w:fill="FFFFFF"/>
            <w:noWrap/>
            <w:vAlign w:val="bottom"/>
            <w:hideMark/>
          </w:tcPr>
          <w:p w14:paraId="437075A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5" w:type="dxa"/>
            <w:tcBorders>
              <w:top w:val="nil"/>
              <w:left w:val="nil"/>
              <w:bottom w:val="nil"/>
              <w:right w:val="nil"/>
            </w:tcBorders>
            <w:shd w:val="clear" w:color="FFFFCC" w:fill="FFFFFF"/>
            <w:noWrap/>
            <w:vAlign w:val="bottom"/>
            <w:hideMark/>
          </w:tcPr>
          <w:p w14:paraId="4C5F37A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7BE6D848"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6204417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585016B8"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13847C4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5CA10ED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29C3B795"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151CA808" w14:textId="77777777" w:rsidTr="004A05A8">
        <w:trPr>
          <w:trHeight w:val="255"/>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01618449" w14:textId="4FDCE4A6"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0</w:t>
            </w:r>
            <w:r w:rsidRPr="003439EE">
              <w:rPr>
                <w:rFonts w:eastAsia="Times New Roman" w:cstheme="minorHAnsi"/>
                <w:color w:val="000000"/>
                <w:kern w:val="0"/>
                <w:sz w:val="22"/>
                <w:szCs w:val="22"/>
                <w:lang w:eastAsia="pl-PL"/>
                <w14:ligatures w14:val="none"/>
              </w:rPr>
              <w:t xml:space="preserve">  </w:t>
            </w:r>
          </w:p>
        </w:tc>
      </w:tr>
      <w:tr w:rsidR="00ED26EE" w:rsidRPr="008D67A3" w14:paraId="15FD4C8B" w14:textId="77777777" w:rsidTr="004A05A8">
        <w:trPr>
          <w:trHeight w:val="900"/>
        </w:trPr>
        <w:tc>
          <w:tcPr>
            <w:tcW w:w="359"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76707A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roofErr w:type="spellStart"/>
            <w:r w:rsidRPr="003439EE">
              <w:rPr>
                <w:rFonts w:eastAsia="Times New Roman" w:cstheme="minorHAnsi"/>
                <w:color w:val="000000"/>
                <w:kern w:val="0"/>
                <w:sz w:val="22"/>
                <w:szCs w:val="22"/>
                <w:lang w:eastAsia="pl-PL"/>
                <w14:ligatures w14:val="none"/>
              </w:rPr>
              <w:t>Lp</w:t>
            </w:r>
            <w:proofErr w:type="spellEnd"/>
          </w:p>
        </w:tc>
        <w:tc>
          <w:tcPr>
            <w:tcW w:w="4031" w:type="dxa"/>
            <w:tcBorders>
              <w:top w:val="single" w:sz="4" w:space="0" w:color="000000"/>
              <w:left w:val="nil"/>
              <w:bottom w:val="single" w:sz="4" w:space="0" w:color="000000"/>
              <w:right w:val="single" w:sz="4" w:space="0" w:color="000000"/>
            </w:tcBorders>
            <w:shd w:val="clear" w:color="FFFFCC" w:fill="FFFFFF"/>
            <w:vAlign w:val="center"/>
            <w:hideMark/>
          </w:tcPr>
          <w:p w14:paraId="169CB73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Nazwa</w:t>
            </w:r>
          </w:p>
        </w:tc>
        <w:tc>
          <w:tcPr>
            <w:tcW w:w="1275" w:type="dxa"/>
            <w:tcBorders>
              <w:top w:val="single" w:sz="4" w:space="0" w:color="000000"/>
              <w:left w:val="nil"/>
              <w:bottom w:val="single" w:sz="4" w:space="0" w:color="000000"/>
              <w:right w:val="single" w:sz="4" w:space="0" w:color="000000"/>
            </w:tcBorders>
            <w:shd w:val="clear" w:color="FFFFCC" w:fill="FFFFFF"/>
            <w:vAlign w:val="center"/>
            <w:hideMark/>
          </w:tcPr>
          <w:p w14:paraId="152CB32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Postać </w:t>
            </w:r>
          </w:p>
        </w:tc>
        <w:tc>
          <w:tcPr>
            <w:tcW w:w="851" w:type="dxa"/>
            <w:tcBorders>
              <w:top w:val="single" w:sz="4" w:space="0" w:color="000000"/>
              <w:left w:val="nil"/>
              <w:bottom w:val="single" w:sz="4" w:space="0" w:color="000000"/>
              <w:right w:val="single" w:sz="4" w:space="0" w:color="000000"/>
            </w:tcBorders>
            <w:shd w:val="clear" w:color="FFFFCC" w:fill="FFFFFF"/>
            <w:vAlign w:val="center"/>
            <w:hideMark/>
          </w:tcPr>
          <w:p w14:paraId="6EE0861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Ilość  </w:t>
            </w:r>
            <w:proofErr w:type="spellStart"/>
            <w:r w:rsidRPr="003439EE">
              <w:rPr>
                <w:rFonts w:eastAsia="Times New Roman" w:cstheme="minorHAnsi"/>
                <w:color w:val="000000"/>
                <w:kern w:val="0"/>
                <w:sz w:val="22"/>
                <w:szCs w:val="22"/>
                <w:lang w:eastAsia="pl-PL"/>
                <w14:ligatures w14:val="none"/>
              </w:rPr>
              <w:t>szt</w:t>
            </w:r>
            <w:proofErr w:type="spellEnd"/>
          </w:p>
        </w:tc>
        <w:tc>
          <w:tcPr>
            <w:tcW w:w="1276" w:type="dxa"/>
            <w:tcBorders>
              <w:top w:val="single" w:sz="4" w:space="0" w:color="000000"/>
              <w:left w:val="nil"/>
              <w:bottom w:val="single" w:sz="4" w:space="0" w:color="000000"/>
              <w:right w:val="single" w:sz="4" w:space="0" w:color="000000"/>
            </w:tcBorders>
            <w:shd w:val="clear" w:color="FFFFCC" w:fill="FFFFFF"/>
            <w:vAlign w:val="center"/>
            <w:hideMark/>
          </w:tcPr>
          <w:p w14:paraId="3683F52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Cena </w:t>
            </w:r>
            <w:proofErr w:type="spellStart"/>
            <w:r w:rsidRPr="003439EE">
              <w:rPr>
                <w:rFonts w:eastAsia="Times New Roman" w:cstheme="minorHAnsi"/>
                <w:color w:val="000000"/>
                <w:kern w:val="0"/>
                <w:sz w:val="22"/>
                <w:szCs w:val="22"/>
                <w:lang w:eastAsia="pl-PL"/>
                <w14:ligatures w14:val="none"/>
              </w:rPr>
              <w:t>jedn.netto</w:t>
            </w:r>
            <w:proofErr w:type="spellEnd"/>
            <w:r w:rsidRPr="003439EE">
              <w:rPr>
                <w:rFonts w:eastAsia="Times New Roman" w:cstheme="minorHAnsi"/>
                <w:color w:val="000000"/>
                <w:kern w:val="0"/>
                <w:sz w:val="22"/>
                <w:szCs w:val="22"/>
                <w:lang w:eastAsia="pl-PL"/>
                <w14:ligatures w14:val="none"/>
              </w:rPr>
              <w:t xml:space="preserve"> </w:t>
            </w:r>
            <w:proofErr w:type="spellStart"/>
            <w:r w:rsidRPr="003439EE">
              <w:rPr>
                <w:rFonts w:eastAsia="Times New Roman" w:cstheme="minorHAnsi"/>
                <w:color w:val="000000"/>
                <w:kern w:val="0"/>
                <w:sz w:val="22"/>
                <w:szCs w:val="22"/>
                <w:lang w:eastAsia="pl-PL"/>
                <w14:ligatures w14:val="none"/>
              </w:rPr>
              <w:t>szt</w:t>
            </w:r>
            <w:proofErr w:type="spellEnd"/>
            <w:r w:rsidRPr="003439EE">
              <w:rPr>
                <w:rFonts w:eastAsia="Times New Roman" w:cstheme="minorHAnsi"/>
                <w:color w:val="000000"/>
                <w:kern w:val="0"/>
                <w:sz w:val="22"/>
                <w:szCs w:val="22"/>
                <w:lang w:eastAsia="pl-PL"/>
                <w14:ligatures w14:val="none"/>
              </w:rPr>
              <w:t xml:space="preserve">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7F61D46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netto </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671D71F1" w14:textId="6CE2B3E0" w:rsidR="003439EE" w:rsidRPr="003439EE" w:rsidRDefault="003966F9" w:rsidP="003439EE">
            <w:pPr>
              <w:spacing w:after="0" w:line="240" w:lineRule="auto"/>
              <w:jc w:val="center"/>
              <w:rPr>
                <w:rFonts w:eastAsia="Times New Roman" w:cstheme="minorHAnsi"/>
                <w:color w:val="000000"/>
                <w:kern w:val="0"/>
                <w:sz w:val="22"/>
                <w:szCs w:val="22"/>
                <w:lang w:eastAsia="pl-PL"/>
                <w14:ligatures w14:val="none"/>
              </w:rPr>
            </w:pPr>
            <w:r>
              <w:rPr>
                <w:rFonts w:eastAsia="Times New Roman" w:cstheme="minorHAnsi"/>
                <w:color w:val="000000"/>
                <w:kern w:val="0"/>
                <w:sz w:val="22"/>
                <w:szCs w:val="22"/>
                <w:lang w:eastAsia="pl-PL"/>
                <w14:ligatures w14:val="none"/>
              </w:rPr>
              <w:t>Podatek</w:t>
            </w:r>
            <w:r w:rsidR="003439EE" w:rsidRPr="003439EE">
              <w:rPr>
                <w:rFonts w:eastAsia="Times New Roman" w:cstheme="minorHAnsi"/>
                <w:color w:val="000000"/>
                <w:kern w:val="0"/>
                <w:sz w:val="22"/>
                <w:szCs w:val="22"/>
                <w:lang w:eastAsia="pl-PL"/>
                <w14:ligatures w14:val="none"/>
              </w:rPr>
              <w:t xml:space="preserve"> VAT </w:t>
            </w:r>
          </w:p>
        </w:tc>
        <w:tc>
          <w:tcPr>
            <w:tcW w:w="992" w:type="dxa"/>
            <w:tcBorders>
              <w:top w:val="single" w:sz="4" w:space="0" w:color="000000"/>
              <w:left w:val="nil"/>
              <w:bottom w:val="single" w:sz="4" w:space="0" w:color="000000"/>
              <w:right w:val="single" w:sz="4" w:space="0" w:color="000000"/>
            </w:tcBorders>
            <w:shd w:val="clear" w:color="FFFFCC" w:fill="FFFFFF"/>
            <w:vAlign w:val="center"/>
            <w:hideMark/>
          </w:tcPr>
          <w:p w14:paraId="6FA9092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 Wartość brutto </w:t>
            </w:r>
          </w:p>
        </w:tc>
        <w:tc>
          <w:tcPr>
            <w:tcW w:w="3226" w:type="dxa"/>
            <w:tcBorders>
              <w:top w:val="single" w:sz="4" w:space="0" w:color="auto"/>
              <w:left w:val="nil"/>
              <w:bottom w:val="single" w:sz="4" w:space="0" w:color="auto"/>
              <w:right w:val="single" w:sz="4" w:space="0" w:color="auto"/>
            </w:tcBorders>
            <w:shd w:val="clear" w:color="000000" w:fill="FFFFFF"/>
            <w:vAlign w:val="center"/>
            <w:hideMark/>
          </w:tcPr>
          <w:p w14:paraId="42D239B9" w14:textId="77777777" w:rsidR="003439EE" w:rsidRPr="003439EE" w:rsidRDefault="003439EE" w:rsidP="003439EE">
            <w:pPr>
              <w:spacing w:after="0" w:line="240" w:lineRule="auto"/>
              <w:jc w:val="center"/>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Nazwa handlowa/ producent/ wielkość opakowania/ Numer GTIN lub inny kod jednoznacznie identyfikujący produkt</w:t>
            </w:r>
          </w:p>
        </w:tc>
      </w:tr>
      <w:tr w:rsidR="00ED26EE" w:rsidRPr="008D67A3" w14:paraId="58121820" w14:textId="77777777" w:rsidTr="003966F9">
        <w:trPr>
          <w:trHeight w:val="992"/>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316E3E4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031" w:type="dxa"/>
            <w:tcBorders>
              <w:top w:val="nil"/>
              <w:left w:val="nil"/>
              <w:bottom w:val="single" w:sz="4" w:space="0" w:color="000000"/>
              <w:right w:val="single" w:sz="4" w:space="0" w:color="000000"/>
            </w:tcBorders>
            <w:shd w:val="clear" w:color="FFFFCC" w:fill="FFFFFF"/>
            <w:vAlign w:val="center"/>
            <w:hideMark/>
          </w:tcPr>
          <w:p w14:paraId="6D57CBBC" w14:textId="07C1C89B"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Dietetyczny środek spożywczy specjalnego przeznaczenia medycznego. Kompletna pod względem odżywczym dieta do podawania doustnego lub przez zgłębnik. Odpowiednia do stosowania jako jedyne źródło pożywienia lub uzupełnienie codziennej diety. Do postępowania dietetycznego u dzieci powyżej 1 roku życia w stanach bądź w przypadku ryzyka niedożywienia. Produkt bezglutenowy.</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 xml:space="preserve">Produkt zawiera </w:t>
            </w:r>
            <w:proofErr w:type="spellStart"/>
            <w:r w:rsidRPr="003439EE">
              <w:rPr>
                <w:rFonts w:eastAsia="Times New Roman" w:cstheme="minorHAnsi"/>
                <w:color w:val="000000"/>
                <w:kern w:val="0"/>
                <w:sz w:val="22"/>
                <w:szCs w:val="22"/>
                <w:lang w:eastAsia="pl-PL"/>
                <w14:ligatures w14:val="none"/>
              </w:rPr>
              <w:t>probiotyki</w:t>
            </w:r>
            <w:proofErr w:type="spellEnd"/>
            <w:r w:rsidRPr="003439EE">
              <w:rPr>
                <w:rFonts w:eastAsia="Times New Roman" w:cstheme="minorHAnsi"/>
                <w:color w:val="000000"/>
                <w:kern w:val="0"/>
                <w:sz w:val="22"/>
                <w:szCs w:val="22"/>
                <w:lang w:eastAsia="pl-PL"/>
                <w14:ligatures w14:val="none"/>
              </w:rPr>
              <w:t xml:space="preserve"> i błonnik </w:t>
            </w:r>
            <w:proofErr w:type="spellStart"/>
            <w:r w:rsidRPr="003439EE">
              <w:rPr>
                <w:rFonts w:eastAsia="Times New Roman" w:cstheme="minorHAnsi"/>
                <w:color w:val="000000"/>
                <w:kern w:val="0"/>
                <w:sz w:val="22"/>
                <w:szCs w:val="22"/>
                <w:lang w:eastAsia="pl-PL"/>
                <w14:ligatures w14:val="none"/>
              </w:rPr>
              <w:t>prebiotyczny</w:t>
            </w:r>
            <w:proofErr w:type="spellEnd"/>
            <w:r w:rsidRPr="003439EE">
              <w:rPr>
                <w:rFonts w:eastAsia="Times New Roman" w:cstheme="minorHAnsi"/>
                <w:color w:val="000000"/>
                <w:kern w:val="0"/>
                <w:sz w:val="22"/>
                <w:szCs w:val="22"/>
                <w:lang w:eastAsia="pl-PL"/>
                <w14:ligatures w14:val="none"/>
              </w:rPr>
              <w:t xml:space="preserve">. Bez dodatku </w:t>
            </w:r>
            <w:proofErr w:type="spellStart"/>
            <w:r w:rsidRPr="003439EE">
              <w:rPr>
                <w:rFonts w:eastAsia="Times New Roman" w:cstheme="minorHAnsi"/>
                <w:color w:val="000000"/>
                <w:kern w:val="0"/>
                <w:sz w:val="22"/>
                <w:szCs w:val="22"/>
                <w:lang w:eastAsia="pl-PL"/>
                <w14:ligatures w14:val="none"/>
              </w:rPr>
              <w:t>karagenu</w:t>
            </w:r>
            <w:proofErr w:type="spellEnd"/>
            <w:r w:rsidRPr="003439EE">
              <w:rPr>
                <w:rFonts w:eastAsia="Times New Roman" w:cstheme="minorHAnsi"/>
                <w:color w:val="000000"/>
                <w:kern w:val="0"/>
                <w:sz w:val="22"/>
                <w:szCs w:val="22"/>
                <w:lang w:eastAsia="pl-PL"/>
                <w14:ligatures w14:val="none"/>
              </w:rPr>
              <w:t>.</w:t>
            </w:r>
            <w:r w:rsidR="001B6A4D">
              <w:rPr>
                <w:rFonts w:eastAsia="Times New Roman" w:cstheme="minorHAnsi"/>
                <w:color w:val="000000"/>
                <w:kern w:val="0"/>
                <w:sz w:val="22"/>
                <w:szCs w:val="22"/>
                <w:lang w:eastAsia="pl-PL"/>
                <w14:ligatures w14:val="none"/>
              </w:rPr>
              <w:t xml:space="preserve"> </w:t>
            </w:r>
            <w:r w:rsidRPr="003439EE">
              <w:rPr>
                <w:rFonts w:eastAsia="Times New Roman" w:cstheme="minorHAnsi"/>
                <w:color w:val="000000"/>
                <w:kern w:val="0"/>
                <w:sz w:val="22"/>
                <w:szCs w:val="22"/>
                <w:lang w:eastAsia="pl-PL"/>
                <w14:ligatures w14:val="none"/>
              </w:rPr>
              <w:t>W 55g (co daje 250ml) produktu znajduje się: 250 kcal;7,6g białka;1,3g błonnika</w:t>
            </w:r>
          </w:p>
        </w:tc>
        <w:tc>
          <w:tcPr>
            <w:tcW w:w="1275" w:type="dxa"/>
            <w:tcBorders>
              <w:top w:val="nil"/>
              <w:left w:val="nil"/>
              <w:bottom w:val="single" w:sz="4" w:space="0" w:color="000000"/>
              <w:right w:val="single" w:sz="4" w:space="0" w:color="000000"/>
            </w:tcBorders>
            <w:shd w:val="clear" w:color="FFFFCC" w:fill="FFFFFF"/>
            <w:vAlign w:val="center"/>
            <w:hideMark/>
          </w:tcPr>
          <w:p w14:paraId="5C2FD000"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400g</w:t>
            </w:r>
          </w:p>
        </w:tc>
        <w:tc>
          <w:tcPr>
            <w:tcW w:w="851" w:type="dxa"/>
            <w:tcBorders>
              <w:top w:val="nil"/>
              <w:left w:val="nil"/>
              <w:bottom w:val="single" w:sz="4" w:space="0" w:color="000000"/>
              <w:right w:val="single" w:sz="4" w:space="0" w:color="000000"/>
            </w:tcBorders>
            <w:shd w:val="clear" w:color="FFFFCC" w:fill="FFFFFF"/>
            <w:vAlign w:val="center"/>
            <w:hideMark/>
          </w:tcPr>
          <w:p w14:paraId="314B6EA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276" w:type="dxa"/>
            <w:tcBorders>
              <w:top w:val="nil"/>
              <w:left w:val="nil"/>
              <w:bottom w:val="single" w:sz="4" w:space="0" w:color="000000"/>
              <w:right w:val="single" w:sz="4" w:space="0" w:color="000000"/>
            </w:tcBorders>
            <w:shd w:val="clear" w:color="FFFFCC" w:fill="FFFFFF"/>
            <w:vAlign w:val="center"/>
          </w:tcPr>
          <w:p w14:paraId="35E02680" w14:textId="422CDEA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7331DAAF" w14:textId="1EC9E39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A9F51C6" w14:textId="2C539D6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D110FD8" w14:textId="48FCFBC5"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02998F1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21FBA40D" w14:textId="77777777" w:rsidTr="003966F9">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49347020"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7BBE46B3" w14:textId="7EA0C52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4DAB4161" w14:textId="6C6BCCE8"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DF805EC" w14:textId="26963B40"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6F0806D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40491A6E" w14:textId="77777777" w:rsidR="0047050B" w:rsidRDefault="0047050B" w:rsidP="003439EE">
      <w:pPr>
        <w:spacing w:after="0" w:line="240" w:lineRule="auto"/>
        <w:jc w:val="right"/>
        <w:rPr>
          <w:rFonts w:eastAsia="Times New Roman" w:cstheme="minorHAnsi"/>
          <w:color w:val="000000"/>
          <w:kern w:val="0"/>
          <w:sz w:val="22"/>
          <w:szCs w:val="22"/>
          <w:lang w:eastAsia="pl-PL"/>
          <w14:ligatures w14:val="none"/>
        </w:rPr>
        <w:sectPr w:rsidR="0047050B"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314"/>
        <w:gridCol w:w="992"/>
        <w:gridCol w:w="851"/>
        <w:gridCol w:w="1276"/>
        <w:gridCol w:w="992"/>
        <w:gridCol w:w="992"/>
        <w:gridCol w:w="992"/>
        <w:gridCol w:w="3226"/>
      </w:tblGrid>
      <w:tr w:rsidR="00ED26EE" w:rsidRPr="008D67A3" w14:paraId="3B628AD6" w14:textId="77777777" w:rsidTr="0047050B">
        <w:trPr>
          <w:trHeight w:val="255"/>
        </w:trPr>
        <w:tc>
          <w:tcPr>
            <w:tcW w:w="359" w:type="dxa"/>
            <w:tcBorders>
              <w:top w:val="nil"/>
              <w:left w:val="nil"/>
              <w:bottom w:val="nil"/>
              <w:right w:val="nil"/>
            </w:tcBorders>
            <w:shd w:val="clear" w:color="FFFFCC" w:fill="FFFFFF"/>
            <w:noWrap/>
            <w:vAlign w:val="bottom"/>
            <w:hideMark/>
          </w:tcPr>
          <w:p w14:paraId="4DD14BE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4314" w:type="dxa"/>
            <w:tcBorders>
              <w:top w:val="nil"/>
              <w:left w:val="nil"/>
              <w:bottom w:val="nil"/>
              <w:right w:val="nil"/>
            </w:tcBorders>
            <w:shd w:val="clear" w:color="FFFFCC" w:fill="FFFFFF"/>
            <w:noWrap/>
            <w:vAlign w:val="bottom"/>
            <w:hideMark/>
          </w:tcPr>
          <w:p w14:paraId="7158E9A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7B09841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371E268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1AB8C25E"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3D0541E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0DBE05C6"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DF04203"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1521591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7B8B5F51" w14:textId="77777777" w:rsidTr="004A05A8">
        <w:trPr>
          <w:trHeight w:val="255"/>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4E750D48" w14:textId="76766F7D"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1</w:t>
            </w:r>
            <w:r w:rsidRPr="003439EE">
              <w:rPr>
                <w:rFonts w:eastAsia="Times New Roman" w:cstheme="minorHAnsi"/>
                <w:color w:val="000000"/>
                <w:kern w:val="0"/>
                <w:sz w:val="22"/>
                <w:szCs w:val="22"/>
                <w:lang w:eastAsia="pl-PL"/>
                <w14:ligatures w14:val="none"/>
              </w:rPr>
              <w:t xml:space="preserve">  </w:t>
            </w:r>
          </w:p>
        </w:tc>
      </w:tr>
      <w:tr w:rsidR="00ED26EE" w:rsidRPr="008D67A3" w14:paraId="2A0F296B" w14:textId="77777777" w:rsidTr="0047050B">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CD4904D"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314" w:type="dxa"/>
            <w:tcBorders>
              <w:top w:val="nil"/>
              <w:left w:val="nil"/>
              <w:bottom w:val="single" w:sz="4" w:space="0" w:color="000000"/>
              <w:right w:val="single" w:sz="4" w:space="0" w:color="000000"/>
            </w:tcBorders>
            <w:shd w:val="clear" w:color="FFFFCC" w:fill="FFFFFF"/>
            <w:vAlign w:val="center"/>
            <w:hideMark/>
          </w:tcPr>
          <w:p w14:paraId="71B0A6C5"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Nazwa</w:t>
            </w:r>
          </w:p>
        </w:tc>
        <w:tc>
          <w:tcPr>
            <w:tcW w:w="992" w:type="dxa"/>
            <w:tcBorders>
              <w:top w:val="nil"/>
              <w:left w:val="nil"/>
              <w:bottom w:val="single" w:sz="4" w:space="0" w:color="000000"/>
              <w:right w:val="single" w:sz="4" w:space="0" w:color="000000"/>
            </w:tcBorders>
            <w:shd w:val="clear" w:color="FFFFCC" w:fill="FFFFFF"/>
            <w:vAlign w:val="center"/>
            <w:hideMark/>
          </w:tcPr>
          <w:p w14:paraId="20FADABD"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52A65236"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Ilość  </w:t>
            </w:r>
            <w:proofErr w:type="spellStart"/>
            <w:r w:rsidRPr="0047050B">
              <w:rPr>
                <w:rFonts w:eastAsia="Times New Roman" w:cstheme="minorHAnsi"/>
                <w:color w:val="000000"/>
                <w:kern w:val="0"/>
                <w:sz w:val="20"/>
                <w:szCs w:val="20"/>
                <w:lang w:eastAsia="pl-PL"/>
                <w14:ligatures w14:val="none"/>
              </w:rPr>
              <w:t>op</w:t>
            </w:r>
            <w:proofErr w:type="spellEnd"/>
            <w:r w:rsidRPr="0047050B">
              <w:rPr>
                <w:rFonts w:eastAsia="Times New Roman" w:cstheme="minorHAnsi"/>
                <w:color w:val="000000"/>
                <w:kern w:val="0"/>
                <w:sz w:val="20"/>
                <w:szCs w:val="20"/>
                <w:lang w:eastAsia="pl-PL"/>
                <w14:ligatures w14:val="none"/>
              </w:rPr>
              <w:t>*</w:t>
            </w:r>
          </w:p>
        </w:tc>
        <w:tc>
          <w:tcPr>
            <w:tcW w:w="1276" w:type="dxa"/>
            <w:tcBorders>
              <w:top w:val="nil"/>
              <w:left w:val="nil"/>
              <w:bottom w:val="single" w:sz="4" w:space="0" w:color="000000"/>
              <w:right w:val="single" w:sz="4" w:space="0" w:color="000000"/>
            </w:tcBorders>
            <w:shd w:val="clear" w:color="FFFFCC" w:fill="FFFFFF"/>
            <w:vAlign w:val="center"/>
            <w:hideMark/>
          </w:tcPr>
          <w:p w14:paraId="51ACBB61"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w:t>
            </w:r>
            <w:proofErr w:type="spellStart"/>
            <w:r w:rsidRPr="0047050B">
              <w:rPr>
                <w:rFonts w:eastAsia="Times New Roman" w:cstheme="minorHAnsi"/>
                <w:color w:val="000000"/>
                <w:kern w:val="0"/>
                <w:sz w:val="20"/>
                <w:szCs w:val="20"/>
                <w:lang w:eastAsia="pl-PL"/>
                <w14:ligatures w14:val="none"/>
              </w:rPr>
              <w:t>jedn.netto</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szt</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op</w:t>
            </w:r>
            <w:proofErr w:type="spellEnd"/>
            <w:r w:rsidRPr="0047050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6A9D694E"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33DDB2D9" w14:textId="7C310CF7" w:rsidR="003439EE" w:rsidRPr="0047050B" w:rsidRDefault="003966F9"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Podatek</w:t>
            </w:r>
            <w:r w:rsidR="003439EE" w:rsidRPr="0047050B">
              <w:rPr>
                <w:rFonts w:eastAsia="Times New Roman" w:cstheme="minorHAnsi"/>
                <w:color w:val="000000"/>
                <w:kern w:val="0"/>
                <w:sz w:val="20"/>
                <w:szCs w:val="20"/>
                <w:lang w:eastAsia="pl-PL"/>
                <w14:ligatures w14:val="none"/>
              </w:rPr>
              <w:t xml:space="preserve"> VAT </w:t>
            </w:r>
          </w:p>
        </w:tc>
        <w:tc>
          <w:tcPr>
            <w:tcW w:w="992" w:type="dxa"/>
            <w:tcBorders>
              <w:top w:val="nil"/>
              <w:left w:val="nil"/>
              <w:bottom w:val="single" w:sz="4" w:space="0" w:color="000000"/>
              <w:right w:val="single" w:sz="4" w:space="0" w:color="000000"/>
            </w:tcBorders>
            <w:shd w:val="clear" w:color="FFFFCC" w:fill="FFFFFF"/>
            <w:vAlign w:val="center"/>
            <w:hideMark/>
          </w:tcPr>
          <w:p w14:paraId="5B22FCAE"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684494D9"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297BE5B8" w14:textId="77777777" w:rsidTr="0047050B">
        <w:trPr>
          <w:trHeight w:val="193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2B4A68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314"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764FC16"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 Wzmacniacz mleka kobiecego. zawiera białka serwatkowe i kazeinowe poddane hydrolizie znacznego stopnia (proporcja serwatki i kazeiny 50:50); LCPUFA (długołańcuchowe wielonienasycone kwasy tłuszczowe), w tym DHA i ARA na wzór mleka matki; składniki mineralne, w tym wapń i fosfor; witaminy i pierwiastki śladowe. Zwiększa wartość energetyczną mleka kobiecego.                               </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14:paraId="48277B3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proszek                    1g </w:t>
            </w:r>
          </w:p>
        </w:tc>
        <w:tc>
          <w:tcPr>
            <w:tcW w:w="851" w:type="dxa"/>
            <w:tcBorders>
              <w:top w:val="nil"/>
              <w:left w:val="nil"/>
              <w:bottom w:val="single" w:sz="4" w:space="0" w:color="auto"/>
              <w:right w:val="single" w:sz="4" w:space="0" w:color="auto"/>
            </w:tcBorders>
            <w:shd w:val="clear" w:color="FFFF00" w:fill="FFFFFF"/>
            <w:vAlign w:val="center"/>
            <w:hideMark/>
          </w:tcPr>
          <w:p w14:paraId="2DAE8855"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25</w:t>
            </w:r>
          </w:p>
        </w:tc>
        <w:tc>
          <w:tcPr>
            <w:tcW w:w="1276" w:type="dxa"/>
            <w:tcBorders>
              <w:top w:val="nil"/>
              <w:left w:val="nil"/>
              <w:bottom w:val="single" w:sz="4" w:space="0" w:color="000000"/>
              <w:right w:val="single" w:sz="4" w:space="0" w:color="000000"/>
            </w:tcBorders>
            <w:shd w:val="clear" w:color="FFFFCC" w:fill="FFFFFF"/>
            <w:vAlign w:val="center"/>
          </w:tcPr>
          <w:p w14:paraId="1BB0E3D2" w14:textId="71F7A164"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C20B8F1" w14:textId="4DA9463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E63E498" w14:textId="5EC88528"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19457C8E" w14:textId="059FCEA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19C8053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7501AE95" w14:textId="77777777" w:rsidTr="003966F9">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1128912C"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5C5609D8" w14:textId="6354F36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BC47A88" w14:textId="17DF0F2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6B9DB627" w14:textId="42E9A15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nil"/>
              <w:bottom w:val="single" w:sz="4" w:space="0" w:color="000000"/>
              <w:right w:val="single" w:sz="4" w:space="0" w:color="000000"/>
            </w:tcBorders>
            <w:shd w:val="clear" w:color="FFFFCC" w:fill="FFFFFF"/>
            <w:vAlign w:val="center"/>
            <w:hideMark/>
          </w:tcPr>
          <w:p w14:paraId="1C61F50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0733AD61" w14:textId="77777777" w:rsidTr="0047050B">
        <w:trPr>
          <w:trHeight w:val="255"/>
        </w:trPr>
        <w:tc>
          <w:tcPr>
            <w:tcW w:w="359" w:type="dxa"/>
            <w:tcBorders>
              <w:top w:val="nil"/>
              <w:left w:val="nil"/>
              <w:bottom w:val="nil"/>
              <w:right w:val="nil"/>
            </w:tcBorders>
            <w:shd w:val="clear" w:color="FFFFCC" w:fill="FFFFFF"/>
            <w:noWrap/>
            <w:vAlign w:val="bottom"/>
            <w:hideMark/>
          </w:tcPr>
          <w:p w14:paraId="5C938E4D"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4314" w:type="dxa"/>
            <w:tcBorders>
              <w:top w:val="nil"/>
              <w:left w:val="nil"/>
              <w:bottom w:val="nil"/>
              <w:right w:val="nil"/>
            </w:tcBorders>
            <w:shd w:val="clear" w:color="FFFFCC" w:fill="FFFFFF"/>
            <w:noWrap/>
            <w:vAlign w:val="bottom"/>
            <w:hideMark/>
          </w:tcPr>
          <w:p w14:paraId="23C709B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*Wielkość opakowania  50szt x 1g</w:t>
            </w:r>
          </w:p>
        </w:tc>
        <w:tc>
          <w:tcPr>
            <w:tcW w:w="992" w:type="dxa"/>
            <w:tcBorders>
              <w:top w:val="nil"/>
              <w:left w:val="nil"/>
              <w:bottom w:val="nil"/>
              <w:right w:val="nil"/>
            </w:tcBorders>
            <w:shd w:val="clear" w:color="FFFFCC" w:fill="FFFFFF"/>
            <w:noWrap/>
            <w:vAlign w:val="bottom"/>
            <w:hideMark/>
          </w:tcPr>
          <w:p w14:paraId="25CBD6D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851" w:type="dxa"/>
            <w:tcBorders>
              <w:top w:val="nil"/>
              <w:left w:val="nil"/>
              <w:bottom w:val="nil"/>
              <w:right w:val="nil"/>
            </w:tcBorders>
            <w:shd w:val="clear" w:color="FFFFCC" w:fill="FFFFFF"/>
            <w:noWrap/>
            <w:vAlign w:val="bottom"/>
            <w:hideMark/>
          </w:tcPr>
          <w:p w14:paraId="17FCF202"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276" w:type="dxa"/>
            <w:tcBorders>
              <w:top w:val="nil"/>
              <w:left w:val="nil"/>
              <w:bottom w:val="nil"/>
              <w:right w:val="nil"/>
            </w:tcBorders>
            <w:shd w:val="clear" w:color="FFFFCC" w:fill="FFFFFF"/>
            <w:noWrap/>
            <w:vAlign w:val="bottom"/>
            <w:hideMark/>
          </w:tcPr>
          <w:p w14:paraId="5DDD07A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037B4BB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2C1562BC"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vAlign w:val="center"/>
            <w:hideMark/>
          </w:tcPr>
          <w:p w14:paraId="4B798E4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3226" w:type="dxa"/>
            <w:tcBorders>
              <w:top w:val="nil"/>
              <w:left w:val="nil"/>
              <w:bottom w:val="nil"/>
              <w:right w:val="nil"/>
            </w:tcBorders>
            <w:shd w:val="clear" w:color="FFFFCC" w:fill="FFFFFF"/>
            <w:vAlign w:val="center"/>
            <w:hideMark/>
          </w:tcPr>
          <w:p w14:paraId="11550F2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47050B" w:rsidRPr="008D67A3" w14:paraId="43FA0939" w14:textId="77777777" w:rsidTr="00401E74">
        <w:trPr>
          <w:trHeight w:val="330"/>
        </w:trPr>
        <w:tc>
          <w:tcPr>
            <w:tcW w:w="13994" w:type="dxa"/>
            <w:gridSpan w:val="9"/>
            <w:tcBorders>
              <w:top w:val="nil"/>
              <w:left w:val="nil"/>
              <w:bottom w:val="nil"/>
            </w:tcBorders>
            <w:shd w:val="clear" w:color="FFFFCC" w:fill="FFFFFF"/>
            <w:noWrap/>
            <w:vAlign w:val="bottom"/>
            <w:hideMark/>
          </w:tcPr>
          <w:p w14:paraId="2C75F30D" w14:textId="75873917" w:rsidR="0047050B" w:rsidRPr="003439EE" w:rsidRDefault="0047050B" w:rsidP="0047050B">
            <w:pPr>
              <w:spacing w:after="0" w:line="240" w:lineRule="auto"/>
              <w:rPr>
                <w:rFonts w:eastAsia="Times New Roman" w:cstheme="minorHAnsi"/>
                <w:color w:val="000000"/>
                <w:kern w:val="0"/>
                <w:sz w:val="22"/>
                <w:szCs w:val="22"/>
                <w:lang w:eastAsia="pl-PL"/>
                <w14:ligatures w14:val="none"/>
              </w:rPr>
            </w:pPr>
          </w:p>
        </w:tc>
      </w:tr>
      <w:tr w:rsidR="003439EE" w:rsidRPr="003439EE" w14:paraId="4C1A2406" w14:textId="77777777" w:rsidTr="004A05A8">
        <w:trPr>
          <w:trHeight w:val="255"/>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6A409ED4" w14:textId="6F40B013"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2</w:t>
            </w:r>
            <w:r w:rsidRPr="003439EE">
              <w:rPr>
                <w:rFonts w:eastAsia="Times New Roman" w:cstheme="minorHAnsi"/>
                <w:color w:val="000000"/>
                <w:kern w:val="0"/>
                <w:sz w:val="22"/>
                <w:szCs w:val="22"/>
                <w:lang w:eastAsia="pl-PL"/>
                <w14:ligatures w14:val="none"/>
              </w:rPr>
              <w:t xml:space="preserve">   </w:t>
            </w:r>
          </w:p>
        </w:tc>
      </w:tr>
      <w:tr w:rsidR="00ED26EE" w:rsidRPr="008D67A3" w14:paraId="6BB01C6B" w14:textId="77777777" w:rsidTr="0047050B">
        <w:trPr>
          <w:trHeight w:val="9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21E4E16F"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314" w:type="dxa"/>
            <w:tcBorders>
              <w:top w:val="nil"/>
              <w:left w:val="nil"/>
              <w:bottom w:val="single" w:sz="4" w:space="0" w:color="000000"/>
              <w:right w:val="single" w:sz="4" w:space="0" w:color="000000"/>
            </w:tcBorders>
            <w:shd w:val="clear" w:color="FFFFCC" w:fill="FFFFFF"/>
            <w:vAlign w:val="center"/>
            <w:hideMark/>
          </w:tcPr>
          <w:p w14:paraId="64A91E56"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Nazwa</w:t>
            </w:r>
          </w:p>
        </w:tc>
        <w:tc>
          <w:tcPr>
            <w:tcW w:w="992" w:type="dxa"/>
            <w:tcBorders>
              <w:top w:val="nil"/>
              <w:left w:val="nil"/>
              <w:bottom w:val="single" w:sz="4" w:space="0" w:color="000000"/>
              <w:right w:val="single" w:sz="4" w:space="0" w:color="000000"/>
            </w:tcBorders>
            <w:shd w:val="clear" w:color="FFFFCC" w:fill="FFFFFF"/>
            <w:vAlign w:val="center"/>
            <w:hideMark/>
          </w:tcPr>
          <w:p w14:paraId="46FDC03A"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851" w:type="dxa"/>
            <w:tcBorders>
              <w:top w:val="nil"/>
              <w:left w:val="nil"/>
              <w:bottom w:val="single" w:sz="4" w:space="0" w:color="000000"/>
              <w:right w:val="single" w:sz="4" w:space="0" w:color="000000"/>
            </w:tcBorders>
            <w:shd w:val="clear" w:color="FFFFCC" w:fill="FFFFFF"/>
            <w:vAlign w:val="center"/>
            <w:hideMark/>
          </w:tcPr>
          <w:p w14:paraId="0FC45BFF"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Ilość  </w:t>
            </w:r>
            <w:proofErr w:type="spellStart"/>
            <w:r w:rsidRPr="0047050B">
              <w:rPr>
                <w:rFonts w:eastAsia="Times New Roman" w:cstheme="minorHAnsi"/>
                <w:color w:val="000000"/>
                <w:kern w:val="0"/>
                <w:sz w:val="20"/>
                <w:szCs w:val="20"/>
                <w:lang w:eastAsia="pl-PL"/>
                <w14:ligatures w14:val="none"/>
              </w:rPr>
              <w:t>szt</w:t>
            </w:r>
            <w:proofErr w:type="spellEnd"/>
          </w:p>
        </w:tc>
        <w:tc>
          <w:tcPr>
            <w:tcW w:w="1276" w:type="dxa"/>
            <w:tcBorders>
              <w:top w:val="nil"/>
              <w:left w:val="nil"/>
              <w:bottom w:val="single" w:sz="4" w:space="0" w:color="000000"/>
              <w:right w:val="single" w:sz="4" w:space="0" w:color="000000"/>
            </w:tcBorders>
            <w:shd w:val="clear" w:color="FFFFCC" w:fill="FFFFFF"/>
            <w:vAlign w:val="center"/>
            <w:hideMark/>
          </w:tcPr>
          <w:p w14:paraId="7B0A00D4"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w:t>
            </w:r>
            <w:proofErr w:type="spellStart"/>
            <w:r w:rsidRPr="0047050B">
              <w:rPr>
                <w:rFonts w:eastAsia="Times New Roman" w:cstheme="minorHAnsi"/>
                <w:color w:val="000000"/>
                <w:kern w:val="0"/>
                <w:sz w:val="20"/>
                <w:szCs w:val="20"/>
                <w:lang w:eastAsia="pl-PL"/>
                <w14:ligatures w14:val="none"/>
              </w:rPr>
              <w:t>jedn.netto</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szt</w:t>
            </w:r>
            <w:proofErr w:type="spellEnd"/>
            <w:r w:rsidRPr="0047050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49CEB1E3"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2" w:type="dxa"/>
            <w:tcBorders>
              <w:top w:val="nil"/>
              <w:left w:val="nil"/>
              <w:bottom w:val="single" w:sz="4" w:space="0" w:color="auto"/>
              <w:right w:val="single" w:sz="4" w:space="0" w:color="auto"/>
            </w:tcBorders>
            <w:shd w:val="clear" w:color="FFFFCC" w:fill="FFFFFF"/>
            <w:vAlign w:val="center"/>
            <w:hideMark/>
          </w:tcPr>
          <w:p w14:paraId="198B2876" w14:textId="1069D2C9" w:rsidR="003439EE" w:rsidRPr="0047050B" w:rsidRDefault="00967ECD"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Podatek </w:t>
            </w:r>
            <w:r w:rsidR="003439EE" w:rsidRPr="0047050B">
              <w:rPr>
                <w:rFonts w:eastAsia="Times New Roman" w:cstheme="minorHAnsi"/>
                <w:color w:val="000000"/>
                <w:kern w:val="0"/>
                <w:sz w:val="20"/>
                <w:szCs w:val="20"/>
                <w:lang w:eastAsia="pl-PL"/>
                <w14:ligatures w14:val="none"/>
              </w:rPr>
              <w:t xml:space="preserve">VAT </w:t>
            </w:r>
          </w:p>
        </w:tc>
        <w:tc>
          <w:tcPr>
            <w:tcW w:w="992" w:type="dxa"/>
            <w:tcBorders>
              <w:top w:val="nil"/>
              <w:left w:val="nil"/>
              <w:bottom w:val="single" w:sz="4" w:space="0" w:color="000000"/>
              <w:right w:val="single" w:sz="4" w:space="0" w:color="000000"/>
            </w:tcBorders>
            <w:shd w:val="clear" w:color="FFFFCC" w:fill="FFFFFF"/>
            <w:vAlign w:val="center"/>
            <w:hideMark/>
          </w:tcPr>
          <w:p w14:paraId="0A9BE5ED"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3226" w:type="dxa"/>
            <w:tcBorders>
              <w:top w:val="nil"/>
              <w:left w:val="nil"/>
              <w:bottom w:val="single" w:sz="4" w:space="0" w:color="auto"/>
              <w:right w:val="single" w:sz="4" w:space="0" w:color="auto"/>
            </w:tcBorders>
            <w:shd w:val="clear" w:color="000000" w:fill="FFFFFF"/>
            <w:vAlign w:val="center"/>
            <w:hideMark/>
          </w:tcPr>
          <w:p w14:paraId="19D06B46"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1B8EFED2" w14:textId="77777777" w:rsidTr="0047050B">
        <w:trPr>
          <w:trHeight w:val="180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5E3F135B"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314" w:type="dxa"/>
            <w:tcBorders>
              <w:top w:val="nil"/>
              <w:left w:val="nil"/>
              <w:bottom w:val="nil"/>
              <w:right w:val="nil"/>
            </w:tcBorders>
            <w:shd w:val="clear" w:color="FFFFCC" w:fill="FFFFFF"/>
            <w:vAlign w:val="center"/>
            <w:hideMark/>
          </w:tcPr>
          <w:p w14:paraId="34D665D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Żywność specjalnego przeznaczenia medycznego  dla niemowląt od urodzenia, do postępowania dietetycznego w przypadku ulewań. Preparat do zagęszczania mleka kobiecego, preparatu </w:t>
            </w:r>
            <w:proofErr w:type="spellStart"/>
            <w:r w:rsidRPr="003439EE">
              <w:rPr>
                <w:rFonts w:eastAsia="Times New Roman" w:cstheme="minorHAnsi"/>
                <w:color w:val="000000"/>
                <w:kern w:val="0"/>
                <w:sz w:val="22"/>
                <w:szCs w:val="22"/>
                <w:lang w:eastAsia="pl-PL"/>
                <w14:ligatures w14:val="none"/>
              </w:rPr>
              <w:t>mlekozastępczego</w:t>
            </w:r>
            <w:proofErr w:type="spellEnd"/>
            <w:r w:rsidRPr="003439EE">
              <w:rPr>
                <w:rFonts w:eastAsia="Times New Roman" w:cstheme="minorHAnsi"/>
                <w:color w:val="000000"/>
                <w:kern w:val="0"/>
                <w:sz w:val="22"/>
                <w:szCs w:val="22"/>
                <w:lang w:eastAsia="pl-PL"/>
                <w14:ligatures w14:val="none"/>
              </w:rPr>
              <w:t xml:space="preserve">, mleka modyfikowanego. Zawiera substancję zagęszczającą w postaci mączki chleba świętojańskiego,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11 </w:t>
            </w:r>
            <w:proofErr w:type="spellStart"/>
            <w:r w:rsidRPr="003439EE">
              <w:rPr>
                <w:rFonts w:eastAsia="Times New Roman" w:cstheme="minorHAnsi"/>
                <w:color w:val="000000"/>
                <w:kern w:val="0"/>
                <w:sz w:val="22"/>
                <w:szCs w:val="22"/>
                <w:lang w:eastAsia="pl-PL"/>
                <w14:ligatures w14:val="none"/>
              </w:rPr>
              <w:t>mOsmol</w:t>
            </w:r>
            <w:proofErr w:type="spellEnd"/>
            <w:r w:rsidRPr="003439EE">
              <w:rPr>
                <w:rFonts w:eastAsia="Times New Roman" w:cstheme="minorHAnsi"/>
                <w:color w:val="000000"/>
                <w:kern w:val="0"/>
                <w:sz w:val="22"/>
                <w:szCs w:val="22"/>
                <w:lang w:eastAsia="pl-PL"/>
                <w14:ligatures w14:val="none"/>
              </w:rPr>
              <w:t>/l.</w:t>
            </w:r>
          </w:p>
        </w:tc>
        <w:tc>
          <w:tcPr>
            <w:tcW w:w="992" w:type="dxa"/>
            <w:tcBorders>
              <w:top w:val="nil"/>
              <w:left w:val="single" w:sz="4" w:space="0" w:color="000000"/>
              <w:bottom w:val="single" w:sz="4" w:space="0" w:color="000000"/>
              <w:right w:val="single" w:sz="4" w:space="0" w:color="000000"/>
            </w:tcBorders>
            <w:shd w:val="clear" w:color="FFFFCC" w:fill="FFFFFF"/>
            <w:vAlign w:val="center"/>
            <w:hideMark/>
          </w:tcPr>
          <w:p w14:paraId="200DFCD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proszek -zawiesina 135g</w:t>
            </w:r>
          </w:p>
        </w:tc>
        <w:tc>
          <w:tcPr>
            <w:tcW w:w="851" w:type="dxa"/>
            <w:tcBorders>
              <w:top w:val="nil"/>
              <w:left w:val="nil"/>
              <w:bottom w:val="single" w:sz="4" w:space="0" w:color="000000"/>
              <w:right w:val="single" w:sz="4" w:space="0" w:color="000000"/>
            </w:tcBorders>
            <w:shd w:val="clear" w:color="FFFFCC" w:fill="FFFFFF"/>
            <w:vAlign w:val="center"/>
            <w:hideMark/>
          </w:tcPr>
          <w:p w14:paraId="53AA8B9E"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15</w:t>
            </w:r>
          </w:p>
        </w:tc>
        <w:tc>
          <w:tcPr>
            <w:tcW w:w="1276" w:type="dxa"/>
            <w:tcBorders>
              <w:top w:val="nil"/>
              <w:left w:val="nil"/>
              <w:bottom w:val="single" w:sz="4" w:space="0" w:color="000000"/>
              <w:right w:val="single" w:sz="4" w:space="0" w:color="000000"/>
            </w:tcBorders>
            <w:shd w:val="clear" w:color="FFFFCC" w:fill="FFFFFF"/>
            <w:vAlign w:val="center"/>
          </w:tcPr>
          <w:p w14:paraId="50BB045D" w14:textId="3D0587DA"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31A34711" w14:textId="1D901F1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5FEA2480" w14:textId="5A76E08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34872DB9" w14:textId="5B334F5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40F1E94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E5C403C" w14:textId="77777777" w:rsidTr="00967ECD">
        <w:trPr>
          <w:trHeight w:val="255"/>
        </w:trPr>
        <w:tc>
          <w:tcPr>
            <w:tcW w:w="7792"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57D27057"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3F2CA055" w14:textId="12BC09A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single" w:sz="4" w:space="0" w:color="000000"/>
            </w:tcBorders>
            <w:shd w:val="clear" w:color="FFFFCC" w:fill="FFFFFF"/>
            <w:vAlign w:val="center"/>
          </w:tcPr>
          <w:p w14:paraId="2E0FB7D8" w14:textId="6674325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2C0CA094" w14:textId="214EC8A5"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3226" w:type="dxa"/>
            <w:tcBorders>
              <w:top w:val="nil"/>
              <w:left w:val="single" w:sz="4" w:space="0" w:color="auto"/>
              <w:bottom w:val="single" w:sz="4" w:space="0" w:color="auto"/>
              <w:right w:val="single" w:sz="4" w:space="0" w:color="auto"/>
            </w:tcBorders>
            <w:shd w:val="clear" w:color="000000" w:fill="FFFFFF"/>
            <w:vAlign w:val="center"/>
            <w:hideMark/>
          </w:tcPr>
          <w:p w14:paraId="7B790FB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0BEF1385" w14:textId="77777777" w:rsidR="0047050B" w:rsidRDefault="0047050B" w:rsidP="003439EE">
      <w:pPr>
        <w:spacing w:after="0" w:line="240" w:lineRule="auto"/>
        <w:rPr>
          <w:rFonts w:eastAsia="Times New Roman" w:cstheme="minorHAnsi"/>
          <w:color w:val="000000"/>
          <w:kern w:val="0"/>
          <w:sz w:val="22"/>
          <w:szCs w:val="22"/>
          <w:lang w:eastAsia="pl-PL"/>
          <w14:ligatures w14:val="none"/>
        </w:rPr>
        <w:sectPr w:rsidR="0047050B"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739"/>
        <w:gridCol w:w="851"/>
        <w:gridCol w:w="992"/>
        <w:gridCol w:w="1134"/>
        <w:gridCol w:w="992"/>
        <w:gridCol w:w="993"/>
        <w:gridCol w:w="992"/>
        <w:gridCol w:w="2942"/>
      </w:tblGrid>
      <w:tr w:rsidR="00ED26EE" w:rsidRPr="008D67A3" w14:paraId="16A74C06" w14:textId="77777777" w:rsidTr="0047050B">
        <w:trPr>
          <w:trHeight w:val="255"/>
        </w:trPr>
        <w:tc>
          <w:tcPr>
            <w:tcW w:w="359" w:type="dxa"/>
            <w:tcBorders>
              <w:top w:val="nil"/>
              <w:left w:val="nil"/>
              <w:bottom w:val="nil"/>
              <w:right w:val="nil"/>
            </w:tcBorders>
            <w:shd w:val="clear" w:color="FFFFCC" w:fill="FFFFFF"/>
            <w:noWrap/>
            <w:vAlign w:val="bottom"/>
            <w:hideMark/>
          </w:tcPr>
          <w:p w14:paraId="6419218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4739" w:type="dxa"/>
            <w:tcBorders>
              <w:top w:val="nil"/>
              <w:left w:val="nil"/>
              <w:bottom w:val="nil"/>
              <w:right w:val="nil"/>
            </w:tcBorders>
            <w:shd w:val="clear" w:color="FFFFCC" w:fill="FFFFFF"/>
            <w:noWrap/>
            <w:vAlign w:val="bottom"/>
            <w:hideMark/>
          </w:tcPr>
          <w:p w14:paraId="5D694F79" w14:textId="77777777" w:rsid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p w14:paraId="19FDB3C3" w14:textId="77777777" w:rsidR="0047050B" w:rsidRDefault="0047050B" w:rsidP="003439EE">
            <w:pPr>
              <w:spacing w:after="0" w:line="240" w:lineRule="auto"/>
              <w:rPr>
                <w:rFonts w:eastAsia="Times New Roman" w:cstheme="minorHAnsi"/>
                <w:color w:val="000000"/>
                <w:kern w:val="0"/>
                <w:sz w:val="22"/>
                <w:szCs w:val="22"/>
                <w:lang w:eastAsia="pl-PL"/>
                <w14:ligatures w14:val="none"/>
              </w:rPr>
            </w:pPr>
          </w:p>
          <w:p w14:paraId="770A2132" w14:textId="77777777" w:rsidR="0047050B" w:rsidRDefault="0047050B" w:rsidP="003439EE">
            <w:pPr>
              <w:spacing w:after="0" w:line="240" w:lineRule="auto"/>
              <w:rPr>
                <w:rFonts w:eastAsia="Times New Roman" w:cstheme="minorHAnsi"/>
                <w:color w:val="000000"/>
                <w:kern w:val="0"/>
                <w:sz w:val="22"/>
                <w:szCs w:val="22"/>
                <w:lang w:eastAsia="pl-PL"/>
                <w14:ligatures w14:val="none"/>
              </w:rPr>
            </w:pPr>
          </w:p>
          <w:p w14:paraId="0A866E70" w14:textId="77777777" w:rsidR="0047050B" w:rsidRDefault="0047050B" w:rsidP="003439EE">
            <w:pPr>
              <w:spacing w:after="0" w:line="240" w:lineRule="auto"/>
              <w:rPr>
                <w:rFonts w:eastAsia="Times New Roman" w:cstheme="minorHAnsi"/>
                <w:color w:val="000000"/>
                <w:kern w:val="0"/>
                <w:sz w:val="22"/>
                <w:szCs w:val="22"/>
                <w:lang w:eastAsia="pl-PL"/>
                <w14:ligatures w14:val="none"/>
              </w:rPr>
            </w:pPr>
          </w:p>
          <w:p w14:paraId="332808E4" w14:textId="77777777" w:rsidR="0047050B" w:rsidRPr="003439EE" w:rsidRDefault="0047050B" w:rsidP="003439EE">
            <w:pPr>
              <w:spacing w:after="0" w:line="240" w:lineRule="auto"/>
              <w:rPr>
                <w:rFonts w:eastAsia="Times New Roman" w:cstheme="minorHAnsi"/>
                <w:color w:val="000000"/>
                <w:kern w:val="0"/>
                <w:sz w:val="22"/>
                <w:szCs w:val="22"/>
                <w:lang w:eastAsia="pl-PL"/>
                <w14:ligatures w14:val="none"/>
              </w:rPr>
            </w:pPr>
          </w:p>
        </w:tc>
        <w:tc>
          <w:tcPr>
            <w:tcW w:w="851" w:type="dxa"/>
            <w:tcBorders>
              <w:top w:val="nil"/>
              <w:left w:val="nil"/>
              <w:bottom w:val="nil"/>
              <w:right w:val="nil"/>
            </w:tcBorders>
            <w:shd w:val="clear" w:color="FFFFCC" w:fill="FFFFFF"/>
            <w:noWrap/>
            <w:vAlign w:val="bottom"/>
            <w:hideMark/>
          </w:tcPr>
          <w:p w14:paraId="21E9EC4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261ACE71"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1134" w:type="dxa"/>
            <w:tcBorders>
              <w:top w:val="nil"/>
              <w:left w:val="nil"/>
              <w:bottom w:val="nil"/>
              <w:right w:val="nil"/>
            </w:tcBorders>
            <w:shd w:val="clear" w:color="FFFFCC" w:fill="FFFFFF"/>
            <w:noWrap/>
            <w:vAlign w:val="bottom"/>
            <w:hideMark/>
          </w:tcPr>
          <w:p w14:paraId="6D6E8CAE"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4517E1ED"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3" w:type="dxa"/>
            <w:tcBorders>
              <w:top w:val="nil"/>
              <w:left w:val="nil"/>
              <w:bottom w:val="nil"/>
              <w:right w:val="nil"/>
            </w:tcBorders>
            <w:shd w:val="clear" w:color="FFFFCC" w:fill="FFFFFF"/>
            <w:noWrap/>
            <w:vAlign w:val="bottom"/>
            <w:hideMark/>
          </w:tcPr>
          <w:p w14:paraId="40431E89"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992" w:type="dxa"/>
            <w:tcBorders>
              <w:top w:val="nil"/>
              <w:left w:val="nil"/>
              <w:bottom w:val="nil"/>
              <w:right w:val="nil"/>
            </w:tcBorders>
            <w:shd w:val="clear" w:color="FFFFCC" w:fill="FFFFFF"/>
            <w:noWrap/>
            <w:vAlign w:val="bottom"/>
            <w:hideMark/>
          </w:tcPr>
          <w:p w14:paraId="69F734A6"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c>
          <w:tcPr>
            <w:tcW w:w="2942" w:type="dxa"/>
            <w:tcBorders>
              <w:top w:val="nil"/>
              <w:left w:val="nil"/>
              <w:bottom w:val="nil"/>
              <w:right w:val="nil"/>
            </w:tcBorders>
            <w:shd w:val="clear" w:color="FFFFCC" w:fill="FFFFFF"/>
            <w:vAlign w:val="center"/>
            <w:hideMark/>
          </w:tcPr>
          <w:p w14:paraId="4BABBE10"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3439EE" w:rsidRPr="003439EE" w14:paraId="7590B0B3" w14:textId="77777777" w:rsidTr="004A05A8">
        <w:trPr>
          <w:trHeight w:val="255"/>
        </w:trPr>
        <w:tc>
          <w:tcPr>
            <w:tcW w:w="13994" w:type="dxa"/>
            <w:gridSpan w:val="9"/>
            <w:tcBorders>
              <w:top w:val="single" w:sz="4" w:space="0" w:color="000000"/>
              <w:left w:val="single" w:sz="4" w:space="0" w:color="000000"/>
              <w:bottom w:val="single" w:sz="4" w:space="0" w:color="000000"/>
              <w:right w:val="single" w:sz="4" w:space="0" w:color="000000"/>
            </w:tcBorders>
            <w:shd w:val="clear" w:color="FFFFCC" w:fill="FFFFFF"/>
            <w:noWrap/>
            <w:vAlign w:val="bottom"/>
            <w:hideMark/>
          </w:tcPr>
          <w:p w14:paraId="2B1C3E59" w14:textId="316A7488"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3</w:t>
            </w:r>
            <w:r w:rsidRPr="003439EE">
              <w:rPr>
                <w:rFonts w:eastAsia="Times New Roman" w:cstheme="minorHAnsi"/>
                <w:color w:val="000000"/>
                <w:kern w:val="0"/>
                <w:sz w:val="22"/>
                <w:szCs w:val="22"/>
                <w:lang w:eastAsia="pl-PL"/>
                <w14:ligatures w14:val="none"/>
              </w:rPr>
              <w:t xml:space="preserve">   </w:t>
            </w:r>
          </w:p>
        </w:tc>
      </w:tr>
      <w:tr w:rsidR="00ED26EE" w:rsidRPr="008D67A3" w14:paraId="43288E24" w14:textId="77777777" w:rsidTr="0047050B">
        <w:trPr>
          <w:trHeight w:val="716"/>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4AD7B119"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single" w:sz="4" w:space="0" w:color="000000"/>
              <w:right w:val="single" w:sz="4" w:space="0" w:color="000000"/>
            </w:tcBorders>
            <w:shd w:val="clear" w:color="FFFFCC" w:fill="FFFFFF"/>
            <w:vAlign w:val="center"/>
            <w:hideMark/>
          </w:tcPr>
          <w:p w14:paraId="4FB1DF7A"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Nazwa</w:t>
            </w:r>
          </w:p>
        </w:tc>
        <w:tc>
          <w:tcPr>
            <w:tcW w:w="851" w:type="dxa"/>
            <w:tcBorders>
              <w:top w:val="nil"/>
              <w:left w:val="nil"/>
              <w:bottom w:val="single" w:sz="4" w:space="0" w:color="000000"/>
              <w:right w:val="single" w:sz="4" w:space="0" w:color="000000"/>
            </w:tcBorders>
            <w:shd w:val="clear" w:color="FFFFCC" w:fill="FFFFFF"/>
            <w:vAlign w:val="center"/>
            <w:hideMark/>
          </w:tcPr>
          <w:p w14:paraId="75D72B86"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992" w:type="dxa"/>
            <w:tcBorders>
              <w:top w:val="nil"/>
              <w:left w:val="nil"/>
              <w:bottom w:val="single" w:sz="4" w:space="0" w:color="000000"/>
              <w:right w:val="single" w:sz="4" w:space="0" w:color="000000"/>
            </w:tcBorders>
            <w:shd w:val="clear" w:color="FFFFCC" w:fill="FFFFFF"/>
            <w:vAlign w:val="center"/>
            <w:hideMark/>
          </w:tcPr>
          <w:p w14:paraId="5AADBC93"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Ilość  </w:t>
            </w:r>
            <w:proofErr w:type="spellStart"/>
            <w:r w:rsidRPr="0047050B">
              <w:rPr>
                <w:rFonts w:eastAsia="Times New Roman" w:cstheme="minorHAnsi"/>
                <w:color w:val="000000"/>
                <w:kern w:val="0"/>
                <w:sz w:val="20"/>
                <w:szCs w:val="20"/>
                <w:lang w:eastAsia="pl-PL"/>
                <w14:ligatures w14:val="none"/>
              </w:rPr>
              <w:t>szt</w:t>
            </w:r>
            <w:proofErr w:type="spellEnd"/>
          </w:p>
        </w:tc>
        <w:tc>
          <w:tcPr>
            <w:tcW w:w="1134" w:type="dxa"/>
            <w:tcBorders>
              <w:top w:val="nil"/>
              <w:left w:val="nil"/>
              <w:bottom w:val="single" w:sz="4" w:space="0" w:color="000000"/>
              <w:right w:val="single" w:sz="4" w:space="0" w:color="000000"/>
            </w:tcBorders>
            <w:shd w:val="clear" w:color="FFFFCC" w:fill="FFFFFF"/>
            <w:vAlign w:val="center"/>
            <w:hideMark/>
          </w:tcPr>
          <w:p w14:paraId="562827D8"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w:t>
            </w:r>
            <w:proofErr w:type="spellStart"/>
            <w:r w:rsidRPr="0047050B">
              <w:rPr>
                <w:rFonts w:eastAsia="Times New Roman" w:cstheme="minorHAnsi"/>
                <w:color w:val="000000"/>
                <w:kern w:val="0"/>
                <w:sz w:val="20"/>
                <w:szCs w:val="20"/>
                <w:lang w:eastAsia="pl-PL"/>
                <w14:ligatures w14:val="none"/>
              </w:rPr>
              <w:t>jedn.netto</w:t>
            </w:r>
            <w:proofErr w:type="spellEnd"/>
            <w:r w:rsidRPr="0047050B">
              <w:rPr>
                <w:rFonts w:eastAsia="Times New Roman" w:cstheme="minorHAnsi"/>
                <w:color w:val="000000"/>
                <w:kern w:val="0"/>
                <w:sz w:val="20"/>
                <w:szCs w:val="20"/>
                <w:lang w:eastAsia="pl-PL"/>
                <w14:ligatures w14:val="none"/>
              </w:rPr>
              <w:t xml:space="preserve"> </w:t>
            </w:r>
            <w:proofErr w:type="spellStart"/>
            <w:r w:rsidRPr="0047050B">
              <w:rPr>
                <w:rFonts w:eastAsia="Times New Roman" w:cstheme="minorHAnsi"/>
                <w:color w:val="000000"/>
                <w:kern w:val="0"/>
                <w:sz w:val="20"/>
                <w:szCs w:val="20"/>
                <w:lang w:eastAsia="pl-PL"/>
                <w14:ligatures w14:val="none"/>
              </w:rPr>
              <w:t>szt</w:t>
            </w:r>
            <w:proofErr w:type="spellEnd"/>
            <w:r w:rsidRPr="0047050B">
              <w:rPr>
                <w:rFonts w:eastAsia="Times New Roman" w:cstheme="minorHAnsi"/>
                <w:color w:val="000000"/>
                <w:kern w:val="0"/>
                <w:sz w:val="20"/>
                <w:szCs w:val="20"/>
                <w:lang w:eastAsia="pl-PL"/>
                <w14:ligatures w14:val="none"/>
              </w:rPr>
              <w:t xml:space="preserve"> </w:t>
            </w:r>
          </w:p>
        </w:tc>
        <w:tc>
          <w:tcPr>
            <w:tcW w:w="992" w:type="dxa"/>
            <w:tcBorders>
              <w:top w:val="nil"/>
              <w:left w:val="nil"/>
              <w:bottom w:val="single" w:sz="4" w:space="0" w:color="000000"/>
              <w:right w:val="single" w:sz="4" w:space="0" w:color="000000"/>
            </w:tcBorders>
            <w:shd w:val="clear" w:color="FFFFCC" w:fill="FFFFFF"/>
            <w:vAlign w:val="center"/>
            <w:hideMark/>
          </w:tcPr>
          <w:p w14:paraId="5D8D7E81"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3" w:type="dxa"/>
            <w:tcBorders>
              <w:top w:val="nil"/>
              <w:left w:val="nil"/>
              <w:bottom w:val="single" w:sz="4" w:space="0" w:color="000000"/>
              <w:right w:val="single" w:sz="4" w:space="0" w:color="000000"/>
            </w:tcBorders>
            <w:shd w:val="clear" w:color="FFFFCC" w:fill="FFFFFF"/>
            <w:vAlign w:val="center"/>
            <w:hideMark/>
          </w:tcPr>
          <w:p w14:paraId="183B106E" w14:textId="398A2BA2" w:rsidR="003439EE" w:rsidRPr="0047050B" w:rsidRDefault="00967ECD"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Podatek</w:t>
            </w:r>
            <w:r w:rsidR="003439EE" w:rsidRPr="0047050B">
              <w:rPr>
                <w:rFonts w:eastAsia="Times New Roman" w:cstheme="minorHAnsi"/>
                <w:color w:val="000000"/>
                <w:kern w:val="0"/>
                <w:sz w:val="20"/>
                <w:szCs w:val="20"/>
                <w:lang w:eastAsia="pl-PL"/>
                <w14:ligatures w14:val="none"/>
              </w:rPr>
              <w:t xml:space="preserve"> VAT </w:t>
            </w:r>
          </w:p>
        </w:tc>
        <w:tc>
          <w:tcPr>
            <w:tcW w:w="992" w:type="dxa"/>
            <w:tcBorders>
              <w:top w:val="nil"/>
              <w:left w:val="nil"/>
              <w:bottom w:val="single" w:sz="4" w:space="0" w:color="000000"/>
              <w:right w:val="single" w:sz="4" w:space="0" w:color="000000"/>
            </w:tcBorders>
            <w:shd w:val="clear" w:color="FFFFCC" w:fill="FFFFFF"/>
            <w:vAlign w:val="center"/>
            <w:hideMark/>
          </w:tcPr>
          <w:p w14:paraId="2CF1FF37"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2942" w:type="dxa"/>
            <w:tcBorders>
              <w:top w:val="nil"/>
              <w:left w:val="nil"/>
              <w:bottom w:val="single" w:sz="4" w:space="0" w:color="auto"/>
              <w:right w:val="single" w:sz="4" w:space="0" w:color="auto"/>
            </w:tcBorders>
            <w:shd w:val="clear" w:color="000000" w:fill="FFFFFF"/>
            <w:vAlign w:val="center"/>
            <w:hideMark/>
          </w:tcPr>
          <w:p w14:paraId="5AD89DBF"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6B78747E" w14:textId="77777777" w:rsidTr="0047050B">
        <w:trPr>
          <w:trHeight w:val="1770"/>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05E1C82F"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nil"/>
              <w:left w:val="nil"/>
              <w:bottom w:val="nil"/>
              <w:right w:val="nil"/>
            </w:tcBorders>
            <w:shd w:val="clear" w:color="000000" w:fill="FFFFFF"/>
            <w:vAlign w:val="center"/>
            <w:hideMark/>
          </w:tcPr>
          <w:p w14:paraId="41C96307"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Żywność specjalnego przeznaczenia medycznego dla dzieci  od urodzenia do postępowania dietetycznego u niemowląt i małych dzieci ze zwiększonym zapotrzebowaniem energetycznym. Wzbogacone w L-argininę, taurynę, L-karnitynę, cholinę, inozytol. </w:t>
            </w:r>
            <w:proofErr w:type="spellStart"/>
            <w:r w:rsidRPr="003439EE">
              <w:rPr>
                <w:rFonts w:eastAsia="Times New Roman" w:cstheme="minorHAnsi"/>
                <w:color w:val="000000"/>
                <w:kern w:val="0"/>
                <w:sz w:val="22"/>
                <w:szCs w:val="22"/>
                <w:lang w:eastAsia="pl-PL"/>
                <w14:ligatures w14:val="none"/>
              </w:rPr>
              <w:t>Osmolarność</w:t>
            </w:r>
            <w:proofErr w:type="spellEnd"/>
            <w:r w:rsidRPr="003439EE">
              <w:rPr>
                <w:rFonts w:eastAsia="Times New Roman" w:cstheme="minorHAnsi"/>
                <w:color w:val="000000"/>
                <w:kern w:val="0"/>
                <w:sz w:val="22"/>
                <w:szCs w:val="22"/>
                <w:lang w:eastAsia="pl-PL"/>
                <w14:ligatures w14:val="none"/>
              </w:rPr>
              <w:t xml:space="preserve"> 336 </w:t>
            </w:r>
            <w:proofErr w:type="spellStart"/>
            <w:r w:rsidRPr="003439EE">
              <w:rPr>
                <w:rFonts w:eastAsia="Times New Roman" w:cstheme="minorHAnsi"/>
                <w:color w:val="000000"/>
                <w:kern w:val="0"/>
                <w:sz w:val="22"/>
                <w:szCs w:val="22"/>
                <w:lang w:eastAsia="pl-PL"/>
                <w14:ligatures w14:val="none"/>
              </w:rPr>
              <w:t>mOsm</w:t>
            </w:r>
            <w:proofErr w:type="spellEnd"/>
            <w:r w:rsidRPr="003439EE">
              <w:rPr>
                <w:rFonts w:eastAsia="Times New Roman" w:cstheme="minorHAnsi"/>
                <w:color w:val="000000"/>
                <w:kern w:val="0"/>
                <w:sz w:val="22"/>
                <w:szCs w:val="22"/>
                <w:lang w:eastAsia="pl-PL"/>
                <w14:ligatures w14:val="none"/>
              </w:rPr>
              <w:t xml:space="preserve">/l. Wartość energetyczna 100 kcal/100 ml (418 </w:t>
            </w:r>
            <w:proofErr w:type="spellStart"/>
            <w:r w:rsidRPr="003439EE">
              <w:rPr>
                <w:rFonts w:eastAsia="Times New Roman" w:cstheme="minorHAnsi"/>
                <w:color w:val="000000"/>
                <w:kern w:val="0"/>
                <w:sz w:val="22"/>
                <w:szCs w:val="22"/>
                <w:lang w:eastAsia="pl-PL"/>
                <w14:ligatures w14:val="none"/>
              </w:rPr>
              <w:t>kJ</w:t>
            </w:r>
            <w:proofErr w:type="spellEnd"/>
            <w:r w:rsidRPr="003439EE">
              <w:rPr>
                <w:rFonts w:eastAsia="Times New Roman" w:cstheme="minorHAnsi"/>
                <w:color w:val="000000"/>
                <w:kern w:val="0"/>
                <w:sz w:val="22"/>
                <w:szCs w:val="22"/>
                <w:lang w:eastAsia="pl-PL"/>
                <w14:ligatures w14:val="none"/>
              </w:rPr>
              <w:t>/100 ml).</w:t>
            </w:r>
          </w:p>
        </w:tc>
        <w:tc>
          <w:tcPr>
            <w:tcW w:w="851" w:type="dxa"/>
            <w:tcBorders>
              <w:top w:val="nil"/>
              <w:left w:val="single" w:sz="4" w:space="0" w:color="000000"/>
              <w:bottom w:val="single" w:sz="4" w:space="0" w:color="000000"/>
              <w:right w:val="single" w:sz="4" w:space="0" w:color="000000"/>
            </w:tcBorders>
            <w:shd w:val="clear" w:color="FFFFCC" w:fill="FFFFFF"/>
            <w:vAlign w:val="center"/>
            <w:hideMark/>
          </w:tcPr>
          <w:p w14:paraId="65E8E6F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płyn 90ml</w:t>
            </w:r>
          </w:p>
        </w:tc>
        <w:tc>
          <w:tcPr>
            <w:tcW w:w="992" w:type="dxa"/>
            <w:tcBorders>
              <w:top w:val="nil"/>
              <w:left w:val="nil"/>
              <w:bottom w:val="single" w:sz="4" w:space="0" w:color="000000"/>
              <w:right w:val="single" w:sz="4" w:space="0" w:color="000000"/>
            </w:tcBorders>
            <w:shd w:val="clear" w:color="FFFFCC" w:fill="FFFFFF"/>
            <w:vAlign w:val="center"/>
            <w:hideMark/>
          </w:tcPr>
          <w:p w14:paraId="32F1B9B9"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48</w:t>
            </w:r>
          </w:p>
        </w:tc>
        <w:tc>
          <w:tcPr>
            <w:tcW w:w="1134" w:type="dxa"/>
            <w:tcBorders>
              <w:top w:val="nil"/>
              <w:left w:val="nil"/>
              <w:bottom w:val="single" w:sz="4" w:space="0" w:color="000000"/>
              <w:right w:val="single" w:sz="4" w:space="0" w:color="000000"/>
            </w:tcBorders>
            <w:shd w:val="clear" w:color="FFFFCC" w:fill="FFFFFF"/>
            <w:vAlign w:val="center"/>
          </w:tcPr>
          <w:p w14:paraId="7E6EAAD2" w14:textId="3D9BA96E"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769C3877" w14:textId="3F15AD0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622F28EF" w14:textId="01CD612D"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464254D5" w14:textId="726402D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79BD3A74"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60067F6C" w14:textId="77777777" w:rsidTr="0047050B">
        <w:trPr>
          <w:trHeight w:val="255"/>
        </w:trPr>
        <w:tc>
          <w:tcPr>
            <w:tcW w:w="8075" w:type="dxa"/>
            <w:gridSpan w:val="5"/>
            <w:tcBorders>
              <w:top w:val="single" w:sz="4" w:space="0" w:color="000000"/>
              <w:left w:val="single" w:sz="4" w:space="0" w:color="000000"/>
              <w:bottom w:val="single" w:sz="4" w:space="0" w:color="000000"/>
              <w:right w:val="nil"/>
            </w:tcBorders>
            <w:shd w:val="clear" w:color="FFFFCC" w:fill="FFFFFF"/>
            <w:noWrap/>
            <w:vAlign w:val="bottom"/>
            <w:hideMark/>
          </w:tcPr>
          <w:p w14:paraId="0719E576"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nil"/>
              <w:left w:val="single" w:sz="4" w:space="0" w:color="000000"/>
              <w:bottom w:val="single" w:sz="4" w:space="0" w:color="000000"/>
              <w:right w:val="single" w:sz="4" w:space="0" w:color="000000"/>
            </w:tcBorders>
            <w:shd w:val="clear" w:color="FFFFCC" w:fill="FFFFFF"/>
            <w:noWrap/>
            <w:vAlign w:val="bottom"/>
          </w:tcPr>
          <w:p w14:paraId="078491B3" w14:textId="1F042DB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03D62B7D" w14:textId="0BB7A36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single" w:sz="4" w:space="0" w:color="000000"/>
              <w:right w:val="nil"/>
            </w:tcBorders>
            <w:shd w:val="clear" w:color="FFFFCC" w:fill="FFFFFF"/>
            <w:vAlign w:val="center"/>
          </w:tcPr>
          <w:p w14:paraId="4A4F1B5F" w14:textId="3554A7D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2942" w:type="dxa"/>
            <w:tcBorders>
              <w:top w:val="nil"/>
              <w:left w:val="single" w:sz="4" w:space="0" w:color="auto"/>
              <w:bottom w:val="single" w:sz="4" w:space="0" w:color="auto"/>
              <w:right w:val="single" w:sz="4" w:space="0" w:color="auto"/>
            </w:tcBorders>
            <w:shd w:val="clear" w:color="000000" w:fill="FFFFFF"/>
            <w:vAlign w:val="center"/>
            <w:hideMark/>
          </w:tcPr>
          <w:p w14:paraId="57D9F7D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31DA22B1" w14:textId="77777777" w:rsidR="0047050B" w:rsidRDefault="0047050B" w:rsidP="003439EE">
      <w:pPr>
        <w:spacing w:after="0" w:line="240" w:lineRule="auto"/>
        <w:rPr>
          <w:rFonts w:eastAsia="Times New Roman" w:cstheme="minorHAnsi"/>
          <w:color w:val="000000"/>
          <w:kern w:val="0"/>
          <w:sz w:val="22"/>
          <w:szCs w:val="22"/>
          <w:lang w:eastAsia="pl-PL"/>
          <w14:ligatures w14:val="none"/>
        </w:rPr>
        <w:sectPr w:rsidR="0047050B" w:rsidSect="00223A05">
          <w:pgSz w:w="16838" w:h="11906" w:orient="landscape"/>
          <w:pgMar w:top="1417" w:right="1417" w:bottom="1417" w:left="1417" w:header="708" w:footer="708" w:gutter="0"/>
          <w:cols w:space="708"/>
          <w:docGrid w:linePitch="360"/>
        </w:sectPr>
      </w:pPr>
    </w:p>
    <w:tbl>
      <w:tblPr>
        <w:tblW w:w="13994" w:type="dxa"/>
        <w:tblInd w:w="5" w:type="dxa"/>
        <w:tblLayout w:type="fixed"/>
        <w:tblCellMar>
          <w:left w:w="70" w:type="dxa"/>
          <w:right w:w="70" w:type="dxa"/>
        </w:tblCellMar>
        <w:tblLook w:val="04A0" w:firstRow="1" w:lastRow="0" w:firstColumn="1" w:lastColumn="0" w:noHBand="0" w:noVBand="1"/>
      </w:tblPr>
      <w:tblGrid>
        <w:gridCol w:w="359"/>
        <w:gridCol w:w="4739"/>
        <w:gridCol w:w="851"/>
        <w:gridCol w:w="992"/>
        <w:gridCol w:w="1134"/>
        <w:gridCol w:w="992"/>
        <w:gridCol w:w="993"/>
        <w:gridCol w:w="992"/>
        <w:gridCol w:w="2942"/>
      </w:tblGrid>
      <w:tr w:rsidR="0047050B" w:rsidRPr="008D67A3" w14:paraId="7913E9A5" w14:textId="77777777" w:rsidTr="005C579F">
        <w:trPr>
          <w:trHeight w:val="345"/>
        </w:trPr>
        <w:tc>
          <w:tcPr>
            <w:tcW w:w="359" w:type="dxa"/>
            <w:tcBorders>
              <w:top w:val="nil"/>
              <w:left w:val="nil"/>
              <w:bottom w:val="nil"/>
              <w:right w:val="nil"/>
            </w:tcBorders>
            <w:shd w:val="clear" w:color="FFFFCC" w:fill="FFFFFF"/>
            <w:noWrap/>
            <w:vAlign w:val="bottom"/>
            <w:hideMark/>
          </w:tcPr>
          <w:p w14:paraId="74533D87" w14:textId="77777777" w:rsidR="0047050B" w:rsidRPr="003439EE" w:rsidRDefault="0047050B"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lastRenderedPageBreak/>
              <w:t> </w:t>
            </w:r>
          </w:p>
        </w:tc>
        <w:tc>
          <w:tcPr>
            <w:tcW w:w="13635" w:type="dxa"/>
            <w:gridSpan w:val="8"/>
            <w:tcBorders>
              <w:top w:val="nil"/>
              <w:left w:val="nil"/>
              <w:bottom w:val="nil"/>
              <w:right w:val="nil"/>
            </w:tcBorders>
            <w:shd w:val="clear" w:color="000000" w:fill="FFFFFF"/>
            <w:noWrap/>
            <w:vAlign w:val="bottom"/>
            <w:hideMark/>
          </w:tcPr>
          <w:p w14:paraId="0AC66B6D" w14:textId="5A09E6A9" w:rsidR="0047050B" w:rsidRPr="003439EE" w:rsidRDefault="0047050B" w:rsidP="003439EE">
            <w:pPr>
              <w:spacing w:after="0" w:line="240" w:lineRule="auto"/>
              <w:rPr>
                <w:rFonts w:eastAsia="Times New Roman" w:cstheme="minorHAnsi"/>
                <w:color w:val="000000"/>
                <w:kern w:val="0"/>
                <w:sz w:val="22"/>
                <w:szCs w:val="22"/>
                <w:lang w:eastAsia="pl-PL"/>
                <w14:ligatures w14:val="none"/>
              </w:rPr>
            </w:pPr>
          </w:p>
        </w:tc>
      </w:tr>
      <w:tr w:rsidR="003439EE" w:rsidRPr="003439EE" w14:paraId="29BF7A93" w14:textId="77777777" w:rsidTr="004A05A8">
        <w:trPr>
          <w:trHeight w:val="300"/>
        </w:trPr>
        <w:tc>
          <w:tcPr>
            <w:tcW w:w="13994" w:type="dxa"/>
            <w:gridSpan w:val="9"/>
            <w:tcBorders>
              <w:top w:val="single" w:sz="4" w:space="0" w:color="000000"/>
              <w:left w:val="single" w:sz="4" w:space="0" w:color="000000"/>
              <w:bottom w:val="nil"/>
              <w:right w:val="single" w:sz="4" w:space="0" w:color="000000"/>
            </w:tcBorders>
            <w:shd w:val="clear" w:color="FFFFCC" w:fill="FFFFFF"/>
            <w:noWrap/>
            <w:vAlign w:val="bottom"/>
            <w:hideMark/>
          </w:tcPr>
          <w:p w14:paraId="0BF74FDD" w14:textId="6C7BC6F0"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Pakiet 6</w:t>
            </w:r>
            <w:r w:rsidR="00A319DB">
              <w:rPr>
                <w:rFonts w:eastAsia="Times New Roman" w:cstheme="minorHAnsi"/>
                <w:color w:val="000000"/>
                <w:kern w:val="0"/>
                <w:sz w:val="22"/>
                <w:szCs w:val="22"/>
                <w:lang w:eastAsia="pl-PL"/>
                <w14:ligatures w14:val="none"/>
              </w:rPr>
              <w:t>4</w:t>
            </w:r>
            <w:r w:rsidRPr="003439EE">
              <w:rPr>
                <w:rFonts w:eastAsia="Times New Roman" w:cstheme="minorHAnsi"/>
                <w:color w:val="000000"/>
                <w:kern w:val="0"/>
                <w:sz w:val="22"/>
                <w:szCs w:val="22"/>
                <w:lang w:eastAsia="pl-PL"/>
                <w14:ligatures w14:val="none"/>
              </w:rPr>
              <w:t xml:space="preserve">  </w:t>
            </w:r>
          </w:p>
        </w:tc>
      </w:tr>
      <w:tr w:rsidR="003439EE" w:rsidRPr="003439EE" w14:paraId="494C7FD9" w14:textId="77777777" w:rsidTr="004A05A8">
        <w:trPr>
          <w:trHeight w:val="300"/>
        </w:trPr>
        <w:tc>
          <w:tcPr>
            <w:tcW w:w="13994" w:type="dxa"/>
            <w:gridSpan w:val="9"/>
            <w:tcBorders>
              <w:top w:val="single" w:sz="4" w:space="0" w:color="auto"/>
              <w:left w:val="single" w:sz="4" w:space="0" w:color="auto"/>
              <w:bottom w:val="single" w:sz="4" w:space="0" w:color="auto"/>
              <w:right w:val="single" w:sz="4" w:space="0" w:color="auto"/>
            </w:tcBorders>
            <w:shd w:val="clear" w:color="FFFFCC" w:fill="FFFFFF"/>
            <w:noWrap/>
            <w:vAlign w:val="bottom"/>
            <w:hideMark/>
          </w:tcPr>
          <w:p w14:paraId="31CE101A"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xml:space="preserve">Pojemnik 3-komorowy. Do podaży drogą żył centralnych i obwodowych </w:t>
            </w:r>
          </w:p>
        </w:tc>
      </w:tr>
      <w:tr w:rsidR="00ED26EE" w:rsidRPr="008D67A3" w14:paraId="25FD3E03" w14:textId="77777777" w:rsidTr="0047050B">
        <w:trPr>
          <w:trHeight w:val="915"/>
        </w:trPr>
        <w:tc>
          <w:tcPr>
            <w:tcW w:w="359" w:type="dxa"/>
            <w:tcBorders>
              <w:top w:val="nil"/>
              <w:left w:val="single" w:sz="4" w:space="0" w:color="000000"/>
              <w:bottom w:val="single" w:sz="4" w:space="0" w:color="000000"/>
              <w:right w:val="single" w:sz="4" w:space="0" w:color="000000"/>
            </w:tcBorders>
            <w:shd w:val="clear" w:color="FFFFCC" w:fill="FFFFFF"/>
            <w:vAlign w:val="center"/>
            <w:hideMark/>
          </w:tcPr>
          <w:p w14:paraId="16D18FD6"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proofErr w:type="spellStart"/>
            <w:r w:rsidRPr="0047050B">
              <w:rPr>
                <w:rFonts w:eastAsia="Times New Roman" w:cstheme="minorHAnsi"/>
                <w:color w:val="000000"/>
                <w:kern w:val="0"/>
                <w:sz w:val="20"/>
                <w:szCs w:val="20"/>
                <w:lang w:eastAsia="pl-PL"/>
                <w14:ligatures w14:val="none"/>
              </w:rPr>
              <w:t>Lp</w:t>
            </w:r>
            <w:proofErr w:type="spellEnd"/>
          </w:p>
        </w:tc>
        <w:tc>
          <w:tcPr>
            <w:tcW w:w="4739" w:type="dxa"/>
            <w:tcBorders>
              <w:top w:val="nil"/>
              <w:left w:val="nil"/>
              <w:bottom w:val="single" w:sz="4" w:space="0" w:color="auto"/>
              <w:right w:val="single" w:sz="4" w:space="0" w:color="auto"/>
            </w:tcBorders>
            <w:shd w:val="clear" w:color="000000" w:fill="FFFFFF"/>
            <w:vAlign w:val="center"/>
            <w:hideMark/>
          </w:tcPr>
          <w:p w14:paraId="0087BCB8"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międzynarodowa /opis przedmiotu zamówienia</w:t>
            </w:r>
          </w:p>
        </w:tc>
        <w:tc>
          <w:tcPr>
            <w:tcW w:w="851" w:type="dxa"/>
            <w:tcBorders>
              <w:top w:val="nil"/>
              <w:left w:val="nil"/>
              <w:bottom w:val="single" w:sz="4" w:space="0" w:color="auto"/>
              <w:right w:val="single" w:sz="4" w:space="0" w:color="auto"/>
            </w:tcBorders>
            <w:shd w:val="clear" w:color="000000" w:fill="FFFFFF"/>
            <w:vAlign w:val="center"/>
            <w:hideMark/>
          </w:tcPr>
          <w:p w14:paraId="725F8641"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Postać </w:t>
            </w:r>
          </w:p>
        </w:tc>
        <w:tc>
          <w:tcPr>
            <w:tcW w:w="992" w:type="dxa"/>
            <w:tcBorders>
              <w:top w:val="nil"/>
              <w:left w:val="nil"/>
              <w:bottom w:val="single" w:sz="4" w:space="0" w:color="auto"/>
              <w:right w:val="single" w:sz="4" w:space="0" w:color="auto"/>
            </w:tcBorders>
            <w:shd w:val="clear" w:color="FFFFCC" w:fill="FFFFFF"/>
            <w:vAlign w:val="center"/>
            <w:hideMark/>
          </w:tcPr>
          <w:p w14:paraId="55AE5A48"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Ilość sztuk</w:t>
            </w:r>
          </w:p>
        </w:tc>
        <w:tc>
          <w:tcPr>
            <w:tcW w:w="1134" w:type="dxa"/>
            <w:tcBorders>
              <w:top w:val="nil"/>
              <w:left w:val="nil"/>
              <w:bottom w:val="single" w:sz="4" w:space="0" w:color="auto"/>
              <w:right w:val="single" w:sz="4" w:space="0" w:color="auto"/>
            </w:tcBorders>
            <w:shd w:val="clear" w:color="000000" w:fill="FFFFFF"/>
            <w:vAlign w:val="center"/>
            <w:hideMark/>
          </w:tcPr>
          <w:p w14:paraId="1CCA6C7A"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Cena jedn. netto za szt. </w:t>
            </w:r>
          </w:p>
        </w:tc>
        <w:tc>
          <w:tcPr>
            <w:tcW w:w="992" w:type="dxa"/>
            <w:tcBorders>
              <w:top w:val="nil"/>
              <w:left w:val="nil"/>
              <w:bottom w:val="single" w:sz="4" w:space="0" w:color="000000"/>
              <w:right w:val="single" w:sz="4" w:space="0" w:color="000000"/>
            </w:tcBorders>
            <w:shd w:val="clear" w:color="FFFFCC" w:fill="FFFFFF"/>
            <w:vAlign w:val="center"/>
            <w:hideMark/>
          </w:tcPr>
          <w:p w14:paraId="1CB04283"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netto </w:t>
            </w:r>
          </w:p>
        </w:tc>
        <w:tc>
          <w:tcPr>
            <w:tcW w:w="993" w:type="dxa"/>
            <w:tcBorders>
              <w:top w:val="nil"/>
              <w:left w:val="nil"/>
              <w:bottom w:val="single" w:sz="4" w:space="0" w:color="000000"/>
              <w:right w:val="single" w:sz="4" w:space="0" w:color="000000"/>
            </w:tcBorders>
            <w:shd w:val="clear" w:color="FFFFCC" w:fill="FFFFFF"/>
            <w:vAlign w:val="center"/>
            <w:hideMark/>
          </w:tcPr>
          <w:p w14:paraId="30F46C4A" w14:textId="7EB98AF1" w:rsidR="003439EE" w:rsidRPr="0047050B" w:rsidRDefault="00967ECD"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Podatek</w:t>
            </w:r>
            <w:r w:rsidR="003439EE" w:rsidRPr="0047050B">
              <w:rPr>
                <w:rFonts w:eastAsia="Times New Roman" w:cstheme="minorHAnsi"/>
                <w:color w:val="000000"/>
                <w:kern w:val="0"/>
                <w:sz w:val="20"/>
                <w:szCs w:val="20"/>
                <w:lang w:eastAsia="pl-PL"/>
                <w14:ligatures w14:val="none"/>
              </w:rPr>
              <w:t xml:space="preserve"> VAT </w:t>
            </w:r>
          </w:p>
        </w:tc>
        <w:tc>
          <w:tcPr>
            <w:tcW w:w="992" w:type="dxa"/>
            <w:tcBorders>
              <w:top w:val="nil"/>
              <w:left w:val="nil"/>
              <w:bottom w:val="single" w:sz="4" w:space="0" w:color="000000"/>
              <w:right w:val="single" w:sz="4" w:space="0" w:color="000000"/>
            </w:tcBorders>
            <w:shd w:val="clear" w:color="FFFFCC" w:fill="FFFFFF"/>
            <w:vAlign w:val="center"/>
            <w:hideMark/>
          </w:tcPr>
          <w:p w14:paraId="2BEB1E69" w14:textId="77777777" w:rsidR="003439EE" w:rsidRPr="0047050B" w:rsidRDefault="003439EE" w:rsidP="003439EE">
            <w:pPr>
              <w:spacing w:after="0" w:line="240" w:lineRule="auto"/>
              <w:jc w:val="center"/>
              <w:rPr>
                <w:rFonts w:eastAsia="Times New Roman" w:cstheme="minorHAnsi"/>
                <w:color w:val="000000"/>
                <w:kern w:val="0"/>
                <w:sz w:val="20"/>
                <w:szCs w:val="20"/>
                <w:lang w:eastAsia="pl-PL"/>
                <w14:ligatures w14:val="none"/>
              </w:rPr>
            </w:pPr>
            <w:r w:rsidRPr="0047050B">
              <w:rPr>
                <w:rFonts w:eastAsia="Times New Roman" w:cstheme="minorHAnsi"/>
                <w:color w:val="000000"/>
                <w:kern w:val="0"/>
                <w:sz w:val="20"/>
                <w:szCs w:val="20"/>
                <w:lang w:eastAsia="pl-PL"/>
                <w14:ligatures w14:val="none"/>
              </w:rPr>
              <w:t xml:space="preserve"> Wartość brutto </w:t>
            </w:r>
          </w:p>
        </w:tc>
        <w:tc>
          <w:tcPr>
            <w:tcW w:w="2942" w:type="dxa"/>
            <w:tcBorders>
              <w:top w:val="nil"/>
              <w:left w:val="nil"/>
              <w:bottom w:val="single" w:sz="4" w:space="0" w:color="auto"/>
              <w:right w:val="single" w:sz="4" w:space="0" w:color="auto"/>
            </w:tcBorders>
            <w:shd w:val="clear" w:color="000000" w:fill="FFFFFF"/>
            <w:vAlign w:val="center"/>
            <w:hideMark/>
          </w:tcPr>
          <w:p w14:paraId="75FA7F94" w14:textId="77777777" w:rsidR="003439EE" w:rsidRPr="0047050B" w:rsidRDefault="003439EE" w:rsidP="003439EE">
            <w:pPr>
              <w:spacing w:after="0" w:line="240" w:lineRule="auto"/>
              <w:jc w:val="center"/>
              <w:rPr>
                <w:rFonts w:eastAsia="Times New Roman" w:cstheme="minorHAnsi"/>
                <w:kern w:val="0"/>
                <w:sz w:val="20"/>
                <w:szCs w:val="20"/>
                <w:lang w:eastAsia="pl-PL"/>
                <w14:ligatures w14:val="none"/>
              </w:rPr>
            </w:pPr>
            <w:r w:rsidRPr="0047050B">
              <w:rPr>
                <w:rFonts w:eastAsia="Times New Roman" w:cstheme="minorHAnsi"/>
                <w:kern w:val="0"/>
                <w:sz w:val="20"/>
                <w:szCs w:val="20"/>
                <w:lang w:eastAsia="pl-PL"/>
                <w14:ligatures w14:val="none"/>
              </w:rPr>
              <w:t>Nazwa handlowa/ producent/ wielkość opakowania/ Numer GTIN lub inny kod jednoznacznie identyfikujący produkt</w:t>
            </w:r>
          </w:p>
        </w:tc>
      </w:tr>
      <w:tr w:rsidR="00ED26EE" w:rsidRPr="008D67A3" w14:paraId="2AD08844" w14:textId="77777777" w:rsidTr="0047050B">
        <w:trPr>
          <w:trHeight w:val="1785"/>
        </w:trPr>
        <w:tc>
          <w:tcPr>
            <w:tcW w:w="359" w:type="dxa"/>
            <w:tcBorders>
              <w:top w:val="nil"/>
              <w:left w:val="single" w:sz="4" w:space="0" w:color="000000"/>
              <w:bottom w:val="nil"/>
              <w:right w:val="single" w:sz="4" w:space="0" w:color="000000"/>
            </w:tcBorders>
            <w:shd w:val="clear" w:color="FFFFCC" w:fill="FFFFFF"/>
            <w:vAlign w:val="center"/>
            <w:hideMark/>
          </w:tcPr>
          <w:p w14:paraId="7F40CCA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w:t>
            </w:r>
          </w:p>
        </w:tc>
        <w:tc>
          <w:tcPr>
            <w:tcW w:w="4739" w:type="dxa"/>
            <w:tcBorders>
              <w:top w:val="nil"/>
              <w:left w:val="nil"/>
              <w:bottom w:val="single" w:sz="4" w:space="0" w:color="auto"/>
              <w:right w:val="nil"/>
            </w:tcBorders>
            <w:shd w:val="clear" w:color="000000" w:fill="FFFFFF"/>
            <w:vAlign w:val="center"/>
            <w:hideMark/>
          </w:tcPr>
          <w:p w14:paraId="73F750FE"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 xml:space="preserve">Trójkomorowy worek do obwodowego i centralnego żywienia pozajelitowego, zawierający 6,2 g azotu energii niebiałkowej  700  kcal. Zawierający mieszaninę 4 rodzajów emulsji tłuszczowej w tym olej rybi 15% , olej sojowy, </w:t>
            </w:r>
            <w:proofErr w:type="spellStart"/>
            <w:r w:rsidRPr="003439EE">
              <w:rPr>
                <w:rFonts w:eastAsia="Times New Roman" w:cstheme="minorHAnsi"/>
                <w:kern w:val="0"/>
                <w:sz w:val="22"/>
                <w:szCs w:val="22"/>
                <w:lang w:eastAsia="pl-PL"/>
                <w14:ligatures w14:val="none"/>
              </w:rPr>
              <w:t>MCT,olej</w:t>
            </w:r>
            <w:proofErr w:type="spellEnd"/>
            <w:r w:rsidRPr="003439EE">
              <w:rPr>
                <w:rFonts w:eastAsia="Times New Roman" w:cstheme="minorHAnsi"/>
                <w:kern w:val="0"/>
                <w:sz w:val="22"/>
                <w:szCs w:val="22"/>
                <w:lang w:eastAsia="pl-PL"/>
                <w14:ligatures w14:val="none"/>
              </w:rPr>
              <w:t xml:space="preserve"> z oliwek, węglowodany i elektrolity, </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1EB2113"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1206 ml</w:t>
            </w:r>
          </w:p>
        </w:tc>
        <w:tc>
          <w:tcPr>
            <w:tcW w:w="992" w:type="dxa"/>
            <w:tcBorders>
              <w:top w:val="nil"/>
              <w:left w:val="nil"/>
              <w:bottom w:val="single" w:sz="4" w:space="0" w:color="auto"/>
              <w:right w:val="single" w:sz="4" w:space="0" w:color="auto"/>
            </w:tcBorders>
            <w:shd w:val="clear" w:color="000000" w:fill="FFFFFF"/>
            <w:vAlign w:val="center"/>
            <w:hideMark/>
          </w:tcPr>
          <w:p w14:paraId="6460B908"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w:t>
            </w:r>
          </w:p>
        </w:tc>
        <w:tc>
          <w:tcPr>
            <w:tcW w:w="1134" w:type="dxa"/>
            <w:tcBorders>
              <w:top w:val="nil"/>
              <w:left w:val="nil"/>
              <w:bottom w:val="single" w:sz="4" w:space="0" w:color="auto"/>
              <w:right w:val="single" w:sz="4" w:space="0" w:color="auto"/>
            </w:tcBorders>
            <w:shd w:val="clear" w:color="000000" w:fill="FFFFFF"/>
            <w:vAlign w:val="center"/>
          </w:tcPr>
          <w:p w14:paraId="6DA74DBB" w14:textId="670365B6"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nil"/>
              <w:left w:val="nil"/>
              <w:bottom w:val="nil"/>
              <w:right w:val="single" w:sz="4" w:space="0" w:color="auto"/>
            </w:tcBorders>
            <w:shd w:val="clear" w:color="FFFFCC" w:fill="FFFFFF"/>
            <w:vAlign w:val="center"/>
          </w:tcPr>
          <w:p w14:paraId="465DF95E" w14:textId="0FFFE511"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1E345D7F" w14:textId="0053200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59F39C83" w14:textId="1428E7D9"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71C84373"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25666AC" w14:textId="77777777" w:rsidTr="0047050B">
        <w:trPr>
          <w:trHeight w:val="1785"/>
        </w:trPr>
        <w:tc>
          <w:tcPr>
            <w:tcW w:w="359" w:type="dxa"/>
            <w:tcBorders>
              <w:top w:val="single" w:sz="4" w:space="0" w:color="000000"/>
              <w:left w:val="single" w:sz="4" w:space="0" w:color="000000"/>
              <w:bottom w:val="nil"/>
              <w:right w:val="single" w:sz="4" w:space="0" w:color="000000"/>
            </w:tcBorders>
            <w:shd w:val="clear" w:color="FFFFCC" w:fill="FFFFFF"/>
            <w:vAlign w:val="center"/>
            <w:hideMark/>
          </w:tcPr>
          <w:p w14:paraId="1D086B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w:t>
            </w:r>
          </w:p>
        </w:tc>
        <w:tc>
          <w:tcPr>
            <w:tcW w:w="4739" w:type="dxa"/>
            <w:tcBorders>
              <w:top w:val="nil"/>
              <w:left w:val="nil"/>
              <w:bottom w:val="single" w:sz="4" w:space="0" w:color="auto"/>
              <w:right w:val="nil"/>
            </w:tcBorders>
            <w:shd w:val="clear" w:color="000000" w:fill="FFFFFF"/>
            <w:vAlign w:val="center"/>
            <w:hideMark/>
          </w:tcPr>
          <w:p w14:paraId="670B1C95"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Trójkomorowy worek do obwodowego i centralnego żywienia pozajelitowego, zawierający 7,4 g azotu  energii niebiałkowej  800 kcal. Zawierający mieszaninę 4 rodzajów emulsji tłuszczowej w tym olej rybi 15% , olej sojowy, MCT, olej z oliwek, węglowodany i elektrolity</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0546582"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1448 ml</w:t>
            </w:r>
          </w:p>
        </w:tc>
        <w:tc>
          <w:tcPr>
            <w:tcW w:w="992" w:type="dxa"/>
            <w:tcBorders>
              <w:top w:val="nil"/>
              <w:left w:val="nil"/>
              <w:bottom w:val="single" w:sz="4" w:space="0" w:color="auto"/>
              <w:right w:val="single" w:sz="4" w:space="0" w:color="auto"/>
            </w:tcBorders>
            <w:shd w:val="clear" w:color="000000" w:fill="FFFFFF"/>
            <w:vAlign w:val="center"/>
            <w:hideMark/>
          </w:tcPr>
          <w:p w14:paraId="30C6FCD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200</w:t>
            </w:r>
          </w:p>
        </w:tc>
        <w:tc>
          <w:tcPr>
            <w:tcW w:w="1134" w:type="dxa"/>
            <w:tcBorders>
              <w:top w:val="nil"/>
              <w:left w:val="nil"/>
              <w:bottom w:val="single" w:sz="4" w:space="0" w:color="auto"/>
              <w:right w:val="single" w:sz="4" w:space="0" w:color="auto"/>
            </w:tcBorders>
            <w:shd w:val="clear" w:color="000000" w:fill="FFFFFF"/>
            <w:vAlign w:val="center"/>
          </w:tcPr>
          <w:p w14:paraId="5CDEFBC1" w14:textId="1CA068DC"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nil"/>
              <w:right w:val="single" w:sz="4" w:space="0" w:color="auto"/>
            </w:tcBorders>
            <w:shd w:val="clear" w:color="FFFFCC" w:fill="FFFFFF"/>
            <w:vAlign w:val="center"/>
          </w:tcPr>
          <w:p w14:paraId="716CFCAB" w14:textId="155C9A8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single" w:sz="4" w:space="0" w:color="000000"/>
              <w:right w:val="single" w:sz="4" w:space="0" w:color="000000"/>
            </w:tcBorders>
            <w:shd w:val="clear" w:color="FFFFCC" w:fill="FFFFFF"/>
            <w:vAlign w:val="center"/>
          </w:tcPr>
          <w:p w14:paraId="7D2618FD" w14:textId="1AB10D6C"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single" w:sz="4" w:space="0" w:color="auto"/>
              <w:right w:val="single" w:sz="4" w:space="0" w:color="auto"/>
            </w:tcBorders>
            <w:shd w:val="clear" w:color="FFFFCC" w:fill="FFFFFF"/>
            <w:vAlign w:val="center"/>
          </w:tcPr>
          <w:p w14:paraId="39999F44" w14:textId="7FFCA774"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557FC93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ED26EE" w:rsidRPr="008D67A3" w14:paraId="23701469" w14:textId="77777777" w:rsidTr="0047050B">
        <w:trPr>
          <w:trHeight w:val="1785"/>
        </w:trPr>
        <w:tc>
          <w:tcPr>
            <w:tcW w:w="359"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7AD905A"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3.</w:t>
            </w:r>
          </w:p>
        </w:tc>
        <w:tc>
          <w:tcPr>
            <w:tcW w:w="4739" w:type="dxa"/>
            <w:tcBorders>
              <w:top w:val="nil"/>
              <w:left w:val="nil"/>
              <w:bottom w:val="single" w:sz="4" w:space="0" w:color="auto"/>
              <w:right w:val="nil"/>
            </w:tcBorders>
            <w:shd w:val="clear" w:color="000000" w:fill="FFFFFF"/>
            <w:vAlign w:val="center"/>
            <w:hideMark/>
          </w:tcPr>
          <w:p w14:paraId="0887AB8F" w14:textId="77777777" w:rsidR="003439EE" w:rsidRPr="003439EE" w:rsidRDefault="003439EE" w:rsidP="003439EE">
            <w:pPr>
              <w:spacing w:after="0" w:line="240" w:lineRule="auto"/>
              <w:rPr>
                <w:rFonts w:eastAsia="Times New Roman" w:cstheme="minorHAnsi"/>
                <w:kern w:val="0"/>
                <w:sz w:val="22"/>
                <w:szCs w:val="22"/>
                <w:lang w:eastAsia="pl-PL"/>
                <w14:ligatures w14:val="none"/>
              </w:rPr>
            </w:pPr>
            <w:r w:rsidRPr="003439EE">
              <w:rPr>
                <w:rFonts w:eastAsia="Times New Roman" w:cstheme="minorHAnsi"/>
                <w:kern w:val="0"/>
                <w:sz w:val="22"/>
                <w:szCs w:val="22"/>
                <w:lang w:eastAsia="pl-PL"/>
                <w14:ligatures w14:val="none"/>
              </w:rPr>
              <w:t>Trójkomorowy worek do obwodowego i centralnego żywienia pozajelitowego, zawierający 9,8 g azotu energii niebiałkowej  1100  kcal. Zawierający mieszaninę 4 rodzajów emulsji tłuszczowej w tym olej rybi 15% , olej sojowy, MCT, olej z oliwek, węglowodany i elektrolity</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7CD3EC7"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1904 ml</w:t>
            </w:r>
          </w:p>
        </w:tc>
        <w:tc>
          <w:tcPr>
            <w:tcW w:w="992" w:type="dxa"/>
            <w:tcBorders>
              <w:top w:val="nil"/>
              <w:left w:val="nil"/>
              <w:bottom w:val="single" w:sz="4" w:space="0" w:color="auto"/>
              <w:right w:val="single" w:sz="4" w:space="0" w:color="auto"/>
            </w:tcBorders>
            <w:shd w:val="clear" w:color="000000" w:fill="FFFFFF"/>
            <w:vAlign w:val="center"/>
            <w:hideMark/>
          </w:tcPr>
          <w:p w14:paraId="77EE2A1D" w14:textId="77777777"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80</w:t>
            </w:r>
          </w:p>
        </w:tc>
        <w:tc>
          <w:tcPr>
            <w:tcW w:w="1134" w:type="dxa"/>
            <w:tcBorders>
              <w:top w:val="nil"/>
              <w:left w:val="nil"/>
              <w:bottom w:val="single" w:sz="4" w:space="0" w:color="auto"/>
              <w:right w:val="single" w:sz="4" w:space="0" w:color="auto"/>
            </w:tcBorders>
            <w:shd w:val="clear" w:color="000000" w:fill="FFFFFF"/>
            <w:vAlign w:val="center"/>
          </w:tcPr>
          <w:p w14:paraId="06D281DD" w14:textId="14A9CB79" w:rsidR="003439EE" w:rsidRPr="003439EE" w:rsidRDefault="003439EE" w:rsidP="003439EE">
            <w:pPr>
              <w:spacing w:after="0" w:line="240" w:lineRule="auto"/>
              <w:jc w:val="center"/>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nil"/>
              <w:right w:val="single" w:sz="4" w:space="0" w:color="auto"/>
            </w:tcBorders>
            <w:shd w:val="clear" w:color="FFFFCC" w:fill="FFFFFF"/>
            <w:vAlign w:val="center"/>
          </w:tcPr>
          <w:p w14:paraId="54CCC158" w14:textId="224A3A42"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3" w:type="dxa"/>
            <w:tcBorders>
              <w:top w:val="nil"/>
              <w:left w:val="nil"/>
              <w:bottom w:val="nil"/>
              <w:right w:val="single" w:sz="4" w:space="0" w:color="000000"/>
            </w:tcBorders>
            <w:shd w:val="clear" w:color="FFFFCC" w:fill="FFFFFF"/>
            <w:vAlign w:val="center"/>
          </w:tcPr>
          <w:p w14:paraId="4E222070" w14:textId="5A5FA503"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992" w:type="dxa"/>
            <w:tcBorders>
              <w:top w:val="nil"/>
              <w:left w:val="nil"/>
              <w:bottom w:val="nil"/>
              <w:right w:val="single" w:sz="4" w:space="0" w:color="auto"/>
            </w:tcBorders>
            <w:shd w:val="clear" w:color="FFFFCC" w:fill="FFFFFF"/>
            <w:vAlign w:val="center"/>
          </w:tcPr>
          <w:p w14:paraId="0E434FDE" w14:textId="2721E51F"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475BAFB2"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r w:rsidR="00A45ADD" w:rsidRPr="003439EE" w14:paraId="11004B7E" w14:textId="77777777" w:rsidTr="0047050B">
        <w:trPr>
          <w:trHeight w:val="300"/>
        </w:trPr>
        <w:tc>
          <w:tcPr>
            <w:tcW w:w="8075" w:type="dxa"/>
            <w:gridSpan w:val="5"/>
            <w:tcBorders>
              <w:top w:val="nil"/>
              <w:left w:val="single" w:sz="4" w:space="0" w:color="000000"/>
              <w:bottom w:val="single" w:sz="4" w:space="0" w:color="000000"/>
              <w:right w:val="nil"/>
            </w:tcBorders>
            <w:shd w:val="clear" w:color="FFFFCC" w:fill="FFFFFF"/>
            <w:noWrap/>
            <w:vAlign w:val="bottom"/>
            <w:hideMark/>
          </w:tcPr>
          <w:p w14:paraId="1DCBC455" w14:textId="77777777" w:rsidR="003439EE" w:rsidRPr="003439EE" w:rsidRDefault="003439EE" w:rsidP="003439EE">
            <w:pPr>
              <w:spacing w:after="0" w:line="240" w:lineRule="auto"/>
              <w:jc w:val="right"/>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Razem wartość pakietu:</w:t>
            </w:r>
          </w:p>
        </w:tc>
        <w:tc>
          <w:tcPr>
            <w:tcW w:w="992" w:type="dxa"/>
            <w:tcBorders>
              <w:top w:val="single" w:sz="4" w:space="0" w:color="auto"/>
              <w:left w:val="single" w:sz="4" w:space="0" w:color="auto"/>
              <w:bottom w:val="single" w:sz="4" w:space="0" w:color="auto"/>
              <w:right w:val="single" w:sz="4" w:space="0" w:color="auto"/>
            </w:tcBorders>
            <w:shd w:val="clear" w:color="FFFFCC" w:fill="FFFFFF"/>
            <w:noWrap/>
            <w:vAlign w:val="bottom"/>
          </w:tcPr>
          <w:p w14:paraId="2D37AF98" w14:textId="3DCBBE98"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3" w:type="dxa"/>
            <w:tcBorders>
              <w:top w:val="single" w:sz="4" w:space="0" w:color="auto"/>
              <w:left w:val="nil"/>
              <w:bottom w:val="single" w:sz="4" w:space="0" w:color="auto"/>
              <w:right w:val="single" w:sz="4" w:space="0" w:color="auto"/>
            </w:tcBorders>
            <w:shd w:val="clear" w:color="FFFFCC" w:fill="FFFFFF"/>
            <w:noWrap/>
            <w:vAlign w:val="bottom"/>
          </w:tcPr>
          <w:p w14:paraId="4C583555" w14:textId="52F28B0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992" w:type="dxa"/>
            <w:tcBorders>
              <w:top w:val="single" w:sz="4" w:space="0" w:color="auto"/>
              <w:left w:val="nil"/>
              <w:bottom w:val="single" w:sz="4" w:space="0" w:color="auto"/>
              <w:right w:val="single" w:sz="4" w:space="0" w:color="auto"/>
            </w:tcBorders>
            <w:shd w:val="clear" w:color="FFFFCC" w:fill="FFFFFF"/>
            <w:noWrap/>
            <w:vAlign w:val="bottom"/>
          </w:tcPr>
          <w:p w14:paraId="6F02D2EC" w14:textId="4A239AB2"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p>
        </w:tc>
        <w:tc>
          <w:tcPr>
            <w:tcW w:w="2942" w:type="dxa"/>
            <w:tcBorders>
              <w:top w:val="nil"/>
              <w:left w:val="nil"/>
              <w:bottom w:val="single" w:sz="4" w:space="0" w:color="auto"/>
              <w:right w:val="single" w:sz="4" w:space="0" w:color="auto"/>
            </w:tcBorders>
            <w:shd w:val="clear" w:color="000000" w:fill="FFFFFF"/>
            <w:vAlign w:val="center"/>
            <w:hideMark/>
          </w:tcPr>
          <w:p w14:paraId="5A6287CB" w14:textId="77777777" w:rsidR="003439EE" w:rsidRPr="003439EE" w:rsidRDefault="003439EE" w:rsidP="003439EE">
            <w:pPr>
              <w:spacing w:after="0" w:line="240" w:lineRule="auto"/>
              <w:rPr>
                <w:rFonts w:eastAsia="Times New Roman" w:cstheme="minorHAnsi"/>
                <w:color w:val="000000"/>
                <w:kern w:val="0"/>
                <w:sz w:val="22"/>
                <w:szCs w:val="22"/>
                <w:lang w:eastAsia="pl-PL"/>
                <w14:ligatures w14:val="none"/>
              </w:rPr>
            </w:pPr>
            <w:r w:rsidRPr="003439EE">
              <w:rPr>
                <w:rFonts w:eastAsia="Times New Roman" w:cstheme="minorHAnsi"/>
                <w:color w:val="000000"/>
                <w:kern w:val="0"/>
                <w:sz w:val="22"/>
                <w:szCs w:val="22"/>
                <w:lang w:eastAsia="pl-PL"/>
                <w14:ligatures w14:val="none"/>
              </w:rPr>
              <w:t> </w:t>
            </w:r>
          </w:p>
        </w:tc>
      </w:tr>
    </w:tbl>
    <w:p w14:paraId="4E22276D" w14:textId="77777777" w:rsidR="002B4F28" w:rsidRPr="002B4F28" w:rsidRDefault="002B4F28" w:rsidP="002B4F28">
      <w:pPr>
        <w:tabs>
          <w:tab w:val="left" w:pos="360"/>
        </w:tabs>
        <w:rPr>
          <w:rFonts w:ascii="Times New Roman" w:eastAsia="Times New Roman" w:hAnsi="Times New Roman" w:cs="Times New Roman"/>
          <w:b/>
          <w:kern w:val="0"/>
          <w:sz w:val="20"/>
          <w:szCs w:val="20"/>
          <w:lang w:eastAsia="zh-CN"/>
          <w14:ligatures w14:val="none"/>
        </w:rPr>
      </w:pPr>
    </w:p>
    <w:p w14:paraId="0F4F5BDD"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58936EC6"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176792EE"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3078C9E2"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2A6AC59E" w14:textId="77777777" w:rsid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7FADF965" w14:textId="77777777" w:rsidR="002B4F28" w:rsidRPr="002B4F28" w:rsidRDefault="002B4F28" w:rsidP="002B4F28">
      <w:pPr>
        <w:tabs>
          <w:tab w:val="left" w:pos="360"/>
        </w:tabs>
        <w:suppressAutoHyphens/>
        <w:spacing w:after="0" w:line="240" w:lineRule="auto"/>
        <w:rPr>
          <w:rFonts w:ascii="Times New Roman" w:eastAsia="Times New Roman" w:hAnsi="Times New Roman" w:cs="Times New Roman"/>
          <w:b/>
          <w:kern w:val="0"/>
          <w:sz w:val="20"/>
          <w:szCs w:val="20"/>
          <w:lang w:eastAsia="zh-CN"/>
          <w14:ligatures w14:val="none"/>
        </w:rPr>
      </w:pPr>
    </w:p>
    <w:p w14:paraId="7283E9E6" w14:textId="77777777" w:rsidR="002B4F28" w:rsidRPr="002B4F28" w:rsidRDefault="002B4F28" w:rsidP="002B4F28">
      <w:pPr>
        <w:widowControl w:val="0"/>
        <w:suppressAutoHyphens/>
        <w:spacing w:after="0" w:line="240" w:lineRule="auto"/>
        <w:outlineLvl w:val="0"/>
        <w:rPr>
          <w:rFonts w:ascii="Times New Roman" w:eastAsia="HG Mincho Light J" w:hAnsi="Times New Roman" w:cs="Times New Roman"/>
          <w:color w:val="000000"/>
          <w:kern w:val="0"/>
          <w:sz w:val="22"/>
          <w:szCs w:val="22"/>
          <w14:ligatures w14:val="none"/>
        </w:rPr>
      </w:pPr>
      <w:r w:rsidRPr="002B4F28">
        <w:rPr>
          <w:rFonts w:ascii="Times New Roman" w:eastAsia="HG Mincho Light J" w:hAnsi="Times New Roman" w:cs="Times New Roman"/>
          <w:b/>
          <w:color w:val="000000"/>
          <w:kern w:val="0"/>
          <w:sz w:val="22"/>
          <w:szCs w:val="22"/>
          <w14:ligatures w14:val="none"/>
        </w:rPr>
        <w:t>2</w:t>
      </w:r>
      <w:r w:rsidRPr="002B4F28">
        <w:rPr>
          <w:rFonts w:ascii="Times New Roman" w:eastAsia="HG Mincho Light J" w:hAnsi="Times New Roman" w:cs="Times New Roman"/>
          <w:color w:val="000000"/>
          <w:kern w:val="0"/>
          <w:sz w:val="22"/>
          <w:szCs w:val="22"/>
          <w14:ligatures w14:val="none"/>
        </w:rPr>
        <w:t>. Podane wynagrodzenie obejmuje wszystkie koszty wykonania przedmiotu zamówienia.</w:t>
      </w:r>
    </w:p>
    <w:p w14:paraId="49B11ABC" w14:textId="77777777" w:rsidR="002B4F28" w:rsidRPr="002B4F28" w:rsidRDefault="002B4F28" w:rsidP="002B4F28">
      <w:pPr>
        <w:widowControl w:val="0"/>
        <w:suppressAutoHyphens/>
        <w:spacing w:after="0" w:line="240" w:lineRule="auto"/>
        <w:outlineLvl w:val="0"/>
        <w:rPr>
          <w:rFonts w:ascii="Times New Roman" w:eastAsia="HG Mincho Light J" w:hAnsi="Times New Roman" w:cs="Times New Roman"/>
          <w:color w:val="000000"/>
          <w:kern w:val="0"/>
          <w:sz w:val="22"/>
          <w:szCs w:val="22"/>
          <w14:ligatures w14:val="none"/>
        </w:rPr>
      </w:pPr>
    </w:p>
    <w:p w14:paraId="2A5B73A4" w14:textId="77777777" w:rsidR="002B4F28" w:rsidRPr="002B4F28" w:rsidRDefault="002B4F28" w:rsidP="002B4F28">
      <w:pPr>
        <w:widowControl w:val="0"/>
        <w:suppressAutoHyphens/>
        <w:spacing w:after="0" w:line="240" w:lineRule="auto"/>
        <w:outlineLvl w:val="0"/>
        <w:rPr>
          <w:rFonts w:ascii="Times New Roman" w:eastAsia="HG Mincho Light J" w:hAnsi="Times New Roman" w:cs="Times New Roman"/>
          <w:color w:val="000000"/>
          <w:kern w:val="0"/>
          <w:sz w:val="22"/>
          <w:szCs w:val="22"/>
          <w14:ligatures w14:val="none"/>
        </w:rPr>
      </w:pPr>
    </w:p>
    <w:p w14:paraId="11703026" w14:textId="77777777" w:rsidR="002B4F28" w:rsidRPr="002B4F28" w:rsidRDefault="002B4F28" w:rsidP="002B4F28">
      <w:pPr>
        <w:widowControl w:val="0"/>
        <w:suppressAutoHyphens/>
        <w:spacing w:after="0" w:line="240" w:lineRule="auto"/>
        <w:outlineLvl w:val="0"/>
        <w:rPr>
          <w:rFonts w:ascii="Times New Roman" w:eastAsia="HG Mincho Light J" w:hAnsi="Times New Roman" w:cs="Times New Roman"/>
          <w:color w:val="000000"/>
          <w:kern w:val="0"/>
          <w:sz w:val="22"/>
          <w:szCs w:val="22"/>
          <w14:ligatures w14:val="none"/>
        </w:rPr>
      </w:pPr>
      <w:r w:rsidRPr="002B4F28">
        <w:rPr>
          <w:rFonts w:ascii="Times New Roman" w:eastAsia="HG Mincho Light J" w:hAnsi="Times New Roman" w:cs="Times New Roman"/>
          <w:color w:val="000000"/>
          <w:kern w:val="0"/>
          <w:sz w:val="22"/>
          <w:szCs w:val="22"/>
          <w14:ligatures w14:val="none"/>
        </w:rPr>
        <w:t>……………………, dnia………………….r.</w:t>
      </w:r>
    </w:p>
    <w:p w14:paraId="17F3E5EB" w14:textId="77777777" w:rsidR="002B4F28" w:rsidRPr="002B4F28" w:rsidRDefault="002B4F28" w:rsidP="002B4F28">
      <w:pPr>
        <w:widowControl w:val="0"/>
        <w:suppressAutoHyphens/>
        <w:spacing w:after="0" w:line="240" w:lineRule="auto"/>
        <w:rPr>
          <w:rFonts w:ascii="Times New Roman" w:eastAsia="HG Mincho Light J" w:hAnsi="Times New Roman" w:cs="Times New Roman"/>
          <w:color w:val="000000"/>
          <w:kern w:val="0"/>
          <w:sz w:val="22"/>
          <w:szCs w:val="22"/>
          <w14:ligatures w14:val="none"/>
        </w:rPr>
      </w:pPr>
      <w:r w:rsidRPr="002B4F28">
        <w:rPr>
          <w:rFonts w:ascii="Times New Roman" w:eastAsia="HG Mincho Light J" w:hAnsi="Times New Roman" w:cs="Times New Roman"/>
          <w:color w:val="000000"/>
          <w:kern w:val="0"/>
          <w:sz w:val="22"/>
          <w:szCs w:val="22"/>
          <w14:ligatures w14:val="none"/>
        </w:rPr>
        <w:t xml:space="preserve">  (Miejscowość )</w:t>
      </w:r>
    </w:p>
    <w:p w14:paraId="02C8201F" w14:textId="77777777" w:rsidR="002B4F28" w:rsidRPr="002B4F28" w:rsidRDefault="002B4F28" w:rsidP="002B4F28">
      <w:pPr>
        <w:widowControl w:val="0"/>
        <w:suppressAutoHyphens/>
        <w:spacing w:after="0" w:line="240" w:lineRule="auto"/>
        <w:jc w:val="right"/>
        <w:outlineLvl w:val="0"/>
        <w:rPr>
          <w:rFonts w:ascii="Times New Roman" w:eastAsia="HG Mincho Light J" w:hAnsi="Times New Roman" w:cs="Times New Roman"/>
          <w:color w:val="000000"/>
          <w:kern w:val="0"/>
          <w:sz w:val="22"/>
          <w:szCs w:val="22"/>
          <w14:ligatures w14:val="none"/>
        </w:rPr>
      </w:pPr>
    </w:p>
    <w:p w14:paraId="5284FE22" w14:textId="77777777" w:rsidR="002B4F28" w:rsidRPr="002B4F28" w:rsidRDefault="002B4F28" w:rsidP="002B4F28">
      <w:pPr>
        <w:widowControl w:val="0"/>
        <w:suppressAutoHyphens/>
        <w:spacing w:after="0" w:line="240" w:lineRule="auto"/>
        <w:jc w:val="right"/>
        <w:outlineLvl w:val="0"/>
        <w:rPr>
          <w:rFonts w:ascii="Times New Roman" w:eastAsia="HG Mincho Light J" w:hAnsi="Times New Roman" w:cs="Times New Roman"/>
          <w:color w:val="000000"/>
          <w:kern w:val="0"/>
          <w:sz w:val="22"/>
          <w:szCs w:val="22"/>
          <w14:ligatures w14:val="none"/>
        </w:rPr>
      </w:pPr>
      <w:r w:rsidRPr="002B4F28">
        <w:rPr>
          <w:rFonts w:ascii="Times New Roman" w:eastAsia="HG Mincho Light J" w:hAnsi="Times New Roman" w:cs="Times New Roman"/>
          <w:color w:val="000000"/>
          <w:kern w:val="0"/>
          <w:sz w:val="22"/>
          <w:szCs w:val="22"/>
          <w14:ligatures w14:val="none"/>
        </w:rPr>
        <w:t>……………………………………………</w:t>
      </w:r>
    </w:p>
    <w:p w14:paraId="53163306" w14:textId="77777777" w:rsidR="002B4F28" w:rsidRPr="002B4F28" w:rsidRDefault="002B4F28" w:rsidP="002B4F28">
      <w:pPr>
        <w:suppressAutoHyphens/>
        <w:spacing w:after="0" w:line="240" w:lineRule="auto"/>
        <w:ind w:left="10632" w:right="-173"/>
        <w:rPr>
          <w:rFonts w:ascii="Times New Roman" w:eastAsia="Times New Roman" w:hAnsi="Times New Roman" w:cs="Times New Roman"/>
          <w:kern w:val="0"/>
          <w:sz w:val="22"/>
          <w:szCs w:val="22"/>
          <w:lang w:eastAsia="zh-CN"/>
          <w14:ligatures w14:val="none"/>
        </w:rPr>
      </w:pPr>
      <w:r w:rsidRPr="002B4F28">
        <w:rPr>
          <w:rFonts w:ascii="Times New Roman" w:eastAsia="HG Mincho Light J" w:hAnsi="Times New Roman" w:cs="Times New Roman"/>
          <w:i/>
          <w:kern w:val="0"/>
          <w:sz w:val="22"/>
          <w:szCs w:val="22"/>
          <w:lang w:eastAsia="zh-CN"/>
          <w14:ligatures w14:val="none"/>
        </w:rPr>
        <w:t>Formularz podpisany elektronicznie</w:t>
      </w:r>
    </w:p>
    <w:p w14:paraId="098278CF" w14:textId="15B04167" w:rsidR="003439EE" w:rsidRDefault="003439EE"/>
    <w:sectPr w:rsidR="003439EE" w:rsidSect="00223A0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7189B" w14:textId="77777777" w:rsidR="00F514AD" w:rsidRDefault="00F514AD" w:rsidP="00B77197">
      <w:pPr>
        <w:spacing w:after="0" w:line="240" w:lineRule="auto"/>
      </w:pPr>
      <w:r>
        <w:separator/>
      </w:r>
    </w:p>
  </w:endnote>
  <w:endnote w:type="continuationSeparator" w:id="0">
    <w:p w14:paraId="02F3C4BA" w14:textId="77777777" w:rsidR="00F514AD" w:rsidRDefault="00F514AD" w:rsidP="00B7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914229"/>
      <w:docPartObj>
        <w:docPartGallery w:val="Page Numbers (Bottom of Page)"/>
        <w:docPartUnique/>
      </w:docPartObj>
    </w:sdtPr>
    <w:sdtContent>
      <w:p w14:paraId="6F0AEB40" w14:textId="3BCC6EA9" w:rsidR="003871F3" w:rsidRDefault="003871F3">
        <w:pPr>
          <w:pStyle w:val="Stopka"/>
          <w:jc w:val="right"/>
        </w:pPr>
        <w:r>
          <w:fldChar w:fldCharType="begin"/>
        </w:r>
        <w:r>
          <w:instrText>PAGE   \* MERGEFORMAT</w:instrText>
        </w:r>
        <w:r>
          <w:fldChar w:fldCharType="separate"/>
        </w:r>
        <w:r>
          <w:t>2</w:t>
        </w:r>
        <w:r>
          <w:fldChar w:fldCharType="end"/>
        </w:r>
      </w:p>
    </w:sdtContent>
  </w:sdt>
  <w:p w14:paraId="6BF5E992" w14:textId="77777777" w:rsidR="003871F3" w:rsidRDefault="003871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F7783" w14:textId="77777777" w:rsidR="00F514AD" w:rsidRDefault="00F514AD" w:rsidP="00B77197">
      <w:pPr>
        <w:spacing w:after="0" w:line="240" w:lineRule="auto"/>
      </w:pPr>
      <w:r>
        <w:separator/>
      </w:r>
    </w:p>
  </w:footnote>
  <w:footnote w:type="continuationSeparator" w:id="0">
    <w:p w14:paraId="7256637E" w14:textId="77777777" w:rsidR="00F514AD" w:rsidRDefault="00F514AD" w:rsidP="00B7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4A69" w14:textId="77777777" w:rsidR="00B77197" w:rsidRPr="00355EAC" w:rsidRDefault="00B77197" w:rsidP="00B77197">
    <w:pPr>
      <w:suppressLineNumbers/>
      <w:tabs>
        <w:tab w:val="center" w:pos="4818"/>
        <w:tab w:val="right" w:pos="9637"/>
      </w:tabs>
      <w:suppressAutoHyphens/>
      <w:spacing w:after="0" w:line="240" w:lineRule="auto"/>
      <w:jc w:val="center"/>
      <w:rPr>
        <w:rFonts w:ascii="Times New Roman" w:eastAsia="Times New Roman" w:hAnsi="Times New Roman" w:cs="Times New Roman"/>
        <w:kern w:val="0"/>
        <w:sz w:val="18"/>
        <w:szCs w:val="18"/>
        <w:lang w:eastAsia="zh-CN"/>
        <w14:ligatures w14:val="none"/>
      </w:rPr>
    </w:pPr>
    <w:bookmarkStart w:id="3" w:name="_Hlk190421981"/>
    <w:bookmarkStart w:id="4" w:name="_Hlk190421982"/>
    <w:r w:rsidRPr="00355EAC">
      <w:rPr>
        <w:rFonts w:ascii="Times New Roman" w:eastAsia="Times New Roman" w:hAnsi="Times New Roman" w:cs="Times New Roman"/>
        <w:iCs/>
        <w:kern w:val="0"/>
        <w:sz w:val="18"/>
        <w:szCs w:val="18"/>
        <w:lang w:eastAsia="zh-CN"/>
        <w14:ligatures w14:val="none"/>
      </w:rPr>
      <w:t xml:space="preserve">Przetarg nieograniczony, </w:t>
    </w:r>
    <w:r w:rsidRPr="00355EAC">
      <w:rPr>
        <w:rFonts w:ascii="Times New Roman" w:eastAsia="Times New Roman" w:hAnsi="Times New Roman" w:cs="Times New Roman"/>
        <w:kern w:val="0"/>
        <w:sz w:val="18"/>
        <w:szCs w:val="18"/>
        <w:lang w:eastAsia="zh-CN"/>
        <w14:ligatures w14:val="none"/>
      </w:rPr>
      <w:t>którego wartość jest równa lub przekracza progi unijne, na zadanie pod nazwą:</w:t>
    </w:r>
  </w:p>
  <w:p w14:paraId="3783736A" w14:textId="77777777" w:rsidR="00B77197" w:rsidRPr="00355EAC" w:rsidRDefault="00B77197" w:rsidP="00B77197">
    <w:pPr>
      <w:suppressAutoHyphens/>
      <w:spacing w:after="0" w:line="240" w:lineRule="auto"/>
      <w:jc w:val="center"/>
      <w:rPr>
        <w:rFonts w:ascii="Times New Roman" w:eastAsia="Times New Roman" w:hAnsi="Times New Roman" w:cs="Times New Roman"/>
        <w:b/>
        <w:iCs/>
        <w:kern w:val="0"/>
        <w:sz w:val="18"/>
        <w:szCs w:val="18"/>
        <w:lang w:eastAsia="zh-CN"/>
        <w14:ligatures w14:val="none"/>
      </w:rPr>
    </w:pPr>
    <w:r w:rsidRPr="00355EAC">
      <w:rPr>
        <w:rFonts w:ascii="Times New Roman" w:eastAsia="Times New Roman" w:hAnsi="Times New Roman" w:cs="Times New Roman"/>
        <w:b/>
        <w:bCs/>
        <w:kern w:val="0"/>
        <w:sz w:val="18"/>
        <w:szCs w:val="18"/>
        <w:lang w:eastAsia="zh-CN"/>
        <w14:ligatures w14:val="none"/>
      </w:rPr>
      <w:t>„</w:t>
    </w:r>
    <w:r w:rsidRPr="00355EAC">
      <w:rPr>
        <w:rFonts w:ascii="Times New Roman" w:eastAsia="Times New Roman" w:hAnsi="Times New Roman" w:cs="Times New Roman"/>
        <w:b/>
        <w:iCs/>
        <w:kern w:val="0"/>
        <w:sz w:val="18"/>
        <w:szCs w:val="18"/>
        <w:lang w:eastAsia="zh-CN"/>
        <w14:ligatures w14:val="none"/>
      </w:rPr>
      <w:t xml:space="preserve">Dostawa preparatów do żywienia para i </w:t>
    </w:r>
    <w:proofErr w:type="spellStart"/>
    <w:r w:rsidRPr="00355EAC">
      <w:rPr>
        <w:rFonts w:ascii="Times New Roman" w:eastAsia="Times New Roman" w:hAnsi="Times New Roman" w:cs="Times New Roman"/>
        <w:b/>
        <w:iCs/>
        <w:kern w:val="0"/>
        <w:sz w:val="18"/>
        <w:szCs w:val="18"/>
        <w:lang w:eastAsia="zh-CN"/>
        <w14:ligatures w14:val="none"/>
      </w:rPr>
      <w:t>enteralnego</w:t>
    </w:r>
    <w:proofErr w:type="spellEnd"/>
    <w:r w:rsidRPr="00355EAC">
      <w:rPr>
        <w:rFonts w:ascii="Times New Roman" w:eastAsia="Times New Roman" w:hAnsi="Times New Roman" w:cs="Times New Roman"/>
        <w:b/>
        <w:iCs/>
        <w:kern w:val="0"/>
        <w:sz w:val="18"/>
        <w:szCs w:val="18"/>
        <w:lang w:eastAsia="zh-CN"/>
        <w14:ligatures w14:val="none"/>
      </w:rPr>
      <w:t xml:space="preserve"> wraz z dzierżawą sprzętu </w:t>
    </w:r>
  </w:p>
  <w:p w14:paraId="0D881F0C" w14:textId="0D005728" w:rsidR="00B77197" w:rsidRPr="00B77197" w:rsidRDefault="00B77197" w:rsidP="00B77197">
    <w:pPr>
      <w:suppressAutoHyphens/>
      <w:spacing w:after="0" w:line="240" w:lineRule="auto"/>
      <w:jc w:val="center"/>
      <w:rPr>
        <w:rFonts w:ascii="Times New Roman" w:eastAsia="Times New Roman" w:hAnsi="Times New Roman" w:cs="Times New Roman"/>
        <w:b/>
        <w:bCs/>
        <w:kern w:val="0"/>
        <w:sz w:val="18"/>
        <w:szCs w:val="18"/>
        <w:lang w:eastAsia="zh-CN"/>
        <w14:ligatures w14:val="none"/>
      </w:rPr>
    </w:pPr>
    <w:r w:rsidRPr="00355EAC">
      <w:rPr>
        <w:rFonts w:ascii="Times New Roman" w:eastAsia="Times New Roman" w:hAnsi="Times New Roman" w:cs="Times New Roman"/>
        <w:b/>
        <w:iCs/>
        <w:kern w:val="0"/>
        <w:sz w:val="18"/>
        <w:szCs w:val="18"/>
        <w:lang w:eastAsia="zh-CN"/>
        <w14:ligatures w14:val="none"/>
      </w:rPr>
      <w:t>oraz mleka modyfikowanego i środków spożywczych specjalnego przeznaczenia żywieniowego</w:t>
    </w:r>
    <w:r w:rsidRPr="00355EAC">
      <w:rPr>
        <w:rFonts w:ascii="Times New Roman" w:eastAsia="Times New Roman" w:hAnsi="Times New Roman" w:cs="Times New Roman"/>
        <w:b/>
        <w:bCs/>
        <w:kern w:val="0"/>
        <w:sz w:val="18"/>
        <w:szCs w:val="18"/>
        <w:lang w:eastAsia="zh-CN"/>
        <w14:ligatures w14:val="none"/>
      </w:rPr>
      <w:t>”</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hint="default"/>
        <w:b/>
        <w:sz w:val="22"/>
        <w:szCs w:val="22"/>
      </w:rPr>
    </w:lvl>
  </w:abstractNum>
  <w:abstractNum w:abstractNumId="1" w15:restartNumberingAfterBreak="0">
    <w:nsid w:val="7D352D65"/>
    <w:multiLevelType w:val="hybridMultilevel"/>
    <w:tmpl w:val="81E23D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8549960">
    <w:abstractNumId w:val="0"/>
  </w:num>
  <w:num w:numId="2" w16cid:durableId="50675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EE"/>
    <w:rsid w:val="000B49C8"/>
    <w:rsid w:val="000F7D6F"/>
    <w:rsid w:val="00113DF0"/>
    <w:rsid w:val="00117D66"/>
    <w:rsid w:val="00134E76"/>
    <w:rsid w:val="00192C4D"/>
    <w:rsid w:val="001A5B46"/>
    <w:rsid w:val="001B5F35"/>
    <w:rsid w:val="001B6A4D"/>
    <w:rsid w:val="00223A05"/>
    <w:rsid w:val="00294796"/>
    <w:rsid w:val="002959B6"/>
    <w:rsid w:val="002A66BF"/>
    <w:rsid w:val="002B4F28"/>
    <w:rsid w:val="002F4583"/>
    <w:rsid w:val="00300783"/>
    <w:rsid w:val="003439EE"/>
    <w:rsid w:val="00355EAC"/>
    <w:rsid w:val="00373268"/>
    <w:rsid w:val="003871F3"/>
    <w:rsid w:val="003966F9"/>
    <w:rsid w:val="003B2B20"/>
    <w:rsid w:val="004022BA"/>
    <w:rsid w:val="00415916"/>
    <w:rsid w:val="004167A8"/>
    <w:rsid w:val="004338ED"/>
    <w:rsid w:val="00455B4F"/>
    <w:rsid w:val="0047050B"/>
    <w:rsid w:val="00471F1B"/>
    <w:rsid w:val="00495E33"/>
    <w:rsid w:val="004A05A8"/>
    <w:rsid w:val="004A6BE0"/>
    <w:rsid w:val="004D46FC"/>
    <w:rsid w:val="004E1535"/>
    <w:rsid w:val="004E4417"/>
    <w:rsid w:val="004F0247"/>
    <w:rsid w:val="004F7E97"/>
    <w:rsid w:val="0055252A"/>
    <w:rsid w:val="00552FB0"/>
    <w:rsid w:val="00571AC4"/>
    <w:rsid w:val="005B1824"/>
    <w:rsid w:val="005E6E7F"/>
    <w:rsid w:val="005F0185"/>
    <w:rsid w:val="00635740"/>
    <w:rsid w:val="006368C2"/>
    <w:rsid w:val="00641189"/>
    <w:rsid w:val="00646581"/>
    <w:rsid w:val="00660ABD"/>
    <w:rsid w:val="006634C5"/>
    <w:rsid w:val="00682E80"/>
    <w:rsid w:val="006C32F1"/>
    <w:rsid w:val="006C54E6"/>
    <w:rsid w:val="006C6C54"/>
    <w:rsid w:val="00721EB0"/>
    <w:rsid w:val="00743E3A"/>
    <w:rsid w:val="00767980"/>
    <w:rsid w:val="00770CB1"/>
    <w:rsid w:val="007934AD"/>
    <w:rsid w:val="007F2D68"/>
    <w:rsid w:val="007F3FE0"/>
    <w:rsid w:val="00837CB2"/>
    <w:rsid w:val="008D67A3"/>
    <w:rsid w:val="00940AF3"/>
    <w:rsid w:val="009456AA"/>
    <w:rsid w:val="009632A7"/>
    <w:rsid w:val="00967ECD"/>
    <w:rsid w:val="00993E5C"/>
    <w:rsid w:val="009C0326"/>
    <w:rsid w:val="009C2D83"/>
    <w:rsid w:val="009D1122"/>
    <w:rsid w:val="009E706C"/>
    <w:rsid w:val="00A319DB"/>
    <w:rsid w:val="00A335E5"/>
    <w:rsid w:val="00A45ADD"/>
    <w:rsid w:val="00A53823"/>
    <w:rsid w:val="00A554C7"/>
    <w:rsid w:val="00A66296"/>
    <w:rsid w:val="00A76237"/>
    <w:rsid w:val="00AB1D0B"/>
    <w:rsid w:val="00AC0228"/>
    <w:rsid w:val="00AC6F78"/>
    <w:rsid w:val="00AE6726"/>
    <w:rsid w:val="00B1016C"/>
    <w:rsid w:val="00B55A9F"/>
    <w:rsid w:val="00B77197"/>
    <w:rsid w:val="00B875DD"/>
    <w:rsid w:val="00BA7EE0"/>
    <w:rsid w:val="00BD41E3"/>
    <w:rsid w:val="00BE5E87"/>
    <w:rsid w:val="00BF31FE"/>
    <w:rsid w:val="00C02F80"/>
    <w:rsid w:val="00C05DE0"/>
    <w:rsid w:val="00C06700"/>
    <w:rsid w:val="00C25C6B"/>
    <w:rsid w:val="00C528BA"/>
    <w:rsid w:val="00C81AD1"/>
    <w:rsid w:val="00C870CB"/>
    <w:rsid w:val="00CB1355"/>
    <w:rsid w:val="00CB62EC"/>
    <w:rsid w:val="00CC0A6B"/>
    <w:rsid w:val="00CC5E69"/>
    <w:rsid w:val="00CE75BA"/>
    <w:rsid w:val="00D557D0"/>
    <w:rsid w:val="00D60413"/>
    <w:rsid w:val="00D85714"/>
    <w:rsid w:val="00D9464D"/>
    <w:rsid w:val="00DE7790"/>
    <w:rsid w:val="00DF79BE"/>
    <w:rsid w:val="00E2716B"/>
    <w:rsid w:val="00E37843"/>
    <w:rsid w:val="00E61C0A"/>
    <w:rsid w:val="00E936BF"/>
    <w:rsid w:val="00ED26EE"/>
    <w:rsid w:val="00EE2866"/>
    <w:rsid w:val="00EE7EE7"/>
    <w:rsid w:val="00EF1051"/>
    <w:rsid w:val="00F038FB"/>
    <w:rsid w:val="00F108EB"/>
    <w:rsid w:val="00F514AD"/>
    <w:rsid w:val="00F6433D"/>
    <w:rsid w:val="00F73E9D"/>
    <w:rsid w:val="00FA4EB2"/>
    <w:rsid w:val="00FB12CD"/>
    <w:rsid w:val="00FF6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5B86A"/>
  <w15:chartTrackingRefBased/>
  <w15:docId w15:val="{5C21129D-9A5A-4BE6-9B70-28EEF9F8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19DB"/>
  </w:style>
  <w:style w:type="paragraph" w:styleId="Nagwek1">
    <w:name w:val="heading 1"/>
    <w:basedOn w:val="Normalny"/>
    <w:next w:val="Normalny"/>
    <w:link w:val="Nagwek1Znak"/>
    <w:uiPriority w:val="9"/>
    <w:qFormat/>
    <w:rsid w:val="003439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439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439E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439E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439E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439E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439E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439E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39E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39E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439E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439E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439E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439E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439E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439E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439E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39EE"/>
    <w:rPr>
      <w:rFonts w:eastAsiaTheme="majorEastAsia" w:cstheme="majorBidi"/>
      <w:color w:val="272727" w:themeColor="text1" w:themeTint="D8"/>
    </w:rPr>
  </w:style>
  <w:style w:type="paragraph" w:styleId="Tytu">
    <w:name w:val="Title"/>
    <w:basedOn w:val="Normalny"/>
    <w:next w:val="Normalny"/>
    <w:link w:val="TytuZnak"/>
    <w:uiPriority w:val="10"/>
    <w:qFormat/>
    <w:rsid w:val="00343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439E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39E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39E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39EE"/>
    <w:pPr>
      <w:spacing w:before="160"/>
      <w:jc w:val="center"/>
    </w:pPr>
    <w:rPr>
      <w:i/>
      <w:iCs/>
      <w:color w:val="404040" w:themeColor="text1" w:themeTint="BF"/>
    </w:rPr>
  </w:style>
  <w:style w:type="character" w:customStyle="1" w:styleId="CytatZnak">
    <w:name w:val="Cytat Znak"/>
    <w:basedOn w:val="Domylnaczcionkaakapitu"/>
    <w:link w:val="Cytat"/>
    <w:uiPriority w:val="29"/>
    <w:rsid w:val="003439EE"/>
    <w:rPr>
      <w:i/>
      <w:iCs/>
      <w:color w:val="404040" w:themeColor="text1" w:themeTint="BF"/>
    </w:rPr>
  </w:style>
  <w:style w:type="paragraph" w:styleId="Akapitzlist">
    <w:name w:val="List Paragraph"/>
    <w:basedOn w:val="Normalny"/>
    <w:uiPriority w:val="34"/>
    <w:qFormat/>
    <w:rsid w:val="003439EE"/>
    <w:pPr>
      <w:ind w:left="720"/>
      <w:contextualSpacing/>
    </w:pPr>
  </w:style>
  <w:style w:type="character" w:styleId="Wyrnienieintensywne">
    <w:name w:val="Intense Emphasis"/>
    <w:basedOn w:val="Domylnaczcionkaakapitu"/>
    <w:uiPriority w:val="21"/>
    <w:qFormat/>
    <w:rsid w:val="003439EE"/>
    <w:rPr>
      <w:i/>
      <w:iCs/>
      <w:color w:val="2F5496" w:themeColor="accent1" w:themeShade="BF"/>
    </w:rPr>
  </w:style>
  <w:style w:type="paragraph" w:styleId="Cytatintensywny">
    <w:name w:val="Intense Quote"/>
    <w:basedOn w:val="Normalny"/>
    <w:next w:val="Normalny"/>
    <w:link w:val="CytatintensywnyZnak"/>
    <w:uiPriority w:val="30"/>
    <w:qFormat/>
    <w:rsid w:val="00343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439EE"/>
    <w:rPr>
      <w:i/>
      <w:iCs/>
      <w:color w:val="2F5496" w:themeColor="accent1" w:themeShade="BF"/>
    </w:rPr>
  </w:style>
  <w:style w:type="character" w:styleId="Odwoanieintensywne">
    <w:name w:val="Intense Reference"/>
    <w:basedOn w:val="Domylnaczcionkaakapitu"/>
    <w:uiPriority w:val="32"/>
    <w:qFormat/>
    <w:rsid w:val="003439EE"/>
    <w:rPr>
      <w:b/>
      <w:bCs/>
      <w:smallCaps/>
      <w:color w:val="2F5496" w:themeColor="accent1" w:themeShade="BF"/>
      <w:spacing w:val="5"/>
    </w:rPr>
  </w:style>
  <w:style w:type="character" w:styleId="Hipercze">
    <w:name w:val="Hyperlink"/>
    <w:basedOn w:val="Domylnaczcionkaakapitu"/>
    <w:uiPriority w:val="99"/>
    <w:semiHidden/>
    <w:unhideWhenUsed/>
    <w:rsid w:val="003439EE"/>
    <w:rPr>
      <w:color w:val="0563C1"/>
      <w:u w:val="single"/>
    </w:rPr>
  </w:style>
  <w:style w:type="character" w:styleId="UyteHipercze">
    <w:name w:val="FollowedHyperlink"/>
    <w:basedOn w:val="Domylnaczcionkaakapitu"/>
    <w:uiPriority w:val="99"/>
    <w:semiHidden/>
    <w:unhideWhenUsed/>
    <w:rsid w:val="003439EE"/>
    <w:rPr>
      <w:color w:val="954F72"/>
      <w:u w:val="single"/>
    </w:rPr>
  </w:style>
  <w:style w:type="paragraph" w:customStyle="1" w:styleId="msonormal0">
    <w:name w:val="msonormal"/>
    <w:basedOn w:val="Normalny"/>
    <w:rsid w:val="003439EE"/>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customStyle="1" w:styleId="font5">
    <w:name w:val="font5"/>
    <w:basedOn w:val="Normalny"/>
    <w:rsid w:val="003439EE"/>
    <w:pPr>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font6">
    <w:name w:val="font6"/>
    <w:basedOn w:val="Normalny"/>
    <w:rsid w:val="003439EE"/>
    <w:pPr>
      <w:spacing w:before="100" w:beforeAutospacing="1" w:after="100" w:afterAutospacing="1" w:line="240" w:lineRule="auto"/>
    </w:pPr>
    <w:rPr>
      <w:rFonts w:ascii="Calibri" w:eastAsia="Times New Roman" w:hAnsi="Calibri" w:cs="Calibri"/>
      <w:color w:val="000000"/>
      <w:kern w:val="0"/>
      <w:sz w:val="16"/>
      <w:szCs w:val="16"/>
      <w:lang w:eastAsia="pl-PL"/>
      <w14:ligatures w14:val="none"/>
    </w:rPr>
  </w:style>
  <w:style w:type="paragraph" w:customStyle="1" w:styleId="font7">
    <w:name w:val="font7"/>
    <w:basedOn w:val="Normalny"/>
    <w:rsid w:val="003439EE"/>
    <w:pPr>
      <w:spacing w:before="100" w:beforeAutospacing="1" w:after="100" w:afterAutospacing="1" w:line="240" w:lineRule="auto"/>
    </w:pPr>
    <w:rPr>
      <w:rFonts w:ascii="Calibri" w:eastAsia="Times New Roman" w:hAnsi="Calibri" w:cs="Calibri"/>
      <w:b/>
      <w:bCs/>
      <w:color w:val="000000"/>
      <w:kern w:val="0"/>
      <w:sz w:val="16"/>
      <w:szCs w:val="16"/>
      <w:lang w:eastAsia="pl-PL"/>
      <w14:ligatures w14:val="none"/>
    </w:rPr>
  </w:style>
  <w:style w:type="paragraph" w:customStyle="1" w:styleId="font8">
    <w:name w:val="font8"/>
    <w:basedOn w:val="Normalny"/>
    <w:rsid w:val="003439EE"/>
    <w:pPr>
      <w:spacing w:before="100" w:beforeAutospacing="1" w:after="100" w:afterAutospacing="1" w:line="240" w:lineRule="auto"/>
    </w:pPr>
    <w:rPr>
      <w:rFonts w:ascii="Calibri" w:eastAsia="Times New Roman" w:hAnsi="Calibri" w:cs="Calibri"/>
      <w:b/>
      <w:bCs/>
      <w:color w:val="000000"/>
      <w:kern w:val="0"/>
      <w:sz w:val="16"/>
      <w:szCs w:val="16"/>
      <w:lang w:eastAsia="pl-PL"/>
      <w14:ligatures w14:val="none"/>
    </w:rPr>
  </w:style>
  <w:style w:type="paragraph" w:customStyle="1" w:styleId="font9">
    <w:name w:val="font9"/>
    <w:basedOn w:val="Normalny"/>
    <w:rsid w:val="003439EE"/>
    <w:pPr>
      <w:spacing w:before="100" w:beforeAutospacing="1" w:after="100" w:afterAutospacing="1" w:line="240" w:lineRule="auto"/>
    </w:pPr>
    <w:rPr>
      <w:rFonts w:ascii="Calibri" w:eastAsia="Times New Roman" w:hAnsi="Calibri" w:cs="Calibri"/>
      <w:color w:val="000000"/>
      <w:kern w:val="0"/>
      <w:sz w:val="16"/>
      <w:szCs w:val="16"/>
      <w:lang w:eastAsia="pl-PL"/>
      <w14:ligatures w14:val="none"/>
    </w:rPr>
  </w:style>
  <w:style w:type="paragraph" w:customStyle="1" w:styleId="font10">
    <w:name w:val="font10"/>
    <w:basedOn w:val="Normalny"/>
    <w:rsid w:val="003439EE"/>
    <w:pPr>
      <w:spacing w:before="100" w:beforeAutospacing="1" w:after="100" w:afterAutospacing="1" w:line="240" w:lineRule="auto"/>
    </w:pPr>
    <w:rPr>
      <w:rFonts w:ascii="Calibri" w:eastAsia="Times New Roman" w:hAnsi="Calibri" w:cs="Calibri"/>
      <w:color w:val="1E6A39"/>
      <w:kern w:val="0"/>
      <w:sz w:val="16"/>
      <w:szCs w:val="16"/>
      <w:lang w:eastAsia="pl-PL"/>
      <w14:ligatures w14:val="none"/>
    </w:rPr>
  </w:style>
  <w:style w:type="paragraph" w:customStyle="1" w:styleId="font11">
    <w:name w:val="font11"/>
    <w:basedOn w:val="Normalny"/>
    <w:rsid w:val="003439EE"/>
    <w:pPr>
      <w:spacing w:before="100" w:beforeAutospacing="1" w:after="100" w:afterAutospacing="1" w:line="240" w:lineRule="auto"/>
    </w:pPr>
    <w:rPr>
      <w:rFonts w:ascii="Calibri" w:eastAsia="Times New Roman" w:hAnsi="Calibri" w:cs="Calibri"/>
      <w:color w:val="FF0000"/>
      <w:kern w:val="0"/>
      <w:sz w:val="16"/>
      <w:szCs w:val="16"/>
      <w:lang w:eastAsia="pl-PL"/>
      <w14:ligatures w14:val="none"/>
    </w:rPr>
  </w:style>
  <w:style w:type="paragraph" w:customStyle="1" w:styleId="font12">
    <w:name w:val="font12"/>
    <w:basedOn w:val="Normalny"/>
    <w:rsid w:val="003439EE"/>
    <w:pPr>
      <w:spacing w:before="100" w:beforeAutospacing="1" w:after="100" w:afterAutospacing="1" w:line="240" w:lineRule="auto"/>
    </w:pPr>
    <w:rPr>
      <w:rFonts w:ascii="Calibri" w:eastAsia="Times New Roman" w:hAnsi="Calibri" w:cs="Calibri"/>
      <w:color w:val="168253"/>
      <w:kern w:val="0"/>
      <w:sz w:val="16"/>
      <w:szCs w:val="16"/>
      <w:lang w:eastAsia="pl-PL"/>
      <w14:ligatures w14:val="none"/>
    </w:rPr>
  </w:style>
  <w:style w:type="paragraph" w:customStyle="1" w:styleId="font13">
    <w:name w:val="font13"/>
    <w:basedOn w:val="Normalny"/>
    <w:rsid w:val="003439EE"/>
    <w:pPr>
      <w:spacing w:before="100" w:beforeAutospacing="1" w:after="100" w:afterAutospacing="1" w:line="240" w:lineRule="auto"/>
    </w:pPr>
    <w:rPr>
      <w:rFonts w:ascii="Calibri" w:eastAsia="Times New Roman" w:hAnsi="Calibri" w:cs="Calibri"/>
      <w:color w:val="000000"/>
      <w:kern w:val="0"/>
      <w:sz w:val="16"/>
      <w:szCs w:val="16"/>
      <w:lang w:eastAsia="pl-PL"/>
      <w14:ligatures w14:val="none"/>
    </w:rPr>
  </w:style>
  <w:style w:type="paragraph" w:customStyle="1" w:styleId="font14">
    <w:name w:val="font14"/>
    <w:basedOn w:val="Normalny"/>
    <w:rsid w:val="003439EE"/>
    <w:pPr>
      <w:spacing w:before="100" w:beforeAutospacing="1" w:after="100" w:afterAutospacing="1" w:line="240" w:lineRule="auto"/>
    </w:pPr>
    <w:rPr>
      <w:rFonts w:ascii="Calibri" w:eastAsia="Times New Roman" w:hAnsi="Calibri" w:cs="Calibri"/>
      <w:color w:val="000000"/>
      <w:kern w:val="0"/>
      <w:sz w:val="16"/>
      <w:szCs w:val="16"/>
      <w:u w:val="single"/>
      <w:lang w:eastAsia="pl-PL"/>
      <w14:ligatures w14:val="none"/>
    </w:rPr>
  </w:style>
  <w:style w:type="paragraph" w:customStyle="1" w:styleId="font15">
    <w:name w:val="font15"/>
    <w:basedOn w:val="Normalny"/>
    <w:rsid w:val="003439EE"/>
    <w:pPr>
      <w:spacing w:before="100" w:beforeAutospacing="1" w:after="100" w:afterAutospacing="1" w:line="240" w:lineRule="auto"/>
    </w:pPr>
    <w:rPr>
      <w:rFonts w:ascii="Calibri" w:eastAsia="Times New Roman" w:hAnsi="Calibri" w:cs="Calibri"/>
      <w:i/>
      <w:iCs/>
      <w:color w:val="000000"/>
      <w:kern w:val="0"/>
      <w:sz w:val="16"/>
      <w:szCs w:val="16"/>
      <w:lang w:eastAsia="pl-PL"/>
      <w14:ligatures w14:val="none"/>
    </w:rPr>
  </w:style>
  <w:style w:type="paragraph" w:customStyle="1" w:styleId="font16">
    <w:name w:val="font16"/>
    <w:basedOn w:val="Normalny"/>
    <w:rsid w:val="003439EE"/>
    <w:pPr>
      <w:spacing w:before="100" w:beforeAutospacing="1" w:after="100" w:afterAutospacing="1" w:line="240" w:lineRule="auto"/>
    </w:pPr>
    <w:rPr>
      <w:rFonts w:ascii="Calibri" w:eastAsia="Times New Roman" w:hAnsi="Calibri" w:cs="Calibri"/>
      <w:color w:val="000000"/>
      <w:kern w:val="0"/>
      <w:sz w:val="16"/>
      <w:szCs w:val="16"/>
      <w:lang w:eastAsia="pl-PL"/>
      <w14:ligatures w14:val="none"/>
    </w:rPr>
  </w:style>
  <w:style w:type="paragraph" w:customStyle="1" w:styleId="font17">
    <w:name w:val="font17"/>
    <w:basedOn w:val="Normalny"/>
    <w:rsid w:val="003439EE"/>
    <w:pPr>
      <w:spacing w:before="100" w:beforeAutospacing="1" w:after="100" w:afterAutospacing="1" w:line="240" w:lineRule="auto"/>
    </w:pPr>
    <w:rPr>
      <w:rFonts w:ascii="Calibri" w:eastAsia="Times New Roman" w:hAnsi="Calibri" w:cs="Calibri"/>
      <w:color w:val="FF0000"/>
      <w:kern w:val="0"/>
      <w:sz w:val="16"/>
      <w:szCs w:val="16"/>
      <w:lang w:eastAsia="pl-PL"/>
      <w14:ligatures w14:val="none"/>
    </w:rPr>
  </w:style>
  <w:style w:type="paragraph" w:customStyle="1" w:styleId="font18">
    <w:name w:val="font18"/>
    <w:basedOn w:val="Normalny"/>
    <w:rsid w:val="003439EE"/>
    <w:pPr>
      <w:spacing w:before="100" w:beforeAutospacing="1" w:after="100" w:afterAutospacing="1" w:line="240" w:lineRule="auto"/>
    </w:pPr>
    <w:rPr>
      <w:rFonts w:ascii="Calibri" w:eastAsia="Times New Roman" w:hAnsi="Calibri" w:cs="Calibri"/>
      <w:i/>
      <w:iCs/>
      <w:kern w:val="0"/>
      <w:sz w:val="16"/>
      <w:szCs w:val="16"/>
      <w:lang w:eastAsia="pl-PL"/>
      <w14:ligatures w14:val="none"/>
    </w:rPr>
  </w:style>
  <w:style w:type="paragraph" w:customStyle="1" w:styleId="font19">
    <w:name w:val="font19"/>
    <w:basedOn w:val="Normalny"/>
    <w:rsid w:val="003439EE"/>
    <w:pPr>
      <w:spacing w:before="100" w:beforeAutospacing="1" w:after="100" w:afterAutospacing="1" w:line="240" w:lineRule="auto"/>
    </w:pPr>
    <w:rPr>
      <w:rFonts w:ascii="Calibri" w:eastAsia="Times New Roman" w:hAnsi="Calibri" w:cs="Calibri"/>
      <w:b/>
      <w:bCs/>
      <w:color w:val="000000"/>
      <w:kern w:val="0"/>
      <w:sz w:val="16"/>
      <w:szCs w:val="16"/>
      <w:u w:val="single"/>
      <w:lang w:eastAsia="pl-PL"/>
      <w14:ligatures w14:val="none"/>
    </w:rPr>
  </w:style>
  <w:style w:type="paragraph" w:customStyle="1" w:styleId="xl67">
    <w:name w:val="xl67"/>
    <w:basedOn w:val="Normalny"/>
    <w:rsid w:val="003439EE"/>
    <w:pPr>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xl68">
    <w:name w:val="xl68"/>
    <w:basedOn w:val="Normalny"/>
    <w:rsid w:val="003439EE"/>
    <w:pPr>
      <w:shd w:val="clear" w:color="000000" w:fill="FFFFFF"/>
      <w:spacing w:before="100" w:beforeAutospacing="1" w:after="100" w:afterAutospacing="1" w:line="240" w:lineRule="auto"/>
      <w:textAlignment w:val="center"/>
    </w:pPr>
    <w:rPr>
      <w:rFonts w:ascii="Arial" w:eastAsia="Times New Roman" w:hAnsi="Arial" w:cs="Arial"/>
      <w:kern w:val="0"/>
      <w:sz w:val="16"/>
      <w:szCs w:val="16"/>
      <w:lang w:eastAsia="pl-PL"/>
      <w14:ligatures w14:val="none"/>
    </w:rPr>
  </w:style>
  <w:style w:type="paragraph" w:customStyle="1" w:styleId="xl69">
    <w:name w:val="xl69"/>
    <w:basedOn w:val="Normalny"/>
    <w:rsid w:val="003439EE"/>
    <w:pPr>
      <w:shd w:val="clear" w:color="000000" w:fill="FFFFFF"/>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xl70">
    <w:name w:val="xl70"/>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71">
    <w:name w:val="xl71"/>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2">
    <w:name w:val="xl72"/>
    <w:basedOn w:val="Normalny"/>
    <w:rsid w:val="003439EE"/>
    <w:pPr>
      <w:pBdr>
        <w:lef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3">
    <w:name w:val="xl73"/>
    <w:basedOn w:val="Normalny"/>
    <w:rsid w:val="003439EE"/>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4">
    <w:name w:val="xl7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5">
    <w:name w:val="xl75"/>
    <w:basedOn w:val="Normalny"/>
    <w:rsid w:val="003439EE"/>
    <w:pPr>
      <w:pBdr>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6">
    <w:name w:val="xl76"/>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7">
    <w:name w:val="xl77"/>
    <w:basedOn w:val="Normalny"/>
    <w:rsid w:val="003439E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78">
    <w:name w:val="xl78"/>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79">
    <w:name w:val="xl79"/>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000000"/>
      <w:kern w:val="0"/>
      <w:sz w:val="16"/>
      <w:szCs w:val="16"/>
      <w:lang w:eastAsia="pl-PL"/>
      <w14:ligatures w14:val="none"/>
    </w:rPr>
  </w:style>
  <w:style w:type="paragraph" w:customStyle="1" w:styleId="xl80">
    <w:name w:val="xl80"/>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81">
    <w:name w:val="xl81"/>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82">
    <w:name w:val="xl82"/>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83">
    <w:name w:val="xl83"/>
    <w:basedOn w:val="Normalny"/>
    <w:rsid w:val="003439EE"/>
    <w:pP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84">
    <w:name w:val="xl84"/>
    <w:basedOn w:val="Normalny"/>
    <w:rsid w:val="003439EE"/>
    <w:pP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85">
    <w:name w:val="xl8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86">
    <w:name w:val="xl86"/>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87">
    <w:name w:val="xl87"/>
    <w:basedOn w:val="Normalny"/>
    <w:rsid w:val="003439EE"/>
    <w:pPr>
      <w:pBdr>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88">
    <w:name w:val="xl88"/>
    <w:basedOn w:val="Normalny"/>
    <w:rsid w:val="003439EE"/>
    <w:pPr>
      <w:pBdr>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89">
    <w:name w:val="xl89"/>
    <w:basedOn w:val="Normalny"/>
    <w:rsid w:val="003439EE"/>
    <w:pPr>
      <w:pBdr>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0">
    <w:name w:val="xl90"/>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sz w:val="16"/>
      <w:szCs w:val="16"/>
      <w:lang w:eastAsia="pl-PL"/>
      <w14:ligatures w14:val="none"/>
    </w:rPr>
  </w:style>
  <w:style w:type="paragraph" w:customStyle="1" w:styleId="xl91">
    <w:name w:val="xl91"/>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2">
    <w:name w:val="xl92"/>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000000"/>
      <w:kern w:val="0"/>
      <w:sz w:val="16"/>
      <w:szCs w:val="16"/>
      <w:lang w:eastAsia="pl-PL"/>
      <w14:ligatures w14:val="none"/>
    </w:rPr>
  </w:style>
  <w:style w:type="paragraph" w:customStyle="1" w:styleId="xl93">
    <w:name w:val="xl93"/>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94">
    <w:name w:val="xl94"/>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5">
    <w:name w:val="xl95"/>
    <w:basedOn w:val="Normalny"/>
    <w:rsid w:val="003439EE"/>
    <w:pP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96">
    <w:name w:val="xl96"/>
    <w:basedOn w:val="Normalny"/>
    <w:rsid w:val="003439EE"/>
    <w:pP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97">
    <w:name w:val="xl97"/>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8">
    <w:name w:val="xl98"/>
    <w:basedOn w:val="Normalny"/>
    <w:rsid w:val="003439EE"/>
    <w:pP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99">
    <w:name w:val="xl99"/>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111111"/>
      <w:kern w:val="0"/>
      <w:sz w:val="16"/>
      <w:szCs w:val="16"/>
      <w:lang w:eastAsia="pl-PL"/>
      <w14:ligatures w14:val="none"/>
    </w:rPr>
  </w:style>
  <w:style w:type="paragraph" w:customStyle="1" w:styleId="xl100">
    <w:name w:val="xl100"/>
    <w:basedOn w:val="Normalny"/>
    <w:rsid w:val="003439EE"/>
    <w:pPr>
      <w:pBdr>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01">
    <w:name w:val="xl101"/>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02">
    <w:name w:val="xl102"/>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sz w:val="16"/>
      <w:szCs w:val="16"/>
      <w:lang w:eastAsia="pl-PL"/>
      <w14:ligatures w14:val="none"/>
    </w:rPr>
  </w:style>
  <w:style w:type="paragraph" w:customStyle="1" w:styleId="xl103">
    <w:name w:val="xl103"/>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kern w:val="0"/>
      <w:sz w:val="16"/>
      <w:szCs w:val="16"/>
      <w:lang w:eastAsia="pl-PL"/>
      <w14:ligatures w14:val="none"/>
    </w:rPr>
  </w:style>
  <w:style w:type="paragraph" w:customStyle="1" w:styleId="xl104">
    <w:name w:val="xl10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b/>
      <w:bCs/>
      <w:color w:val="F10D0C"/>
      <w:kern w:val="0"/>
      <w:sz w:val="16"/>
      <w:szCs w:val="16"/>
      <w:lang w:eastAsia="pl-PL"/>
      <w14:ligatures w14:val="none"/>
    </w:rPr>
  </w:style>
  <w:style w:type="paragraph" w:customStyle="1" w:styleId="xl105">
    <w:name w:val="xl105"/>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06">
    <w:name w:val="xl106"/>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07">
    <w:name w:val="xl107"/>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08">
    <w:name w:val="xl108"/>
    <w:basedOn w:val="Normalny"/>
    <w:rsid w:val="003439EE"/>
    <w:pP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09">
    <w:name w:val="xl109"/>
    <w:basedOn w:val="Normalny"/>
    <w:rsid w:val="003439EE"/>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10">
    <w:name w:val="xl110"/>
    <w:basedOn w:val="Normalny"/>
    <w:rsid w:val="003439EE"/>
    <w:pP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11">
    <w:name w:val="xl111"/>
    <w:basedOn w:val="Normalny"/>
    <w:rsid w:val="003439EE"/>
    <w:pP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12">
    <w:name w:val="xl112"/>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FF0000"/>
      <w:kern w:val="0"/>
      <w:sz w:val="16"/>
      <w:szCs w:val="16"/>
      <w:lang w:eastAsia="pl-PL"/>
      <w14:ligatures w14:val="none"/>
    </w:rPr>
  </w:style>
  <w:style w:type="paragraph" w:customStyle="1" w:styleId="xl113">
    <w:name w:val="xl113"/>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14">
    <w:name w:val="xl11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115">
    <w:name w:val="xl115"/>
    <w:basedOn w:val="Normalny"/>
    <w:rsid w:val="003439EE"/>
    <w:pP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116">
    <w:name w:val="xl116"/>
    <w:basedOn w:val="Normalny"/>
    <w:rsid w:val="003439EE"/>
    <w:pP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117">
    <w:name w:val="xl117"/>
    <w:basedOn w:val="Normalny"/>
    <w:rsid w:val="003439EE"/>
    <w:pPr>
      <w:shd w:val="clear" w:color="FFFFCC" w:fill="FFFFFF"/>
      <w:spacing w:before="100" w:beforeAutospacing="1" w:after="100" w:afterAutospacing="1" w:line="240" w:lineRule="auto"/>
    </w:pPr>
    <w:rPr>
      <w:rFonts w:ascii="Calibri" w:eastAsia="Times New Roman" w:hAnsi="Calibri" w:cs="Calibri"/>
      <w:b/>
      <w:bCs/>
      <w:kern w:val="0"/>
      <w:sz w:val="16"/>
      <w:szCs w:val="16"/>
      <w:lang w:eastAsia="pl-PL"/>
      <w14:ligatures w14:val="none"/>
    </w:rPr>
  </w:style>
  <w:style w:type="paragraph" w:customStyle="1" w:styleId="xl118">
    <w:name w:val="xl118"/>
    <w:basedOn w:val="Normalny"/>
    <w:rsid w:val="003439EE"/>
    <w:pP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19">
    <w:name w:val="xl119"/>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20">
    <w:name w:val="xl120"/>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21">
    <w:name w:val="xl121"/>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22">
    <w:name w:val="xl122"/>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23">
    <w:name w:val="xl123"/>
    <w:basedOn w:val="Normalny"/>
    <w:rsid w:val="003439EE"/>
    <w:pPr>
      <w:shd w:val="clear" w:color="000000" w:fill="FFFFFF"/>
      <w:spacing w:before="100" w:beforeAutospacing="1" w:after="100" w:afterAutospacing="1" w:line="240" w:lineRule="auto"/>
      <w:jc w:val="center"/>
      <w:textAlignment w:val="center"/>
    </w:pPr>
    <w:rPr>
      <w:rFonts w:ascii="Calibri" w:eastAsia="Times New Roman" w:hAnsi="Calibri" w:cs="Calibri"/>
      <w:kern w:val="0"/>
      <w:sz w:val="28"/>
      <w:szCs w:val="28"/>
      <w:lang w:eastAsia="pl-PL"/>
      <w14:ligatures w14:val="none"/>
    </w:rPr>
  </w:style>
  <w:style w:type="paragraph" w:customStyle="1" w:styleId="xl124">
    <w:name w:val="xl12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color w:val="333333"/>
      <w:kern w:val="0"/>
      <w:sz w:val="16"/>
      <w:szCs w:val="16"/>
      <w:lang w:eastAsia="pl-PL"/>
      <w14:ligatures w14:val="none"/>
    </w:rPr>
  </w:style>
  <w:style w:type="paragraph" w:customStyle="1" w:styleId="xl125">
    <w:name w:val="xl12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FF0000"/>
      <w:kern w:val="0"/>
      <w:sz w:val="16"/>
      <w:szCs w:val="16"/>
      <w:lang w:eastAsia="pl-PL"/>
      <w14:ligatures w14:val="none"/>
    </w:rPr>
  </w:style>
  <w:style w:type="paragraph" w:customStyle="1" w:styleId="xl126">
    <w:name w:val="xl126"/>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27">
    <w:name w:val="xl127"/>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28">
    <w:name w:val="xl12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29">
    <w:name w:val="xl129"/>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30">
    <w:name w:val="xl130"/>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31">
    <w:name w:val="xl131"/>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2">
    <w:name w:val="xl132"/>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3">
    <w:name w:val="xl133"/>
    <w:basedOn w:val="Normalny"/>
    <w:rsid w:val="003439EE"/>
    <w:pP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134">
    <w:name w:val="xl134"/>
    <w:basedOn w:val="Normalny"/>
    <w:rsid w:val="003439EE"/>
    <w:pP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5">
    <w:name w:val="xl135"/>
    <w:basedOn w:val="Normalny"/>
    <w:rsid w:val="003439EE"/>
    <w:pP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36">
    <w:name w:val="xl136"/>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7">
    <w:name w:val="xl137"/>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8">
    <w:name w:val="xl13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39">
    <w:name w:val="xl139"/>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40">
    <w:name w:val="xl140"/>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1">
    <w:name w:val="xl141"/>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42">
    <w:name w:val="xl142"/>
    <w:basedOn w:val="Normalny"/>
    <w:rsid w:val="003439EE"/>
    <w:pP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43">
    <w:name w:val="xl143"/>
    <w:basedOn w:val="Normalny"/>
    <w:rsid w:val="003439E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4">
    <w:name w:val="xl14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5">
    <w:name w:val="xl145"/>
    <w:basedOn w:val="Normalny"/>
    <w:rsid w:val="003439EE"/>
    <w:pPr>
      <w:pBdr>
        <w:top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6">
    <w:name w:val="xl146"/>
    <w:basedOn w:val="Normalny"/>
    <w:rsid w:val="003439E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7">
    <w:name w:val="xl147"/>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8">
    <w:name w:val="xl148"/>
    <w:basedOn w:val="Normalny"/>
    <w:rsid w:val="003439E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49">
    <w:name w:val="xl149"/>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50">
    <w:name w:val="xl150"/>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51">
    <w:name w:val="xl151"/>
    <w:basedOn w:val="Normalny"/>
    <w:rsid w:val="003439EE"/>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52">
    <w:name w:val="xl152"/>
    <w:basedOn w:val="Normalny"/>
    <w:rsid w:val="003439E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53">
    <w:name w:val="xl153"/>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b/>
      <w:bCs/>
      <w:kern w:val="0"/>
      <w:sz w:val="16"/>
      <w:szCs w:val="16"/>
      <w:lang w:eastAsia="pl-PL"/>
      <w14:ligatures w14:val="none"/>
    </w:rPr>
  </w:style>
  <w:style w:type="paragraph" w:customStyle="1" w:styleId="xl154">
    <w:name w:val="xl154"/>
    <w:basedOn w:val="Normalny"/>
    <w:rsid w:val="003439EE"/>
    <w:pP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55">
    <w:name w:val="xl155"/>
    <w:basedOn w:val="Normalny"/>
    <w:rsid w:val="003439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56">
    <w:name w:val="xl156"/>
    <w:basedOn w:val="Normalny"/>
    <w:rsid w:val="003439EE"/>
    <w:pPr>
      <w:shd w:val="clear" w:color="000000" w:fill="FFFFFF"/>
      <w:spacing w:before="100" w:beforeAutospacing="1" w:after="100" w:afterAutospacing="1" w:line="240" w:lineRule="auto"/>
    </w:pPr>
    <w:rPr>
      <w:rFonts w:ascii="Arial" w:eastAsia="Times New Roman" w:hAnsi="Arial" w:cs="Arial"/>
      <w:kern w:val="0"/>
      <w:sz w:val="16"/>
      <w:szCs w:val="16"/>
      <w:lang w:eastAsia="pl-PL"/>
      <w14:ligatures w14:val="none"/>
    </w:rPr>
  </w:style>
  <w:style w:type="paragraph" w:customStyle="1" w:styleId="xl157">
    <w:name w:val="xl157"/>
    <w:basedOn w:val="Normalny"/>
    <w:rsid w:val="003439EE"/>
    <w:pP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pl-PL"/>
      <w14:ligatures w14:val="none"/>
    </w:rPr>
  </w:style>
  <w:style w:type="paragraph" w:customStyle="1" w:styleId="xl158">
    <w:name w:val="xl158"/>
    <w:basedOn w:val="Normalny"/>
    <w:rsid w:val="003439EE"/>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59">
    <w:name w:val="xl159"/>
    <w:basedOn w:val="Normalny"/>
    <w:rsid w:val="003439E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60">
    <w:name w:val="xl160"/>
    <w:basedOn w:val="Normalny"/>
    <w:rsid w:val="00343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61">
    <w:name w:val="xl161"/>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62">
    <w:name w:val="xl162"/>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63">
    <w:name w:val="xl163"/>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64">
    <w:name w:val="xl164"/>
    <w:basedOn w:val="Normalny"/>
    <w:rsid w:val="003439EE"/>
    <w:pPr>
      <w:shd w:val="clear" w:color="FFFFCC" w:fill="FFFFFF"/>
      <w:spacing w:before="100" w:beforeAutospacing="1" w:after="100" w:afterAutospacing="1" w:line="240" w:lineRule="auto"/>
    </w:pPr>
    <w:rPr>
      <w:rFonts w:ascii="Calibri" w:eastAsia="Times New Roman" w:hAnsi="Calibri" w:cs="Calibri"/>
      <w:b/>
      <w:bCs/>
      <w:kern w:val="0"/>
      <w:sz w:val="16"/>
      <w:szCs w:val="16"/>
      <w:lang w:eastAsia="pl-PL"/>
      <w14:ligatures w14:val="none"/>
    </w:rPr>
  </w:style>
  <w:style w:type="paragraph" w:customStyle="1" w:styleId="xl165">
    <w:name w:val="xl165"/>
    <w:basedOn w:val="Normalny"/>
    <w:rsid w:val="003439EE"/>
    <w:pPr>
      <w:pBdr>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66">
    <w:name w:val="xl166"/>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67">
    <w:name w:val="xl167"/>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68">
    <w:name w:val="xl16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169">
    <w:name w:val="xl169"/>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70">
    <w:name w:val="xl170"/>
    <w:basedOn w:val="Normalny"/>
    <w:rsid w:val="003439EE"/>
    <w:pP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71">
    <w:name w:val="xl171"/>
    <w:basedOn w:val="Normalny"/>
    <w:rsid w:val="003439EE"/>
    <w:pPr>
      <w:pBdr>
        <w:top w:val="single" w:sz="4" w:space="0" w:color="000000"/>
        <w:lef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72">
    <w:name w:val="xl172"/>
    <w:basedOn w:val="Normalny"/>
    <w:rsid w:val="003439EE"/>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73">
    <w:name w:val="xl173"/>
    <w:basedOn w:val="Normalny"/>
    <w:rsid w:val="003439EE"/>
    <w:pPr>
      <w:shd w:val="clear" w:color="000000" w:fill="FFE699"/>
      <w:spacing w:before="100" w:beforeAutospacing="1" w:after="100" w:afterAutospacing="1" w:line="240" w:lineRule="auto"/>
      <w:jc w:val="center"/>
      <w:textAlignment w:val="center"/>
    </w:pPr>
    <w:rPr>
      <w:rFonts w:ascii="Calibri" w:eastAsia="Times New Roman" w:hAnsi="Calibri" w:cs="Calibri"/>
      <w:kern w:val="0"/>
      <w:sz w:val="20"/>
      <w:szCs w:val="20"/>
      <w:lang w:eastAsia="pl-PL"/>
      <w14:ligatures w14:val="none"/>
    </w:rPr>
  </w:style>
  <w:style w:type="paragraph" w:customStyle="1" w:styleId="xl174">
    <w:name w:val="xl174"/>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75">
    <w:name w:val="xl175"/>
    <w:basedOn w:val="Normalny"/>
    <w:rsid w:val="003439EE"/>
    <w:pPr>
      <w:shd w:val="clear" w:color="FFFFCC" w:fill="FFFFFF"/>
      <w:spacing w:before="100" w:beforeAutospacing="1" w:after="100" w:afterAutospacing="1" w:line="240" w:lineRule="auto"/>
    </w:pPr>
    <w:rPr>
      <w:rFonts w:ascii="Calibri" w:eastAsia="Times New Roman" w:hAnsi="Calibri" w:cs="Calibri"/>
      <w:color w:val="FF0000"/>
      <w:kern w:val="0"/>
      <w:sz w:val="16"/>
      <w:szCs w:val="16"/>
      <w:lang w:eastAsia="pl-PL"/>
      <w14:ligatures w14:val="none"/>
    </w:rPr>
  </w:style>
  <w:style w:type="paragraph" w:customStyle="1" w:styleId="xl176">
    <w:name w:val="xl176"/>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77">
    <w:name w:val="xl177"/>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178">
    <w:name w:val="xl17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79">
    <w:name w:val="xl179"/>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0">
    <w:name w:val="xl180"/>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1">
    <w:name w:val="xl181"/>
    <w:basedOn w:val="Normalny"/>
    <w:rsid w:val="003439EE"/>
    <w:pPr>
      <w:shd w:val="clear" w:color="000000"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182">
    <w:name w:val="xl182"/>
    <w:basedOn w:val="Normalny"/>
    <w:rsid w:val="003439EE"/>
    <w:pP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83">
    <w:name w:val="xl183"/>
    <w:basedOn w:val="Normalny"/>
    <w:rsid w:val="003439E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4">
    <w:name w:val="xl184"/>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5">
    <w:name w:val="xl18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86">
    <w:name w:val="xl186"/>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7">
    <w:name w:val="xl187"/>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88">
    <w:name w:val="xl188"/>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89">
    <w:name w:val="xl189"/>
    <w:basedOn w:val="Normalny"/>
    <w:rsid w:val="003439E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90">
    <w:name w:val="xl190"/>
    <w:basedOn w:val="Normalny"/>
    <w:rsid w:val="003439E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91">
    <w:name w:val="xl191"/>
    <w:basedOn w:val="Normalny"/>
    <w:rsid w:val="003439EE"/>
    <w:pPr>
      <w:shd w:val="clear" w:color="000000"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192">
    <w:name w:val="xl192"/>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93">
    <w:name w:val="xl193"/>
    <w:basedOn w:val="Normalny"/>
    <w:rsid w:val="003439EE"/>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94">
    <w:name w:val="xl194"/>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195">
    <w:name w:val="xl195"/>
    <w:basedOn w:val="Normalny"/>
    <w:rsid w:val="003439EE"/>
    <w:pP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196">
    <w:name w:val="xl196"/>
    <w:basedOn w:val="Normalny"/>
    <w:rsid w:val="003439EE"/>
    <w:pPr>
      <w:shd w:val="clear" w:color="000000"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97">
    <w:name w:val="xl197"/>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198">
    <w:name w:val="xl198"/>
    <w:basedOn w:val="Normalny"/>
    <w:rsid w:val="003439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199">
    <w:name w:val="xl199"/>
    <w:basedOn w:val="Normalny"/>
    <w:rsid w:val="003439E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200">
    <w:name w:val="xl200"/>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1">
    <w:name w:val="xl201"/>
    <w:basedOn w:val="Normalny"/>
    <w:rsid w:val="003439EE"/>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2">
    <w:name w:val="xl202"/>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3">
    <w:name w:val="xl203"/>
    <w:basedOn w:val="Normalny"/>
    <w:rsid w:val="003439EE"/>
    <w:pPr>
      <w:pBdr>
        <w:left w:val="single" w:sz="4" w:space="0" w:color="000000"/>
        <w:bottom w:val="single" w:sz="4" w:space="0" w:color="000000"/>
      </w:pBd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204">
    <w:name w:val="xl204"/>
    <w:basedOn w:val="Normalny"/>
    <w:rsid w:val="003439E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5">
    <w:name w:val="xl20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206">
    <w:name w:val="xl206"/>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7">
    <w:name w:val="xl207"/>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Calibri" w:eastAsia="Times New Roman" w:hAnsi="Calibri" w:cs="Calibri"/>
      <w:kern w:val="0"/>
      <w:sz w:val="16"/>
      <w:szCs w:val="16"/>
      <w:lang w:eastAsia="pl-PL"/>
      <w14:ligatures w14:val="none"/>
    </w:rPr>
  </w:style>
  <w:style w:type="paragraph" w:customStyle="1" w:styleId="xl208">
    <w:name w:val="xl208"/>
    <w:basedOn w:val="Normalny"/>
    <w:rsid w:val="003439EE"/>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09">
    <w:name w:val="xl209"/>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10">
    <w:name w:val="xl210"/>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11">
    <w:name w:val="xl211"/>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pPr>
    <w:rPr>
      <w:rFonts w:ascii="Calibri" w:eastAsia="Times New Roman" w:hAnsi="Calibri" w:cs="Calibri"/>
      <w:kern w:val="0"/>
      <w:sz w:val="16"/>
      <w:szCs w:val="16"/>
      <w:lang w:eastAsia="pl-PL"/>
      <w14:ligatures w14:val="none"/>
    </w:rPr>
  </w:style>
  <w:style w:type="paragraph" w:customStyle="1" w:styleId="xl212">
    <w:name w:val="xl212"/>
    <w:basedOn w:val="Normalny"/>
    <w:rsid w:val="003439EE"/>
    <w:pPr>
      <w:pBdr>
        <w:top w:val="single" w:sz="4" w:space="0" w:color="auto"/>
        <w:lef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213">
    <w:name w:val="xl213"/>
    <w:basedOn w:val="Normalny"/>
    <w:rsid w:val="003439EE"/>
    <w:pPr>
      <w:pBdr>
        <w:top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214">
    <w:name w:val="xl214"/>
    <w:basedOn w:val="Normalny"/>
    <w:rsid w:val="003439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215">
    <w:name w:val="xl215"/>
    <w:basedOn w:val="Normalny"/>
    <w:rsid w:val="003439E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216">
    <w:name w:val="xl216"/>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kern w:val="0"/>
      <w:sz w:val="16"/>
      <w:szCs w:val="16"/>
      <w:lang w:eastAsia="pl-PL"/>
      <w14:ligatures w14:val="none"/>
    </w:rPr>
  </w:style>
  <w:style w:type="paragraph" w:customStyle="1" w:styleId="xl217">
    <w:name w:val="xl217"/>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customStyle="1" w:styleId="xl218">
    <w:name w:val="xl218"/>
    <w:basedOn w:val="Normalny"/>
    <w:rsid w:val="003439E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19">
    <w:name w:val="xl219"/>
    <w:basedOn w:val="Normalny"/>
    <w:rsid w:val="003439EE"/>
    <w:pPr>
      <w:pBdr>
        <w:top w:val="single" w:sz="4" w:space="0" w:color="000000"/>
        <w:left w:val="single" w:sz="4" w:space="0" w:color="000000"/>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20">
    <w:name w:val="xl220"/>
    <w:basedOn w:val="Normalny"/>
    <w:rsid w:val="003439EE"/>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21">
    <w:name w:val="xl221"/>
    <w:basedOn w:val="Normalny"/>
    <w:rsid w:val="003439E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kern w:val="0"/>
      <w:sz w:val="16"/>
      <w:szCs w:val="16"/>
      <w:lang w:eastAsia="pl-PL"/>
      <w14:ligatures w14:val="none"/>
    </w:rPr>
  </w:style>
  <w:style w:type="paragraph" w:customStyle="1" w:styleId="xl222">
    <w:name w:val="xl222"/>
    <w:basedOn w:val="Normalny"/>
    <w:rsid w:val="003439EE"/>
    <w:pPr>
      <w:pBdr>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3">
    <w:name w:val="xl223"/>
    <w:basedOn w:val="Normalny"/>
    <w:rsid w:val="003439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24">
    <w:name w:val="xl224"/>
    <w:basedOn w:val="Normalny"/>
    <w:rsid w:val="003439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kern w:val="0"/>
      <w:sz w:val="16"/>
      <w:szCs w:val="16"/>
      <w:lang w:eastAsia="pl-PL"/>
      <w14:ligatures w14:val="none"/>
    </w:rPr>
  </w:style>
  <w:style w:type="paragraph" w:customStyle="1" w:styleId="xl225">
    <w:name w:val="xl22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6">
    <w:name w:val="xl226"/>
    <w:basedOn w:val="Normalny"/>
    <w:rsid w:val="003439EE"/>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7">
    <w:name w:val="xl227"/>
    <w:basedOn w:val="Normalny"/>
    <w:rsid w:val="003439EE"/>
    <w:pPr>
      <w:pBdr>
        <w:top w:val="single" w:sz="4" w:space="0" w:color="auto"/>
        <w:bottom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8">
    <w:name w:val="xl228"/>
    <w:basedOn w:val="Normalny"/>
    <w:rsid w:val="003439E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29">
    <w:name w:val="xl229"/>
    <w:basedOn w:val="Normalny"/>
    <w:rsid w:val="003439EE"/>
    <w:pPr>
      <w:pBdr>
        <w:top w:val="single" w:sz="4" w:space="0" w:color="auto"/>
        <w:left w:val="single" w:sz="4" w:space="0" w:color="auto"/>
        <w:bottom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0">
    <w:name w:val="xl230"/>
    <w:basedOn w:val="Normalny"/>
    <w:rsid w:val="003439EE"/>
    <w:pPr>
      <w:pBdr>
        <w:top w:val="single" w:sz="4" w:space="0" w:color="auto"/>
        <w:bottom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1">
    <w:name w:val="xl231"/>
    <w:basedOn w:val="Normalny"/>
    <w:rsid w:val="003439EE"/>
    <w:pPr>
      <w:pBdr>
        <w:top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2">
    <w:name w:val="xl232"/>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3">
    <w:name w:val="xl233"/>
    <w:basedOn w:val="Normalny"/>
    <w:rsid w:val="003439EE"/>
    <w:pPr>
      <w:pBdr>
        <w:top w:val="single" w:sz="4" w:space="0" w:color="auto"/>
        <w:left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4">
    <w:name w:val="xl234"/>
    <w:basedOn w:val="Normalny"/>
    <w:rsid w:val="003439E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5">
    <w:name w:val="xl235"/>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Calibri"/>
      <w:kern w:val="0"/>
      <w:sz w:val="16"/>
      <w:szCs w:val="16"/>
      <w:lang w:eastAsia="pl-PL"/>
      <w14:ligatures w14:val="none"/>
    </w:rPr>
  </w:style>
  <w:style w:type="paragraph" w:customStyle="1" w:styleId="xl236">
    <w:name w:val="xl236"/>
    <w:basedOn w:val="Normalny"/>
    <w:rsid w:val="003439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kern w:val="0"/>
      <w:sz w:val="16"/>
      <w:szCs w:val="16"/>
      <w:lang w:eastAsia="pl-PL"/>
      <w14:ligatures w14:val="none"/>
    </w:rPr>
  </w:style>
  <w:style w:type="paragraph" w:styleId="Nagwek">
    <w:name w:val="header"/>
    <w:basedOn w:val="Normalny"/>
    <w:link w:val="NagwekZnak"/>
    <w:uiPriority w:val="99"/>
    <w:unhideWhenUsed/>
    <w:rsid w:val="00B771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7197"/>
  </w:style>
  <w:style w:type="paragraph" w:styleId="Stopka">
    <w:name w:val="footer"/>
    <w:basedOn w:val="Normalny"/>
    <w:link w:val="StopkaZnak"/>
    <w:uiPriority w:val="99"/>
    <w:unhideWhenUsed/>
    <w:rsid w:val="00B771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7197"/>
  </w:style>
  <w:style w:type="paragraph" w:styleId="Poprawka">
    <w:name w:val="Revision"/>
    <w:hidden/>
    <w:uiPriority w:val="99"/>
    <w:semiHidden/>
    <w:rsid w:val="00294796"/>
    <w:pPr>
      <w:spacing w:after="0" w:line="240" w:lineRule="auto"/>
    </w:pPr>
  </w:style>
  <w:style w:type="character" w:styleId="Odwoaniedokomentarza">
    <w:name w:val="annotation reference"/>
    <w:basedOn w:val="Domylnaczcionkaakapitu"/>
    <w:uiPriority w:val="99"/>
    <w:semiHidden/>
    <w:unhideWhenUsed/>
    <w:rsid w:val="00FA4EB2"/>
    <w:rPr>
      <w:sz w:val="16"/>
      <w:szCs w:val="16"/>
    </w:rPr>
  </w:style>
  <w:style w:type="paragraph" w:styleId="Tekstkomentarza">
    <w:name w:val="annotation text"/>
    <w:basedOn w:val="Normalny"/>
    <w:link w:val="TekstkomentarzaZnak"/>
    <w:uiPriority w:val="99"/>
    <w:unhideWhenUsed/>
    <w:rsid w:val="00FA4EB2"/>
    <w:pPr>
      <w:spacing w:line="240" w:lineRule="auto"/>
    </w:pPr>
    <w:rPr>
      <w:sz w:val="20"/>
      <w:szCs w:val="20"/>
    </w:rPr>
  </w:style>
  <w:style w:type="character" w:customStyle="1" w:styleId="TekstkomentarzaZnak">
    <w:name w:val="Tekst komentarza Znak"/>
    <w:basedOn w:val="Domylnaczcionkaakapitu"/>
    <w:link w:val="Tekstkomentarza"/>
    <w:uiPriority w:val="99"/>
    <w:rsid w:val="00FA4EB2"/>
    <w:rPr>
      <w:sz w:val="20"/>
      <w:szCs w:val="20"/>
    </w:rPr>
  </w:style>
  <w:style w:type="paragraph" w:styleId="Tematkomentarza">
    <w:name w:val="annotation subject"/>
    <w:basedOn w:val="Tekstkomentarza"/>
    <w:next w:val="Tekstkomentarza"/>
    <w:link w:val="TematkomentarzaZnak"/>
    <w:uiPriority w:val="99"/>
    <w:semiHidden/>
    <w:unhideWhenUsed/>
    <w:rsid w:val="00FA4EB2"/>
    <w:rPr>
      <w:b/>
      <w:bCs/>
    </w:rPr>
  </w:style>
  <w:style w:type="character" w:customStyle="1" w:styleId="TematkomentarzaZnak">
    <w:name w:val="Temat komentarza Znak"/>
    <w:basedOn w:val="TekstkomentarzaZnak"/>
    <w:link w:val="Tematkomentarza"/>
    <w:uiPriority w:val="99"/>
    <w:semiHidden/>
    <w:rsid w:val="00FA4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2F38-3381-4C91-B5F5-8D1B950D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52</Pages>
  <Words>7691</Words>
  <Characters>46147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Skrycka</dc:creator>
  <cp:keywords/>
  <dc:description/>
  <cp:lastModifiedBy>Sylwia Skrycka</cp:lastModifiedBy>
  <cp:revision>14</cp:revision>
  <cp:lastPrinted>2025-02-24T13:50:00Z</cp:lastPrinted>
  <dcterms:created xsi:type="dcterms:W3CDTF">2025-03-21T13:54:00Z</dcterms:created>
  <dcterms:modified xsi:type="dcterms:W3CDTF">2025-03-31T07:45:00Z</dcterms:modified>
</cp:coreProperties>
</file>