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5417F853" w14:textId="77777777" w:rsidR="00462517" w:rsidRDefault="00462517" w:rsidP="00462517">
      <w:pPr>
        <w:rPr>
          <w:rFonts w:ascii="Calibri" w:eastAsia="MS Mincho" w:hAnsi="Calibri"/>
          <w:b/>
          <w:bCs/>
          <w:sz w:val="28"/>
          <w:szCs w:val="28"/>
        </w:rPr>
      </w:pPr>
    </w:p>
    <w:tbl>
      <w:tblPr>
        <w:tblW w:w="9987" w:type="dxa"/>
        <w:tblInd w:w="-102" w:type="dxa"/>
        <w:tblLayout w:type="fixed"/>
        <w:tblLook w:val="0000" w:firstRow="0" w:lastRow="0" w:firstColumn="0" w:lastColumn="0" w:noHBand="0" w:noVBand="0"/>
      </w:tblPr>
      <w:tblGrid>
        <w:gridCol w:w="1627"/>
        <w:gridCol w:w="2694"/>
        <w:gridCol w:w="151"/>
        <w:gridCol w:w="1275"/>
        <w:gridCol w:w="243"/>
        <w:gridCol w:w="1166"/>
        <w:gridCol w:w="1559"/>
        <w:gridCol w:w="105"/>
        <w:gridCol w:w="1167"/>
      </w:tblGrid>
      <w:tr w:rsidR="00462517" w14:paraId="5DE49419" w14:textId="77777777" w:rsidTr="00C74002">
        <w:trPr>
          <w:trHeight w:val="232"/>
        </w:trPr>
        <w:tc>
          <w:tcPr>
            <w:tcW w:w="9987" w:type="dxa"/>
            <w:gridSpan w:val="9"/>
            <w:tcBorders>
              <w:top w:val="single" w:sz="20" w:space="0" w:color="000000"/>
              <w:left w:val="single" w:sz="20" w:space="0" w:color="000000"/>
              <w:right w:val="single" w:sz="20" w:space="0" w:color="000000"/>
            </w:tcBorders>
            <w:shd w:val="clear" w:color="auto" w:fill="auto"/>
            <w:vAlign w:val="center"/>
          </w:tcPr>
          <w:p w14:paraId="4B462ACB" w14:textId="77777777" w:rsidR="00462517" w:rsidRDefault="00462517" w:rsidP="00165CD3">
            <w:pPr>
              <w:snapToGrid w:val="0"/>
              <w:jc w:val="center"/>
              <w:rPr>
                <w:rFonts w:ascii="Arial" w:hAnsi="Arial" w:cs="Arial"/>
                <w:b/>
                <w:sz w:val="12"/>
                <w:szCs w:val="12"/>
              </w:rPr>
            </w:pPr>
          </w:p>
        </w:tc>
      </w:tr>
      <w:tr w:rsidR="00462517" w:rsidRPr="00C651C3" w14:paraId="48C57FB0" w14:textId="77777777" w:rsidTr="00C74002">
        <w:tc>
          <w:tcPr>
            <w:tcW w:w="9987" w:type="dxa"/>
            <w:gridSpan w:val="9"/>
            <w:tcBorders>
              <w:left w:val="single" w:sz="20" w:space="0" w:color="000000"/>
              <w:right w:val="single" w:sz="20" w:space="0" w:color="000000"/>
            </w:tcBorders>
            <w:shd w:val="clear" w:color="auto" w:fill="auto"/>
          </w:tcPr>
          <w:p w14:paraId="25126192" w14:textId="77777777" w:rsidR="00462517" w:rsidRDefault="00462517" w:rsidP="00165CD3">
            <w:pPr>
              <w:jc w:val="center"/>
              <w:rPr>
                <w:rFonts w:ascii="Arial" w:hAnsi="Arial" w:cs="Arial"/>
                <w:b/>
                <w:color w:val="365F91"/>
                <w:sz w:val="44"/>
                <w:szCs w:val="44"/>
              </w:rPr>
            </w:pPr>
            <w:r>
              <w:rPr>
                <w:rFonts w:ascii="Arial" w:hAnsi="Arial" w:cs="Arial"/>
                <w:b/>
                <w:sz w:val="36"/>
                <w:szCs w:val="36"/>
              </w:rPr>
              <w:t>Przedsiębiorstwo Produkcyjno-Handlowe</w:t>
            </w:r>
          </w:p>
          <w:p w14:paraId="4D35D363" w14:textId="77777777" w:rsidR="00462517" w:rsidRDefault="00462517" w:rsidP="00165CD3">
            <w:pPr>
              <w:tabs>
                <w:tab w:val="center" w:pos="4855"/>
                <w:tab w:val="left" w:pos="8991"/>
              </w:tabs>
              <w:rPr>
                <w:rFonts w:ascii="Arial" w:hAnsi="Arial" w:cs="Arial"/>
              </w:rPr>
            </w:pPr>
            <w:r>
              <w:rPr>
                <w:rFonts w:ascii="Arial" w:hAnsi="Arial" w:cs="Arial"/>
                <w:b/>
                <w:color w:val="365F91"/>
                <w:sz w:val="44"/>
                <w:szCs w:val="44"/>
              </w:rPr>
              <w:tab/>
            </w:r>
            <w:r>
              <w:rPr>
                <w:rFonts w:ascii="Arial" w:hAnsi="Arial" w:cs="Arial"/>
                <w:b/>
                <w:i/>
                <w:color w:val="365F91"/>
                <w:sz w:val="44"/>
                <w:szCs w:val="44"/>
              </w:rPr>
              <w:t>SAWOX</w:t>
            </w:r>
            <w:r>
              <w:rPr>
                <w:rFonts w:ascii="Arial" w:hAnsi="Arial" w:cs="Arial"/>
                <w:b/>
                <w:color w:val="365F91"/>
                <w:sz w:val="44"/>
                <w:szCs w:val="44"/>
              </w:rPr>
              <w:t xml:space="preserve"> </w:t>
            </w:r>
            <w:r>
              <w:rPr>
                <w:rFonts w:ascii="Arial" w:hAnsi="Arial" w:cs="Arial"/>
                <w:b/>
                <w:sz w:val="36"/>
                <w:szCs w:val="36"/>
              </w:rPr>
              <w:t>Jan Wolak Spółka Jawna</w:t>
            </w:r>
          </w:p>
          <w:p w14:paraId="24FB6365" w14:textId="77777777" w:rsidR="00462517" w:rsidRDefault="00462517" w:rsidP="00165CD3">
            <w:pPr>
              <w:jc w:val="center"/>
              <w:rPr>
                <w:rFonts w:ascii="Arial" w:hAnsi="Arial" w:cs="Arial"/>
                <w:b/>
                <w:color w:val="365F91"/>
              </w:rPr>
            </w:pPr>
            <w:r>
              <w:rPr>
                <w:rFonts w:ascii="Arial" w:hAnsi="Arial" w:cs="Arial"/>
              </w:rPr>
              <w:t>25-633 KIELCE, ul. Olszewskiego 6B, tel. / fax: (41) 367-59-85</w:t>
            </w:r>
          </w:p>
          <w:p w14:paraId="16294840" w14:textId="17D04F4A" w:rsidR="00462517" w:rsidRPr="00C651C3" w:rsidRDefault="00462517" w:rsidP="00462517">
            <w:pPr>
              <w:ind w:left="-397"/>
              <w:jc w:val="center"/>
              <w:rPr>
                <w:rFonts w:ascii="Arial" w:hAnsi="Arial" w:cs="Arial"/>
                <w:lang w:val="en-US"/>
              </w:rPr>
            </w:pPr>
            <w:r w:rsidRPr="00C651C3">
              <w:rPr>
                <w:rFonts w:ascii="Arial" w:hAnsi="Arial" w:cs="Arial"/>
                <w:b/>
                <w:color w:val="365F91"/>
                <w:lang w:val="en-US"/>
              </w:rPr>
              <w:t>e-mail : sawox@sawox.pl</w:t>
            </w:r>
          </w:p>
        </w:tc>
      </w:tr>
      <w:tr w:rsidR="00462517" w14:paraId="2240A106" w14:textId="77777777" w:rsidTr="00C74002">
        <w:tc>
          <w:tcPr>
            <w:tcW w:w="1627" w:type="dxa"/>
            <w:tcBorders>
              <w:left w:val="single" w:sz="20" w:space="0" w:color="000000"/>
            </w:tcBorders>
            <w:shd w:val="clear" w:color="auto" w:fill="auto"/>
          </w:tcPr>
          <w:p w14:paraId="5BC064DE" w14:textId="77777777" w:rsidR="00462517" w:rsidRPr="00C651C3" w:rsidRDefault="00462517" w:rsidP="00165CD3">
            <w:pPr>
              <w:snapToGrid w:val="0"/>
              <w:rPr>
                <w:lang w:val="en-US"/>
              </w:rPr>
            </w:pPr>
          </w:p>
        </w:tc>
        <w:tc>
          <w:tcPr>
            <w:tcW w:w="2694" w:type="dxa"/>
            <w:shd w:val="clear" w:color="auto" w:fill="auto"/>
          </w:tcPr>
          <w:p w14:paraId="7EEA81FE" w14:textId="45C31EBC" w:rsidR="00462517" w:rsidRDefault="005B37FA" w:rsidP="00757FD5">
            <w:pPr>
              <w:snapToGrid w:val="0"/>
            </w:pPr>
            <w:r w:rsidRPr="00C651C3">
              <w:rPr>
                <w:rFonts w:ascii="Arial" w:hAnsi="Arial" w:cs="Arial"/>
                <w:lang w:val="en-US"/>
              </w:rPr>
              <w:t xml:space="preserve">         </w:t>
            </w:r>
            <w:r w:rsidR="00462517">
              <w:rPr>
                <w:rFonts w:ascii="Arial" w:hAnsi="Arial" w:cs="Arial"/>
              </w:rPr>
              <w:t>1/</w:t>
            </w:r>
            <w:r w:rsidR="00757FD5">
              <w:rPr>
                <w:rFonts w:ascii="Arial" w:hAnsi="Arial" w:cs="Arial"/>
              </w:rPr>
              <w:t>IE</w:t>
            </w:r>
            <w:r w:rsidR="00462517">
              <w:rPr>
                <w:rFonts w:ascii="Arial" w:hAnsi="Arial" w:cs="Arial"/>
              </w:rPr>
              <w:t>/</w:t>
            </w:r>
            <w:r w:rsidR="00AA573B">
              <w:rPr>
                <w:rFonts w:ascii="Arial" w:hAnsi="Arial" w:cs="Arial"/>
              </w:rPr>
              <w:t>SCO/</w:t>
            </w:r>
            <w:r w:rsidR="00462517">
              <w:rPr>
                <w:rFonts w:ascii="Arial" w:hAnsi="Arial" w:cs="Arial"/>
              </w:rPr>
              <w:t>2024</w:t>
            </w:r>
          </w:p>
        </w:tc>
        <w:tc>
          <w:tcPr>
            <w:tcW w:w="1669" w:type="dxa"/>
            <w:gridSpan w:val="3"/>
            <w:shd w:val="clear" w:color="auto" w:fill="auto"/>
          </w:tcPr>
          <w:p w14:paraId="0589FC51" w14:textId="77777777" w:rsidR="00462517" w:rsidRDefault="00462517" w:rsidP="00165CD3">
            <w:pPr>
              <w:snapToGrid w:val="0"/>
            </w:pPr>
          </w:p>
        </w:tc>
        <w:tc>
          <w:tcPr>
            <w:tcW w:w="2830" w:type="dxa"/>
            <w:gridSpan w:val="3"/>
            <w:shd w:val="clear" w:color="auto" w:fill="auto"/>
            <w:vAlign w:val="center"/>
          </w:tcPr>
          <w:p w14:paraId="19A15977" w14:textId="6E46EEFE" w:rsidR="00462517" w:rsidRDefault="00757FD5" w:rsidP="00165CD3">
            <w:pPr>
              <w:jc w:val="center"/>
              <w:rPr>
                <w:rFonts w:ascii="Arial" w:hAnsi="Arial" w:cs="Arial"/>
              </w:rPr>
            </w:pPr>
            <w:r>
              <w:rPr>
                <w:rFonts w:ascii="Arial" w:hAnsi="Arial" w:cs="Arial"/>
              </w:rPr>
              <w:t>INSTALACJE ELEKTRYCZNE</w:t>
            </w:r>
          </w:p>
        </w:tc>
        <w:tc>
          <w:tcPr>
            <w:tcW w:w="1167" w:type="dxa"/>
            <w:tcBorders>
              <w:right w:val="single" w:sz="20" w:space="0" w:color="000000"/>
            </w:tcBorders>
            <w:shd w:val="clear" w:color="auto" w:fill="auto"/>
          </w:tcPr>
          <w:p w14:paraId="5DF1D9E2" w14:textId="77777777" w:rsidR="00462517" w:rsidRDefault="00462517" w:rsidP="00165CD3">
            <w:pPr>
              <w:snapToGrid w:val="0"/>
            </w:pPr>
          </w:p>
        </w:tc>
      </w:tr>
      <w:tr w:rsidR="00462517" w14:paraId="1592C52E" w14:textId="77777777" w:rsidTr="00C74002">
        <w:tc>
          <w:tcPr>
            <w:tcW w:w="1627" w:type="dxa"/>
            <w:tcBorders>
              <w:left w:val="single" w:sz="20" w:space="0" w:color="000000"/>
            </w:tcBorders>
            <w:shd w:val="clear" w:color="auto" w:fill="auto"/>
          </w:tcPr>
          <w:p w14:paraId="246E2891" w14:textId="77777777" w:rsidR="00462517" w:rsidRDefault="00462517" w:rsidP="00165CD3">
            <w:pPr>
              <w:snapToGrid w:val="0"/>
            </w:pPr>
          </w:p>
        </w:tc>
        <w:tc>
          <w:tcPr>
            <w:tcW w:w="2694" w:type="dxa"/>
            <w:shd w:val="clear" w:color="auto" w:fill="auto"/>
          </w:tcPr>
          <w:p w14:paraId="3116FDCC" w14:textId="77777777" w:rsidR="00462517" w:rsidRDefault="00462517" w:rsidP="00165CD3">
            <w:r>
              <w:rPr>
                <w:noProof/>
              </w:rPr>
              <mc:AlternateContent>
                <mc:Choice Requires="wps">
                  <w:drawing>
                    <wp:inline distT="0" distB="0" distL="0" distR="0" wp14:anchorId="348DD1A2" wp14:editId="3FB00C91">
                      <wp:extent cx="1431925" cy="12700"/>
                      <wp:effectExtent l="114300" t="0" r="114300" b="0"/>
                      <wp:docPr id="1796983656" name="Prostokąt 1796983656"/>
                      <wp:cNvGraphicFramePr/>
                      <a:graphic xmlns:a="http://schemas.openxmlformats.org/drawingml/2006/main">
                        <a:graphicData uri="http://schemas.microsoft.com/office/word/2010/wordprocessingShape">
                          <wps:wsp>
                            <wps:cNvSpPr/>
                            <wps:spPr>
                              <a:xfrm>
                                <a:off x="0" y="0"/>
                                <a:ext cx="1432080" cy="12600"/>
                              </a:xfrm>
                              <a:prstGeom prst="rect">
                                <a:avLst/>
                              </a:prstGeom>
                              <a:solidFill>
                                <a:srgbClr val="A0A0A0"/>
                              </a:solidFill>
                              <a:ln w="0">
                                <a:noFill/>
                              </a:ln>
                            </wps:spPr>
                            <wps:bodyPr/>
                          </wps:wsp>
                        </a:graphicData>
                      </a:graphic>
                    </wp:inline>
                  </w:drawing>
                </mc:Choice>
                <mc:Fallback>
                  <w:pict>
                    <v:rect w14:anchorId="316649EE" id="Prostokąt 1796983656" o:spid="_x0000_s1026" style="width:112.75pt;height:1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" fillcolor="#a0a0a0" stroked="f" strokeweight="0">
                      <w10:anchorlock/>
                    </v:rect>
                  </w:pict>
                </mc:Fallback>
              </mc:AlternateContent>
            </w:r>
          </w:p>
        </w:tc>
        <w:tc>
          <w:tcPr>
            <w:tcW w:w="1669" w:type="dxa"/>
            <w:gridSpan w:val="3"/>
            <w:shd w:val="clear" w:color="auto" w:fill="auto"/>
          </w:tcPr>
          <w:p w14:paraId="5A133AA6" w14:textId="77777777" w:rsidR="00462517" w:rsidRDefault="00462517" w:rsidP="00165CD3">
            <w:pPr>
              <w:snapToGrid w:val="0"/>
            </w:pPr>
          </w:p>
        </w:tc>
        <w:tc>
          <w:tcPr>
            <w:tcW w:w="2830" w:type="dxa"/>
            <w:gridSpan w:val="3"/>
            <w:shd w:val="clear" w:color="auto" w:fill="auto"/>
          </w:tcPr>
          <w:p w14:paraId="2EBDCD58" w14:textId="77777777" w:rsidR="00462517" w:rsidRDefault="00462517" w:rsidP="00165CD3">
            <w:r>
              <w:rPr>
                <w:noProof/>
              </w:rPr>
              <mc:AlternateContent>
                <mc:Choice Requires="wps">
                  <w:drawing>
                    <wp:inline distT="0" distB="0" distL="0" distR="0" wp14:anchorId="5FDEF2E9" wp14:editId="743B8C79">
                      <wp:extent cx="1431925" cy="12700"/>
                      <wp:effectExtent l="114300" t="0" r="114300" b="0"/>
                      <wp:docPr id="3" name="Prostokąt 3"/>
                      <wp:cNvGraphicFramePr/>
                      <a:graphic xmlns:a="http://schemas.openxmlformats.org/drawingml/2006/main">
                        <a:graphicData uri="http://schemas.microsoft.com/office/word/2010/wordprocessingShape">
                          <wps:wsp>
                            <wps:cNvSpPr/>
                            <wps:spPr>
                              <a:xfrm>
                                <a:off x="0" y="0"/>
                                <a:ext cx="1432080" cy="12600"/>
                              </a:xfrm>
                              <a:prstGeom prst="rect">
                                <a:avLst/>
                              </a:prstGeom>
                              <a:solidFill>
                                <a:srgbClr val="A0A0A0"/>
                              </a:solidFill>
                              <a:ln w="0">
                                <a:noFill/>
                              </a:ln>
                            </wps:spPr>
                            <wps:bodyPr/>
                          </wps:wsp>
                        </a:graphicData>
                      </a:graphic>
                    </wp:inline>
                  </w:drawing>
                </mc:Choice>
                <mc:Fallback>
                  <w:pict>
                    <v:rect w14:anchorId="44A9707D" id="Prostokąt 3" o:spid="_x0000_s1026" style="width:112.75pt;height:1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" fillcolor="#a0a0a0" stroked="f" strokeweight="0">
                      <w10:anchorlock/>
                    </v:rect>
                  </w:pict>
                </mc:Fallback>
              </mc:AlternateContent>
            </w:r>
          </w:p>
        </w:tc>
        <w:tc>
          <w:tcPr>
            <w:tcW w:w="1167" w:type="dxa"/>
            <w:tcBorders>
              <w:right w:val="single" w:sz="20" w:space="0" w:color="000000"/>
            </w:tcBorders>
            <w:shd w:val="clear" w:color="auto" w:fill="auto"/>
          </w:tcPr>
          <w:p w14:paraId="427B770B" w14:textId="77777777" w:rsidR="00462517" w:rsidRDefault="00462517" w:rsidP="00165CD3">
            <w:pPr>
              <w:snapToGrid w:val="0"/>
            </w:pPr>
          </w:p>
        </w:tc>
      </w:tr>
      <w:tr w:rsidR="00462517" w14:paraId="7152BC75" w14:textId="77777777" w:rsidTr="00C74002">
        <w:tc>
          <w:tcPr>
            <w:tcW w:w="1627" w:type="dxa"/>
            <w:tcBorders>
              <w:left w:val="single" w:sz="20" w:space="0" w:color="000000"/>
            </w:tcBorders>
            <w:shd w:val="clear" w:color="auto" w:fill="auto"/>
          </w:tcPr>
          <w:p w14:paraId="3AA32391" w14:textId="77777777" w:rsidR="00462517" w:rsidRDefault="00462517" w:rsidP="00165CD3">
            <w:pPr>
              <w:snapToGrid w:val="0"/>
            </w:pPr>
          </w:p>
        </w:tc>
        <w:tc>
          <w:tcPr>
            <w:tcW w:w="2694" w:type="dxa"/>
            <w:shd w:val="clear" w:color="auto" w:fill="auto"/>
            <w:vAlign w:val="center"/>
          </w:tcPr>
          <w:p w14:paraId="1F9851D0" w14:textId="77777777" w:rsidR="00462517" w:rsidRDefault="00462517" w:rsidP="00165CD3">
            <w:pPr>
              <w:jc w:val="center"/>
            </w:pPr>
            <w:r>
              <w:rPr>
                <w:rFonts w:ascii="Arial" w:hAnsi="Arial" w:cs="Arial"/>
                <w:sz w:val="18"/>
                <w:szCs w:val="18"/>
              </w:rPr>
              <w:t>Nr projektu:</w:t>
            </w:r>
          </w:p>
        </w:tc>
        <w:tc>
          <w:tcPr>
            <w:tcW w:w="1669" w:type="dxa"/>
            <w:gridSpan w:val="3"/>
            <w:shd w:val="clear" w:color="auto" w:fill="auto"/>
          </w:tcPr>
          <w:p w14:paraId="31874DC3" w14:textId="77777777" w:rsidR="00462517" w:rsidRDefault="00462517" w:rsidP="00165CD3">
            <w:pPr>
              <w:snapToGrid w:val="0"/>
            </w:pPr>
          </w:p>
        </w:tc>
        <w:tc>
          <w:tcPr>
            <w:tcW w:w="2830" w:type="dxa"/>
            <w:gridSpan w:val="3"/>
            <w:shd w:val="clear" w:color="auto" w:fill="auto"/>
            <w:vAlign w:val="center"/>
          </w:tcPr>
          <w:p w14:paraId="2EBF0A55" w14:textId="77777777" w:rsidR="00462517" w:rsidRDefault="00462517" w:rsidP="00165CD3">
            <w:pPr>
              <w:jc w:val="center"/>
            </w:pPr>
            <w:r>
              <w:rPr>
                <w:rFonts w:ascii="Arial" w:hAnsi="Arial" w:cs="Arial"/>
                <w:sz w:val="18"/>
                <w:szCs w:val="18"/>
              </w:rPr>
              <w:t>Branża:</w:t>
            </w:r>
          </w:p>
        </w:tc>
        <w:tc>
          <w:tcPr>
            <w:tcW w:w="1167" w:type="dxa"/>
            <w:tcBorders>
              <w:right w:val="single" w:sz="20" w:space="0" w:color="000000"/>
            </w:tcBorders>
            <w:shd w:val="clear" w:color="auto" w:fill="auto"/>
          </w:tcPr>
          <w:p w14:paraId="71FC2635" w14:textId="77777777" w:rsidR="00462517" w:rsidRDefault="00462517" w:rsidP="00165CD3">
            <w:pPr>
              <w:snapToGrid w:val="0"/>
            </w:pPr>
          </w:p>
        </w:tc>
      </w:tr>
      <w:tr w:rsidR="00462517" w14:paraId="662A2289" w14:textId="77777777" w:rsidTr="00C74002">
        <w:trPr>
          <w:trHeight w:val="563"/>
        </w:trPr>
        <w:tc>
          <w:tcPr>
            <w:tcW w:w="1627" w:type="dxa"/>
            <w:tcBorders>
              <w:left w:val="single" w:sz="20" w:space="0" w:color="000000"/>
            </w:tcBorders>
            <w:shd w:val="clear" w:color="auto" w:fill="auto"/>
            <w:vAlign w:val="center"/>
          </w:tcPr>
          <w:p w14:paraId="0E14C26D" w14:textId="77777777" w:rsidR="00462517" w:rsidRDefault="00462517" w:rsidP="00165CD3">
            <w:pPr>
              <w:snapToGrid w:val="0"/>
              <w:jc w:val="right"/>
              <w:rPr>
                <w:rFonts w:ascii="Arial" w:hAnsi="Arial" w:cs="Arial"/>
                <w:sz w:val="20"/>
                <w:szCs w:val="20"/>
              </w:rPr>
            </w:pPr>
          </w:p>
        </w:tc>
        <w:tc>
          <w:tcPr>
            <w:tcW w:w="8360" w:type="dxa"/>
            <w:gridSpan w:val="8"/>
            <w:tcBorders>
              <w:right w:val="single" w:sz="20" w:space="0" w:color="000000"/>
            </w:tcBorders>
            <w:shd w:val="clear" w:color="auto" w:fill="auto"/>
            <w:vAlign w:val="center"/>
          </w:tcPr>
          <w:p w14:paraId="4D73950E" w14:textId="77777777" w:rsidR="00462517" w:rsidRDefault="00462517" w:rsidP="00462517">
            <w:pPr>
              <w:snapToGrid w:val="0"/>
              <w:spacing w:after="0"/>
              <w:rPr>
                <w:rFonts w:ascii="Arial" w:hAnsi="Arial" w:cs="Arial"/>
                <w:b/>
                <w:sz w:val="36"/>
                <w:szCs w:val="36"/>
              </w:rPr>
            </w:pPr>
          </w:p>
        </w:tc>
      </w:tr>
      <w:tr w:rsidR="00462517" w14:paraId="4008DEC5" w14:textId="77777777" w:rsidTr="00C74002">
        <w:tc>
          <w:tcPr>
            <w:tcW w:w="1627" w:type="dxa"/>
            <w:tcBorders>
              <w:left w:val="single" w:sz="20" w:space="0" w:color="000000"/>
            </w:tcBorders>
            <w:shd w:val="clear" w:color="auto" w:fill="auto"/>
          </w:tcPr>
          <w:p w14:paraId="797BC38C" w14:textId="77777777" w:rsidR="00462517" w:rsidRDefault="00462517" w:rsidP="00165CD3">
            <w:pPr>
              <w:spacing w:before="140"/>
              <w:ind w:left="113"/>
              <w:rPr>
                <w:rFonts w:ascii="Arial" w:hAnsi="Arial" w:cs="Arial"/>
                <w:b/>
                <w:spacing w:val="20"/>
                <w:sz w:val="36"/>
                <w:szCs w:val="36"/>
              </w:rPr>
            </w:pPr>
            <w:r>
              <w:rPr>
                <w:rFonts w:ascii="Arial" w:hAnsi="Arial" w:cs="Arial"/>
                <w:sz w:val="20"/>
                <w:szCs w:val="20"/>
              </w:rPr>
              <w:t>STADIUM:</w:t>
            </w:r>
          </w:p>
        </w:tc>
        <w:tc>
          <w:tcPr>
            <w:tcW w:w="8360" w:type="dxa"/>
            <w:gridSpan w:val="8"/>
            <w:tcBorders>
              <w:right w:val="single" w:sz="20" w:space="0" w:color="000000"/>
            </w:tcBorders>
            <w:shd w:val="clear" w:color="auto" w:fill="auto"/>
            <w:vAlign w:val="center"/>
          </w:tcPr>
          <w:p w14:paraId="1C09D3A3" w14:textId="77777777" w:rsidR="00462517" w:rsidRDefault="00462517" w:rsidP="00165CD3">
            <w:pPr>
              <w:rPr>
                <w:color w:val="000000"/>
              </w:rPr>
            </w:pPr>
            <w:r>
              <w:rPr>
                <w:rFonts w:ascii="Arial" w:hAnsi="Arial" w:cs="Arial"/>
                <w:b/>
                <w:color w:val="000000"/>
                <w:spacing w:val="20"/>
                <w:sz w:val="36"/>
                <w:szCs w:val="36"/>
              </w:rPr>
              <w:t>PROJEKT TECHNICZNY</w:t>
            </w:r>
          </w:p>
        </w:tc>
      </w:tr>
      <w:tr w:rsidR="00462517" w14:paraId="4D0EE882" w14:textId="77777777" w:rsidTr="00C74002">
        <w:tc>
          <w:tcPr>
            <w:tcW w:w="1627" w:type="dxa"/>
            <w:tcBorders>
              <w:left w:val="single" w:sz="20" w:space="0" w:color="000000"/>
            </w:tcBorders>
            <w:shd w:val="clear" w:color="auto" w:fill="auto"/>
          </w:tcPr>
          <w:p w14:paraId="2F56FB24" w14:textId="77777777" w:rsidR="00462517" w:rsidRDefault="00462517" w:rsidP="00165CD3">
            <w:pPr>
              <w:snapToGrid w:val="0"/>
              <w:ind w:left="113"/>
              <w:rPr>
                <w:rFonts w:ascii="Arial" w:hAnsi="Arial" w:cs="Arial"/>
                <w:sz w:val="20"/>
                <w:szCs w:val="20"/>
              </w:rPr>
            </w:pPr>
          </w:p>
        </w:tc>
        <w:tc>
          <w:tcPr>
            <w:tcW w:w="8360" w:type="dxa"/>
            <w:gridSpan w:val="8"/>
            <w:tcBorders>
              <w:right w:val="single" w:sz="20" w:space="0" w:color="000000"/>
            </w:tcBorders>
            <w:shd w:val="clear" w:color="auto" w:fill="auto"/>
            <w:vAlign w:val="center"/>
          </w:tcPr>
          <w:p w14:paraId="36ED6A2C" w14:textId="77777777" w:rsidR="00462517" w:rsidRDefault="00462517" w:rsidP="00462517">
            <w:pPr>
              <w:snapToGrid w:val="0"/>
              <w:spacing w:line="240" w:lineRule="auto"/>
              <w:rPr>
                <w:rFonts w:ascii="Arial" w:hAnsi="Arial" w:cs="Arial"/>
                <w:b/>
                <w:sz w:val="28"/>
                <w:szCs w:val="28"/>
              </w:rPr>
            </w:pPr>
          </w:p>
        </w:tc>
      </w:tr>
      <w:tr w:rsidR="00462517" w14:paraId="50A43A3E" w14:textId="77777777" w:rsidTr="00C74002">
        <w:tc>
          <w:tcPr>
            <w:tcW w:w="1627" w:type="dxa"/>
            <w:tcBorders>
              <w:left w:val="single" w:sz="20" w:space="0" w:color="000000"/>
            </w:tcBorders>
            <w:shd w:val="clear" w:color="auto" w:fill="auto"/>
          </w:tcPr>
          <w:p w14:paraId="4FFAAADA" w14:textId="77777777" w:rsidR="00462517" w:rsidRDefault="00462517" w:rsidP="00165CD3">
            <w:pPr>
              <w:spacing w:before="20" w:line="400" w:lineRule="exact"/>
              <w:ind w:left="113"/>
              <w:rPr>
                <w:rFonts w:ascii="Arial" w:hAnsi="Arial" w:cs="Arial"/>
                <w:b/>
              </w:rPr>
            </w:pPr>
            <w:r>
              <w:rPr>
                <w:rFonts w:ascii="Arial" w:hAnsi="Arial" w:cs="Arial"/>
                <w:sz w:val="20"/>
                <w:szCs w:val="20"/>
              </w:rPr>
              <w:t>ZADANIE:</w:t>
            </w:r>
          </w:p>
        </w:tc>
        <w:tc>
          <w:tcPr>
            <w:tcW w:w="8360" w:type="dxa"/>
            <w:gridSpan w:val="8"/>
            <w:tcBorders>
              <w:right w:val="single" w:sz="20" w:space="0" w:color="000000"/>
            </w:tcBorders>
            <w:shd w:val="clear" w:color="auto" w:fill="auto"/>
            <w:vAlign w:val="center"/>
          </w:tcPr>
          <w:p w14:paraId="6EDA881A" w14:textId="385888AE" w:rsidR="00462517" w:rsidRDefault="00462517" w:rsidP="00165CD3">
            <w:pPr>
              <w:spacing w:line="400" w:lineRule="exact"/>
              <w:rPr>
                <w:rFonts w:ascii="Arial" w:hAnsi="Arial" w:cs="Arial"/>
                <w:b/>
              </w:rPr>
            </w:pPr>
            <w:r>
              <w:rPr>
                <w:rFonts w:ascii="Arial" w:hAnsi="Arial" w:cs="Arial"/>
                <w:b/>
              </w:rPr>
              <w:t>Remont hydroforni, modernizacja instalacji z wymianą zbiorników buforowych i renowacją zbiorników wody pitnej</w:t>
            </w:r>
          </w:p>
        </w:tc>
      </w:tr>
      <w:tr w:rsidR="00462517" w14:paraId="37A94B54" w14:textId="77777777" w:rsidTr="00C74002">
        <w:trPr>
          <w:trHeight w:val="249"/>
        </w:trPr>
        <w:tc>
          <w:tcPr>
            <w:tcW w:w="1627" w:type="dxa"/>
            <w:tcBorders>
              <w:left w:val="single" w:sz="20" w:space="0" w:color="000000"/>
            </w:tcBorders>
            <w:shd w:val="clear" w:color="auto" w:fill="auto"/>
          </w:tcPr>
          <w:p w14:paraId="475B2C79" w14:textId="77777777" w:rsidR="00462517" w:rsidRDefault="00462517" w:rsidP="00165CD3">
            <w:pPr>
              <w:spacing w:before="20" w:line="400" w:lineRule="exact"/>
              <w:ind w:left="113"/>
              <w:rPr>
                <w:rFonts w:ascii="Arial" w:hAnsi="Arial" w:cs="Arial"/>
                <w:sz w:val="20"/>
                <w:szCs w:val="20"/>
              </w:rPr>
            </w:pPr>
            <w:r>
              <w:rPr>
                <w:rFonts w:ascii="Arial" w:hAnsi="Arial" w:cs="Arial"/>
                <w:sz w:val="20"/>
                <w:szCs w:val="20"/>
              </w:rPr>
              <w:t>ADRES:</w:t>
            </w:r>
          </w:p>
        </w:tc>
        <w:tc>
          <w:tcPr>
            <w:tcW w:w="8360" w:type="dxa"/>
            <w:gridSpan w:val="8"/>
            <w:tcBorders>
              <w:right w:val="single" w:sz="20" w:space="0" w:color="000000"/>
            </w:tcBorders>
            <w:shd w:val="clear" w:color="auto" w:fill="auto"/>
            <w:vAlign w:val="center"/>
          </w:tcPr>
          <w:p w14:paraId="0FC5F088" w14:textId="77777777" w:rsidR="00462517" w:rsidRDefault="00462517" w:rsidP="00165CD3">
            <w:pPr>
              <w:spacing w:line="400" w:lineRule="exact"/>
              <w:rPr>
                <w:rFonts w:ascii="Arial" w:hAnsi="Arial" w:cs="Arial"/>
                <w:b/>
              </w:rPr>
            </w:pPr>
            <w:r>
              <w:rPr>
                <w:rFonts w:ascii="Arial" w:hAnsi="Arial" w:cs="Arial"/>
              </w:rPr>
              <w:t>ul. Stefana Artwińskiego 3, 25-734 Kielce</w:t>
            </w:r>
          </w:p>
        </w:tc>
      </w:tr>
      <w:tr w:rsidR="00462517" w14:paraId="24351587" w14:textId="77777777" w:rsidTr="00C74002">
        <w:trPr>
          <w:trHeight w:val="249"/>
        </w:trPr>
        <w:tc>
          <w:tcPr>
            <w:tcW w:w="1627" w:type="dxa"/>
            <w:tcBorders>
              <w:left w:val="single" w:sz="20" w:space="0" w:color="000000"/>
            </w:tcBorders>
            <w:shd w:val="clear" w:color="auto" w:fill="auto"/>
          </w:tcPr>
          <w:p w14:paraId="74BB98A6" w14:textId="77777777" w:rsidR="00462517" w:rsidRDefault="00462517" w:rsidP="00165CD3">
            <w:pPr>
              <w:spacing w:before="20" w:line="400" w:lineRule="exact"/>
              <w:ind w:left="113"/>
              <w:rPr>
                <w:rFonts w:ascii="Arial" w:hAnsi="Arial" w:cs="Arial"/>
                <w:b/>
              </w:rPr>
            </w:pPr>
            <w:r>
              <w:rPr>
                <w:rFonts w:ascii="Arial" w:hAnsi="Arial" w:cs="Arial"/>
                <w:sz w:val="20"/>
                <w:szCs w:val="20"/>
              </w:rPr>
              <w:t>OBIEKT:</w:t>
            </w:r>
          </w:p>
        </w:tc>
        <w:tc>
          <w:tcPr>
            <w:tcW w:w="8360" w:type="dxa"/>
            <w:gridSpan w:val="8"/>
            <w:tcBorders>
              <w:right w:val="single" w:sz="20" w:space="0" w:color="000000"/>
            </w:tcBorders>
            <w:shd w:val="clear" w:color="auto" w:fill="auto"/>
            <w:vAlign w:val="center"/>
          </w:tcPr>
          <w:p w14:paraId="5BDC0EEA" w14:textId="77777777" w:rsidR="00462517" w:rsidRDefault="00462517" w:rsidP="00165CD3">
            <w:pPr>
              <w:spacing w:line="400" w:lineRule="exact"/>
            </w:pPr>
            <w:r>
              <w:rPr>
                <w:rFonts w:ascii="Arial" w:hAnsi="Arial" w:cs="Arial"/>
                <w:b/>
              </w:rPr>
              <w:t>HYDROFORNIA</w:t>
            </w:r>
          </w:p>
        </w:tc>
      </w:tr>
      <w:tr w:rsidR="00462517" w14:paraId="07F980B4" w14:textId="77777777" w:rsidTr="00C74002">
        <w:trPr>
          <w:trHeight w:val="249"/>
        </w:trPr>
        <w:tc>
          <w:tcPr>
            <w:tcW w:w="1627" w:type="dxa"/>
            <w:tcBorders>
              <w:left w:val="single" w:sz="20" w:space="0" w:color="000000"/>
            </w:tcBorders>
            <w:shd w:val="clear" w:color="auto" w:fill="auto"/>
          </w:tcPr>
          <w:p w14:paraId="2387B2D0" w14:textId="77777777" w:rsidR="00462517" w:rsidRDefault="00462517" w:rsidP="00165CD3">
            <w:pPr>
              <w:spacing w:before="20" w:line="400" w:lineRule="exact"/>
              <w:ind w:left="113"/>
              <w:rPr>
                <w:rFonts w:ascii="Arial" w:hAnsi="Arial" w:cs="Arial"/>
                <w:b/>
              </w:rPr>
            </w:pPr>
            <w:r>
              <w:rPr>
                <w:rFonts w:ascii="Arial" w:hAnsi="Arial" w:cs="Arial"/>
                <w:sz w:val="20"/>
                <w:szCs w:val="20"/>
              </w:rPr>
              <w:t>KATEGORIA:</w:t>
            </w:r>
          </w:p>
        </w:tc>
        <w:tc>
          <w:tcPr>
            <w:tcW w:w="8360" w:type="dxa"/>
            <w:gridSpan w:val="8"/>
            <w:tcBorders>
              <w:right w:val="single" w:sz="20" w:space="0" w:color="000000"/>
            </w:tcBorders>
            <w:shd w:val="clear" w:color="auto" w:fill="auto"/>
            <w:vAlign w:val="center"/>
          </w:tcPr>
          <w:p w14:paraId="61013FCD" w14:textId="175FF682" w:rsidR="00462517" w:rsidRPr="00462517" w:rsidRDefault="00462517" w:rsidP="00165CD3">
            <w:pPr>
              <w:spacing w:line="400" w:lineRule="exact"/>
              <w:rPr>
                <w:rFonts w:ascii="Arial" w:hAnsi="Arial" w:cs="Arial"/>
                <w:b/>
              </w:rPr>
            </w:pPr>
            <w:r>
              <w:rPr>
                <w:rFonts w:ascii="Arial" w:hAnsi="Arial" w:cs="Arial"/>
                <w:b/>
              </w:rPr>
              <w:t>XXX</w:t>
            </w:r>
          </w:p>
        </w:tc>
      </w:tr>
      <w:tr w:rsidR="00462517" w14:paraId="42B02519" w14:textId="77777777" w:rsidTr="00C74002">
        <w:tc>
          <w:tcPr>
            <w:tcW w:w="1627" w:type="dxa"/>
            <w:tcBorders>
              <w:left w:val="single" w:sz="20" w:space="0" w:color="000000"/>
              <w:bottom w:val="single" w:sz="20" w:space="0" w:color="000000"/>
            </w:tcBorders>
            <w:shd w:val="clear" w:color="auto" w:fill="auto"/>
          </w:tcPr>
          <w:p w14:paraId="09CB3C15" w14:textId="77777777" w:rsidR="00462517" w:rsidRDefault="00462517" w:rsidP="00165CD3">
            <w:pPr>
              <w:spacing w:before="20" w:line="400" w:lineRule="exact"/>
              <w:ind w:left="113"/>
              <w:rPr>
                <w:rFonts w:ascii="Arial" w:hAnsi="Arial" w:cs="Arial"/>
                <w:b/>
              </w:rPr>
            </w:pPr>
            <w:r>
              <w:rPr>
                <w:rFonts w:ascii="Arial" w:hAnsi="Arial" w:cs="Arial"/>
                <w:sz w:val="20"/>
                <w:szCs w:val="20"/>
              </w:rPr>
              <w:t>INWESTOR:</w:t>
            </w:r>
          </w:p>
        </w:tc>
        <w:tc>
          <w:tcPr>
            <w:tcW w:w="8360" w:type="dxa"/>
            <w:gridSpan w:val="8"/>
            <w:tcBorders>
              <w:bottom w:val="single" w:sz="20" w:space="0" w:color="000000"/>
              <w:right w:val="single" w:sz="20" w:space="0" w:color="000000"/>
            </w:tcBorders>
            <w:shd w:val="clear" w:color="auto" w:fill="auto"/>
            <w:vAlign w:val="center"/>
          </w:tcPr>
          <w:p w14:paraId="47F2A4FC" w14:textId="57809FBC" w:rsidR="00462517" w:rsidRPr="00462517" w:rsidRDefault="00462517" w:rsidP="00165CD3">
            <w:pPr>
              <w:spacing w:line="100" w:lineRule="atLeast"/>
              <w:rPr>
                <w:rFonts w:ascii="Arial" w:hAnsi="Arial" w:cs="Arial"/>
                <w:b/>
              </w:rPr>
            </w:pPr>
            <w:r>
              <w:rPr>
                <w:rFonts w:ascii="Arial" w:hAnsi="Arial" w:cs="Arial"/>
                <w:b/>
              </w:rPr>
              <w:t>Świętokrzyskie Centrum Onkologii w Kielcach ul. Artwińskiego 3c, 25-734 Kielce</w:t>
            </w:r>
          </w:p>
        </w:tc>
      </w:tr>
      <w:tr w:rsidR="00462517" w14:paraId="2EB7D782" w14:textId="77777777" w:rsidTr="00757FD5">
        <w:trPr>
          <w:trHeight w:val="454"/>
        </w:trPr>
        <w:tc>
          <w:tcPr>
            <w:tcW w:w="1627" w:type="dxa"/>
            <w:tcBorders>
              <w:top w:val="single" w:sz="20" w:space="0" w:color="000000"/>
              <w:left w:val="single" w:sz="20" w:space="0" w:color="000000"/>
              <w:bottom w:val="single" w:sz="4" w:space="0" w:color="000000"/>
            </w:tcBorders>
            <w:shd w:val="clear" w:color="auto" w:fill="auto"/>
            <w:vAlign w:val="center"/>
          </w:tcPr>
          <w:p w14:paraId="7A8C09D8" w14:textId="77777777" w:rsidR="00462517" w:rsidRDefault="00462517" w:rsidP="00165CD3">
            <w:pPr>
              <w:jc w:val="center"/>
              <w:rPr>
                <w:rFonts w:ascii="Arial" w:hAnsi="Arial" w:cs="Arial"/>
                <w:sz w:val="18"/>
                <w:szCs w:val="18"/>
              </w:rPr>
            </w:pPr>
            <w:r>
              <w:rPr>
                <w:rFonts w:ascii="Arial" w:hAnsi="Arial" w:cs="Arial"/>
                <w:b/>
                <w:sz w:val="18"/>
                <w:szCs w:val="18"/>
              </w:rPr>
              <w:t>Autorzy opracowania</w:t>
            </w:r>
            <w:r>
              <w:rPr>
                <w:rFonts w:ascii="Arial" w:hAnsi="Arial" w:cs="Arial"/>
                <w:sz w:val="18"/>
                <w:szCs w:val="18"/>
              </w:rPr>
              <w:t>:</w:t>
            </w:r>
          </w:p>
        </w:tc>
        <w:tc>
          <w:tcPr>
            <w:tcW w:w="2845" w:type="dxa"/>
            <w:gridSpan w:val="2"/>
            <w:tcBorders>
              <w:top w:val="single" w:sz="20" w:space="0" w:color="000000"/>
              <w:left w:val="single" w:sz="4" w:space="0" w:color="000000"/>
              <w:bottom w:val="single" w:sz="4" w:space="0" w:color="000000"/>
            </w:tcBorders>
            <w:shd w:val="clear" w:color="auto" w:fill="auto"/>
            <w:vAlign w:val="center"/>
          </w:tcPr>
          <w:p w14:paraId="69629489" w14:textId="77777777" w:rsidR="00462517" w:rsidRDefault="00462517" w:rsidP="00165CD3">
            <w:pPr>
              <w:jc w:val="center"/>
              <w:rPr>
                <w:rFonts w:ascii="Arial" w:hAnsi="Arial" w:cs="Arial"/>
                <w:b/>
                <w:sz w:val="18"/>
                <w:szCs w:val="18"/>
              </w:rPr>
            </w:pPr>
            <w:r>
              <w:rPr>
                <w:rFonts w:ascii="Arial" w:hAnsi="Arial" w:cs="Arial"/>
                <w:b/>
                <w:sz w:val="18"/>
                <w:szCs w:val="18"/>
              </w:rPr>
              <w:t>Imię i nazwisko:</w:t>
            </w:r>
            <w:r>
              <w:rPr>
                <w:rFonts w:ascii="Arial" w:hAnsi="Arial" w:cs="Arial"/>
                <w:b/>
                <w:sz w:val="18"/>
                <w:szCs w:val="18"/>
              </w:rPr>
              <w:br/>
            </w:r>
            <w:r>
              <w:rPr>
                <w:rFonts w:ascii="Arial" w:hAnsi="Arial" w:cs="Arial"/>
                <w:sz w:val="18"/>
                <w:szCs w:val="18"/>
              </w:rPr>
              <w:t>(specjalność)</w:t>
            </w:r>
          </w:p>
        </w:tc>
        <w:tc>
          <w:tcPr>
            <w:tcW w:w="1275" w:type="dxa"/>
            <w:tcBorders>
              <w:top w:val="single" w:sz="20" w:space="0" w:color="000000"/>
              <w:left w:val="single" w:sz="4" w:space="0" w:color="000000"/>
              <w:bottom w:val="single" w:sz="4" w:space="0" w:color="000000"/>
            </w:tcBorders>
            <w:shd w:val="clear" w:color="auto" w:fill="auto"/>
            <w:vAlign w:val="center"/>
          </w:tcPr>
          <w:p w14:paraId="05E9295C" w14:textId="77777777" w:rsidR="00462517" w:rsidRDefault="00462517" w:rsidP="00165CD3">
            <w:pPr>
              <w:jc w:val="center"/>
              <w:rPr>
                <w:rFonts w:ascii="Arial" w:hAnsi="Arial" w:cs="Arial"/>
                <w:b/>
                <w:sz w:val="18"/>
                <w:szCs w:val="18"/>
              </w:rPr>
            </w:pPr>
            <w:r>
              <w:rPr>
                <w:rFonts w:ascii="Arial" w:hAnsi="Arial" w:cs="Arial"/>
                <w:b/>
                <w:sz w:val="18"/>
                <w:szCs w:val="18"/>
              </w:rPr>
              <w:t>Nr uprawnień:</w:t>
            </w:r>
          </w:p>
        </w:tc>
        <w:tc>
          <w:tcPr>
            <w:tcW w:w="1409" w:type="dxa"/>
            <w:gridSpan w:val="2"/>
            <w:tcBorders>
              <w:top w:val="single" w:sz="20" w:space="0" w:color="000000"/>
              <w:left w:val="single" w:sz="4" w:space="0" w:color="000000"/>
              <w:bottom w:val="single" w:sz="4" w:space="0" w:color="000000"/>
              <w:right w:val="single" w:sz="4" w:space="0" w:color="000000"/>
            </w:tcBorders>
            <w:shd w:val="clear" w:color="auto" w:fill="auto"/>
            <w:vAlign w:val="center"/>
          </w:tcPr>
          <w:p w14:paraId="5CE45CE0" w14:textId="77777777" w:rsidR="00462517" w:rsidRDefault="00462517" w:rsidP="00165CD3">
            <w:pPr>
              <w:jc w:val="center"/>
              <w:rPr>
                <w:rFonts w:ascii="Arial" w:hAnsi="Arial" w:cs="Arial"/>
                <w:b/>
                <w:sz w:val="18"/>
                <w:szCs w:val="18"/>
              </w:rPr>
            </w:pPr>
            <w:r>
              <w:rPr>
                <w:rFonts w:ascii="Arial" w:hAnsi="Arial" w:cs="Arial"/>
                <w:b/>
                <w:sz w:val="18"/>
                <w:szCs w:val="18"/>
              </w:rPr>
              <w:t>Zakres opracowania:</w:t>
            </w:r>
          </w:p>
        </w:tc>
        <w:tc>
          <w:tcPr>
            <w:tcW w:w="1559" w:type="dxa"/>
            <w:tcBorders>
              <w:top w:val="single" w:sz="20" w:space="0" w:color="000000"/>
              <w:left w:val="single" w:sz="4" w:space="0" w:color="000000"/>
              <w:bottom w:val="single" w:sz="4" w:space="0" w:color="000000"/>
            </w:tcBorders>
            <w:shd w:val="clear" w:color="auto" w:fill="auto"/>
            <w:vAlign w:val="center"/>
          </w:tcPr>
          <w:p w14:paraId="3FCBEEE4" w14:textId="77777777" w:rsidR="00462517" w:rsidRDefault="00462517" w:rsidP="00165CD3">
            <w:pPr>
              <w:jc w:val="center"/>
              <w:rPr>
                <w:rFonts w:ascii="Arial" w:hAnsi="Arial" w:cs="Arial"/>
                <w:b/>
                <w:sz w:val="18"/>
                <w:szCs w:val="18"/>
              </w:rPr>
            </w:pPr>
            <w:r>
              <w:rPr>
                <w:rFonts w:ascii="Arial" w:hAnsi="Arial" w:cs="Arial"/>
                <w:b/>
                <w:sz w:val="18"/>
                <w:szCs w:val="18"/>
              </w:rPr>
              <w:t>Podpis:</w:t>
            </w:r>
          </w:p>
        </w:tc>
        <w:tc>
          <w:tcPr>
            <w:tcW w:w="1272" w:type="dxa"/>
            <w:gridSpan w:val="2"/>
            <w:tcBorders>
              <w:top w:val="single" w:sz="20" w:space="0" w:color="000000"/>
              <w:left w:val="single" w:sz="4" w:space="0" w:color="000000"/>
              <w:bottom w:val="single" w:sz="4" w:space="0" w:color="000000"/>
              <w:right w:val="single" w:sz="20" w:space="0" w:color="000000"/>
            </w:tcBorders>
            <w:shd w:val="clear" w:color="auto" w:fill="auto"/>
            <w:vAlign w:val="center"/>
          </w:tcPr>
          <w:p w14:paraId="0D9881CA" w14:textId="77777777" w:rsidR="00462517" w:rsidRDefault="00462517" w:rsidP="00165CD3">
            <w:pPr>
              <w:jc w:val="center"/>
              <w:rPr>
                <w:b/>
              </w:rPr>
            </w:pPr>
            <w:r>
              <w:rPr>
                <w:rFonts w:ascii="Arial" w:hAnsi="Arial" w:cs="Arial"/>
                <w:b/>
                <w:sz w:val="18"/>
                <w:szCs w:val="18"/>
              </w:rPr>
              <w:t>Data:</w:t>
            </w:r>
          </w:p>
        </w:tc>
      </w:tr>
      <w:tr w:rsidR="00462517" w14:paraId="075C78C4" w14:textId="77777777" w:rsidTr="00757FD5">
        <w:trPr>
          <w:trHeight w:val="454"/>
        </w:trPr>
        <w:tc>
          <w:tcPr>
            <w:tcW w:w="1627" w:type="dxa"/>
            <w:tcBorders>
              <w:top w:val="single" w:sz="4" w:space="0" w:color="000000"/>
              <w:left w:val="single" w:sz="20" w:space="0" w:color="000000"/>
              <w:bottom w:val="single" w:sz="4" w:space="0" w:color="000000"/>
            </w:tcBorders>
            <w:shd w:val="clear" w:color="auto" w:fill="auto"/>
            <w:vAlign w:val="center"/>
          </w:tcPr>
          <w:p w14:paraId="5DD367BF" w14:textId="77777777" w:rsidR="00462517" w:rsidRDefault="00462517" w:rsidP="00165CD3">
            <w:pPr>
              <w:rPr>
                <w:rFonts w:ascii="Arial" w:hAnsi="Arial" w:cs="Arial"/>
                <w:sz w:val="20"/>
                <w:szCs w:val="20"/>
              </w:rPr>
            </w:pPr>
            <w:r>
              <w:rPr>
                <w:rFonts w:ascii="Arial" w:hAnsi="Arial" w:cs="Arial"/>
                <w:sz w:val="18"/>
                <w:szCs w:val="18"/>
              </w:rPr>
              <w:t>PROJEKTOWAŁ:</w:t>
            </w:r>
          </w:p>
        </w:tc>
        <w:tc>
          <w:tcPr>
            <w:tcW w:w="2845" w:type="dxa"/>
            <w:gridSpan w:val="2"/>
            <w:tcBorders>
              <w:top w:val="single" w:sz="4" w:space="0" w:color="000000"/>
              <w:left w:val="single" w:sz="4" w:space="0" w:color="000000"/>
              <w:bottom w:val="single" w:sz="4" w:space="0" w:color="000000"/>
            </w:tcBorders>
            <w:shd w:val="clear" w:color="auto" w:fill="auto"/>
            <w:vAlign w:val="center"/>
          </w:tcPr>
          <w:p w14:paraId="123FFC35" w14:textId="7590F8F5" w:rsidR="00462517" w:rsidRPr="00C74002" w:rsidRDefault="00C74002" w:rsidP="00757FD5">
            <w:pPr>
              <w:spacing w:before="40"/>
              <w:rPr>
                <w:rFonts w:ascii="Arial" w:hAnsi="Arial" w:cs="Arial"/>
                <w:b/>
                <w:bCs/>
                <w:sz w:val="20"/>
                <w:szCs w:val="20"/>
              </w:rPr>
            </w:pPr>
            <w:r w:rsidRPr="00C74002">
              <w:rPr>
                <w:rFonts w:ascii="Arial" w:hAnsi="Arial" w:cs="Arial"/>
                <w:b/>
                <w:bCs/>
                <w:sz w:val="20"/>
                <w:szCs w:val="20"/>
              </w:rPr>
              <w:t>mgr inż.</w:t>
            </w:r>
            <w:r>
              <w:rPr>
                <w:rFonts w:ascii="Arial" w:hAnsi="Arial" w:cs="Arial"/>
                <w:b/>
                <w:bCs/>
                <w:sz w:val="20"/>
                <w:szCs w:val="20"/>
              </w:rPr>
              <w:t xml:space="preserve"> </w:t>
            </w:r>
            <w:r w:rsidR="00757FD5">
              <w:rPr>
                <w:rFonts w:ascii="Arial" w:hAnsi="Arial" w:cs="Arial"/>
                <w:b/>
                <w:bCs/>
                <w:sz w:val="20"/>
                <w:szCs w:val="20"/>
              </w:rPr>
              <w:t>Marek Alf</w:t>
            </w:r>
          </w:p>
        </w:tc>
        <w:tc>
          <w:tcPr>
            <w:tcW w:w="1275" w:type="dxa"/>
            <w:tcBorders>
              <w:top w:val="single" w:sz="4" w:space="0" w:color="000000"/>
              <w:left w:val="single" w:sz="4" w:space="0" w:color="000000"/>
              <w:bottom w:val="single" w:sz="4" w:space="0" w:color="000000"/>
            </w:tcBorders>
            <w:shd w:val="clear" w:color="auto" w:fill="auto"/>
            <w:vAlign w:val="center"/>
          </w:tcPr>
          <w:p w14:paraId="0FF1374F" w14:textId="77777777" w:rsidR="00757FD5" w:rsidRDefault="00757FD5" w:rsidP="00757FD5">
            <w:pPr>
              <w:snapToGrid w:val="0"/>
              <w:jc w:val="center"/>
              <w:rPr>
                <w:rFonts w:ascii="Arial" w:hAnsi="Arial" w:cs="Arial"/>
                <w:sz w:val="18"/>
                <w:szCs w:val="18"/>
              </w:rPr>
            </w:pPr>
            <w:r w:rsidRPr="00757FD5">
              <w:rPr>
                <w:rFonts w:ascii="Arial" w:hAnsi="Arial" w:cs="Arial"/>
                <w:sz w:val="18"/>
                <w:szCs w:val="18"/>
              </w:rPr>
              <w:t>SWK/0096/</w:t>
            </w:r>
          </w:p>
          <w:p w14:paraId="3BBB2D5C" w14:textId="33E37D75" w:rsidR="00462517" w:rsidRPr="00C74002" w:rsidRDefault="00757FD5" w:rsidP="00757FD5">
            <w:pPr>
              <w:snapToGrid w:val="0"/>
              <w:jc w:val="center"/>
              <w:rPr>
                <w:rFonts w:ascii="Arial" w:hAnsi="Arial" w:cs="Arial"/>
                <w:sz w:val="18"/>
                <w:szCs w:val="18"/>
              </w:rPr>
            </w:pPr>
            <w:r w:rsidRPr="00757FD5">
              <w:rPr>
                <w:rFonts w:ascii="Arial" w:hAnsi="Arial" w:cs="Arial"/>
                <w:sz w:val="18"/>
                <w:szCs w:val="18"/>
              </w:rPr>
              <w:t>PWOE/14</w:t>
            </w:r>
          </w:p>
        </w:tc>
        <w:tc>
          <w:tcPr>
            <w:tcW w:w="1409"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16C7ED6E" w14:textId="088A1EEE" w:rsidR="00462517" w:rsidRDefault="00757FD5" w:rsidP="00165CD3">
            <w:pPr>
              <w:snapToGrid w:val="0"/>
              <w:jc w:val="center"/>
              <w:rPr>
                <w:rFonts w:ascii="Arial" w:hAnsi="Arial" w:cs="Arial"/>
                <w:sz w:val="18"/>
                <w:szCs w:val="18"/>
              </w:rPr>
            </w:pPr>
            <w:r>
              <w:rPr>
                <w:rFonts w:ascii="Arial" w:hAnsi="Arial" w:cs="Arial"/>
                <w:sz w:val="18"/>
                <w:szCs w:val="18"/>
              </w:rPr>
              <w:t>Instalacje elektryczne</w:t>
            </w:r>
          </w:p>
        </w:tc>
        <w:tc>
          <w:tcPr>
            <w:tcW w:w="1559" w:type="dxa"/>
            <w:tcBorders>
              <w:top w:val="single" w:sz="4" w:space="0" w:color="000000"/>
              <w:left w:val="single" w:sz="4" w:space="0" w:color="000000"/>
              <w:bottom w:val="single" w:sz="4" w:space="0" w:color="000000"/>
            </w:tcBorders>
            <w:shd w:val="clear" w:color="auto" w:fill="auto"/>
            <w:vAlign w:val="center"/>
          </w:tcPr>
          <w:p w14:paraId="0EEC419F" w14:textId="2B88F04D" w:rsidR="00462517" w:rsidRDefault="00462517" w:rsidP="00165CD3">
            <w:pPr>
              <w:snapToGrid w:val="0"/>
              <w:jc w:val="center"/>
              <w:rPr>
                <w:rFonts w:ascii="Arial" w:hAnsi="Arial" w:cs="Arial"/>
              </w:rPr>
            </w:pPr>
          </w:p>
        </w:tc>
        <w:tc>
          <w:tcPr>
            <w:tcW w:w="1272" w:type="dxa"/>
            <w:gridSpan w:val="2"/>
            <w:tcBorders>
              <w:top w:val="single" w:sz="4" w:space="0" w:color="000000"/>
              <w:left w:val="single" w:sz="4" w:space="0" w:color="000000"/>
              <w:bottom w:val="single" w:sz="4" w:space="0" w:color="000000"/>
              <w:right w:val="single" w:sz="20" w:space="0" w:color="000000"/>
            </w:tcBorders>
            <w:shd w:val="clear" w:color="auto" w:fill="auto"/>
            <w:vAlign w:val="center"/>
          </w:tcPr>
          <w:p w14:paraId="189E2E21" w14:textId="77777777" w:rsidR="00462517" w:rsidRDefault="00462517" w:rsidP="00165CD3">
            <w:pPr>
              <w:jc w:val="center"/>
            </w:pPr>
            <w:r>
              <w:rPr>
                <w:rFonts w:ascii="Arial" w:hAnsi="Arial" w:cs="Arial"/>
                <w:sz w:val="18"/>
                <w:szCs w:val="18"/>
                <w:lang w:val="en-US"/>
              </w:rPr>
              <w:t>26.07.2024</w:t>
            </w:r>
          </w:p>
        </w:tc>
      </w:tr>
      <w:tr w:rsidR="00462517" w14:paraId="5289ECBA" w14:textId="77777777" w:rsidTr="00757FD5">
        <w:trPr>
          <w:trHeight w:val="454"/>
        </w:trPr>
        <w:tc>
          <w:tcPr>
            <w:tcW w:w="1627" w:type="dxa"/>
            <w:tcBorders>
              <w:top w:val="single" w:sz="4" w:space="0" w:color="000000"/>
              <w:left w:val="single" w:sz="20" w:space="0" w:color="000000"/>
              <w:bottom w:val="single" w:sz="4" w:space="0" w:color="000000"/>
            </w:tcBorders>
            <w:shd w:val="clear" w:color="auto" w:fill="auto"/>
            <w:vAlign w:val="center"/>
          </w:tcPr>
          <w:p w14:paraId="5DB2448A" w14:textId="77777777" w:rsidR="00462517" w:rsidRDefault="00462517" w:rsidP="00165CD3">
            <w:pPr>
              <w:rPr>
                <w:rFonts w:ascii="Arial" w:hAnsi="Arial" w:cs="Arial"/>
                <w:color w:val="000000"/>
                <w:sz w:val="20"/>
                <w:szCs w:val="20"/>
              </w:rPr>
            </w:pPr>
            <w:r>
              <w:rPr>
                <w:rFonts w:ascii="Arial" w:hAnsi="Arial" w:cs="Arial"/>
                <w:color w:val="000000"/>
                <w:sz w:val="18"/>
                <w:szCs w:val="18"/>
              </w:rPr>
              <w:t>SPRAWDZIŁ:</w:t>
            </w:r>
          </w:p>
        </w:tc>
        <w:tc>
          <w:tcPr>
            <w:tcW w:w="2845" w:type="dxa"/>
            <w:gridSpan w:val="2"/>
            <w:tcBorders>
              <w:top w:val="single" w:sz="4" w:space="0" w:color="000000"/>
              <w:left w:val="single" w:sz="4" w:space="0" w:color="000000"/>
              <w:bottom w:val="single" w:sz="4" w:space="0" w:color="000000"/>
            </w:tcBorders>
            <w:shd w:val="clear" w:color="auto" w:fill="auto"/>
            <w:vAlign w:val="center"/>
          </w:tcPr>
          <w:p w14:paraId="1AFC5A3F" w14:textId="0F8571B1" w:rsidR="00462517" w:rsidRPr="00C74002" w:rsidRDefault="00757FD5" w:rsidP="00757FD5">
            <w:pPr>
              <w:spacing w:before="40"/>
              <w:rPr>
                <w:rFonts w:ascii="Arial" w:hAnsi="Arial" w:cs="Arial"/>
                <w:b/>
                <w:bCs/>
                <w:color w:val="000000"/>
                <w:sz w:val="20"/>
                <w:szCs w:val="20"/>
              </w:rPr>
            </w:pPr>
            <w:r w:rsidRPr="00C74002">
              <w:rPr>
                <w:rFonts w:ascii="Arial" w:hAnsi="Arial" w:cs="Arial"/>
                <w:b/>
                <w:bCs/>
                <w:sz w:val="20"/>
                <w:szCs w:val="20"/>
              </w:rPr>
              <w:t>mgr inż.</w:t>
            </w:r>
            <w:r>
              <w:rPr>
                <w:rFonts w:ascii="Arial" w:hAnsi="Arial" w:cs="Arial"/>
                <w:b/>
                <w:bCs/>
                <w:sz w:val="20"/>
                <w:szCs w:val="20"/>
              </w:rPr>
              <w:t xml:space="preserve"> Jarosław Kolera</w:t>
            </w:r>
          </w:p>
        </w:tc>
        <w:tc>
          <w:tcPr>
            <w:tcW w:w="1275" w:type="dxa"/>
            <w:tcBorders>
              <w:top w:val="single" w:sz="4" w:space="0" w:color="000000"/>
              <w:left w:val="single" w:sz="4" w:space="0" w:color="000000"/>
              <w:bottom w:val="single" w:sz="4" w:space="0" w:color="000000"/>
            </w:tcBorders>
            <w:shd w:val="clear" w:color="auto" w:fill="auto"/>
            <w:vAlign w:val="center"/>
          </w:tcPr>
          <w:p w14:paraId="5E1EDCE1" w14:textId="66B2B642" w:rsidR="00462517" w:rsidRPr="00C74002" w:rsidRDefault="00757FD5" w:rsidP="00757FD5">
            <w:pPr>
              <w:snapToGrid w:val="0"/>
              <w:jc w:val="center"/>
              <w:rPr>
                <w:rFonts w:ascii="Arial" w:hAnsi="Arial" w:cs="Arial"/>
                <w:color w:val="000000"/>
                <w:sz w:val="18"/>
                <w:szCs w:val="18"/>
              </w:rPr>
            </w:pPr>
            <w:r w:rsidRPr="00757FD5">
              <w:rPr>
                <w:rFonts w:ascii="Arial" w:hAnsi="Arial" w:cs="Arial"/>
                <w:sz w:val="18"/>
                <w:szCs w:val="18"/>
              </w:rPr>
              <w:t>Kl-214/93</w:t>
            </w:r>
          </w:p>
        </w:tc>
        <w:tc>
          <w:tcPr>
            <w:tcW w:w="1409"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610C9434" w14:textId="29416C75" w:rsidR="00462517" w:rsidRDefault="00757FD5" w:rsidP="00165CD3">
            <w:pPr>
              <w:snapToGrid w:val="0"/>
              <w:jc w:val="center"/>
              <w:rPr>
                <w:rFonts w:ascii="Arial" w:hAnsi="Arial" w:cs="Arial"/>
                <w:sz w:val="18"/>
                <w:szCs w:val="18"/>
              </w:rPr>
            </w:pPr>
            <w:r>
              <w:rPr>
                <w:rFonts w:ascii="Arial" w:hAnsi="Arial" w:cs="Arial"/>
                <w:sz w:val="18"/>
                <w:szCs w:val="18"/>
              </w:rPr>
              <w:t>Instalacje elektryczne</w:t>
            </w:r>
          </w:p>
        </w:tc>
        <w:tc>
          <w:tcPr>
            <w:tcW w:w="1559" w:type="dxa"/>
            <w:tcBorders>
              <w:top w:val="single" w:sz="4" w:space="0" w:color="000000"/>
              <w:left w:val="single" w:sz="4" w:space="0" w:color="000000"/>
              <w:bottom w:val="single" w:sz="4" w:space="0" w:color="000000"/>
            </w:tcBorders>
            <w:shd w:val="clear" w:color="auto" w:fill="auto"/>
            <w:vAlign w:val="center"/>
          </w:tcPr>
          <w:p w14:paraId="3A9E8162" w14:textId="77777777" w:rsidR="00462517" w:rsidRDefault="00462517" w:rsidP="00165CD3">
            <w:pPr>
              <w:snapToGrid w:val="0"/>
              <w:jc w:val="center"/>
              <w:rPr>
                <w:rFonts w:ascii="Arial" w:hAnsi="Arial" w:cs="Arial"/>
                <w:color w:val="000000"/>
              </w:rPr>
            </w:pPr>
          </w:p>
        </w:tc>
        <w:tc>
          <w:tcPr>
            <w:tcW w:w="1272" w:type="dxa"/>
            <w:gridSpan w:val="2"/>
            <w:tcBorders>
              <w:top w:val="single" w:sz="4" w:space="0" w:color="000000"/>
              <w:left w:val="single" w:sz="4" w:space="0" w:color="000000"/>
              <w:bottom w:val="single" w:sz="4" w:space="0" w:color="000000"/>
              <w:right w:val="single" w:sz="20" w:space="0" w:color="000000"/>
            </w:tcBorders>
            <w:shd w:val="clear" w:color="auto" w:fill="auto"/>
            <w:vAlign w:val="center"/>
          </w:tcPr>
          <w:p w14:paraId="6DD6550E" w14:textId="5728DB88" w:rsidR="00462517" w:rsidRDefault="00757FD5" w:rsidP="00165CD3">
            <w:pPr>
              <w:jc w:val="center"/>
              <w:rPr>
                <w:rFonts w:ascii="Arial" w:hAnsi="Arial" w:cs="Arial"/>
                <w:sz w:val="18"/>
                <w:szCs w:val="18"/>
                <w:lang w:val="en-US"/>
              </w:rPr>
            </w:pPr>
            <w:r>
              <w:rPr>
                <w:rFonts w:ascii="Arial" w:hAnsi="Arial" w:cs="Arial"/>
                <w:sz w:val="18"/>
                <w:szCs w:val="18"/>
                <w:lang w:val="en-US"/>
              </w:rPr>
              <w:t>26.07.2024</w:t>
            </w:r>
          </w:p>
        </w:tc>
      </w:tr>
      <w:tr w:rsidR="00462517" w14:paraId="6027642F" w14:textId="77777777" w:rsidTr="00C74002">
        <w:tc>
          <w:tcPr>
            <w:tcW w:w="1627" w:type="dxa"/>
            <w:tcBorders>
              <w:top w:val="single" w:sz="20" w:space="0" w:color="000000"/>
              <w:left w:val="single" w:sz="20" w:space="0" w:color="000000"/>
            </w:tcBorders>
            <w:shd w:val="clear" w:color="auto" w:fill="auto"/>
            <w:vAlign w:val="center"/>
          </w:tcPr>
          <w:p w14:paraId="39659482" w14:textId="77777777" w:rsidR="00462517" w:rsidRDefault="00462517" w:rsidP="00165CD3">
            <w:pPr>
              <w:jc w:val="center"/>
              <w:rPr>
                <w:lang w:val="en-US"/>
              </w:rPr>
            </w:pPr>
            <w:r>
              <w:rPr>
                <w:rFonts w:ascii="Arial" w:hAnsi="Arial" w:cs="Arial"/>
                <w:b/>
                <w:lang w:val="en-US"/>
              </w:rPr>
              <w:t>Uwagi:</w:t>
            </w:r>
          </w:p>
        </w:tc>
        <w:tc>
          <w:tcPr>
            <w:tcW w:w="8360" w:type="dxa"/>
            <w:gridSpan w:val="8"/>
            <w:tcBorders>
              <w:top w:val="single" w:sz="20" w:space="0" w:color="000000"/>
              <w:right w:val="single" w:sz="20" w:space="0" w:color="000000"/>
            </w:tcBorders>
            <w:shd w:val="clear" w:color="auto" w:fill="auto"/>
          </w:tcPr>
          <w:p w14:paraId="08FF0E21" w14:textId="5A28EE22" w:rsidR="00462517" w:rsidRDefault="00462517" w:rsidP="00165CD3">
            <w:pPr>
              <w:snapToGrid w:val="0"/>
              <w:rPr>
                <w:b/>
                <w:color w:val="FF0000"/>
                <w:lang w:val="en-US"/>
              </w:rPr>
            </w:pPr>
          </w:p>
          <w:p w14:paraId="3BCDC5BB" w14:textId="77777777" w:rsidR="00462517" w:rsidRDefault="00462517" w:rsidP="00165CD3">
            <w:pPr>
              <w:snapToGrid w:val="0"/>
              <w:rPr>
                <w:lang w:val="en-US"/>
              </w:rPr>
            </w:pPr>
          </w:p>
        </w:tc>
      </w:tr>
      <w:tr w:rsidR="00462517" w14:paraId="4228DC07" w14:textId="77777777" w:rsidTr="00C74002">
        <w:trPr>
          <w:trHeight w:val="984"/>
        </w:trPr>
        <w:tc>
          <w:tcPr>
            <w:tcW w:w="9987" w:type="dxa"/>
            <w:gridSpan w:val="9"/>
            <w:tcBorders>
              <w:left w:val="single" w:sz="20" w:space="0" w:color="000000"/>
              <w:bottom w:val="single" w:sz="20" w:space="0" w:color="000000"/>
              <w:right w:val="single" w:sz="20" w:space="0" w:color="000000"/>
            </w:tcBorders>
            <w:shd w:val="clear" w:color="auto" w:fill="auto"/>
          </w:tcPr>
          <w:p w14:paraId="1692C8B5" w14:textId="77777777" w:rsidR="00462517" w:rsidRDefault="00462517" w:rsidP="00165CD3">
            <w:pPr>
              <w:snapToGrid w:val="0"/>
              <w:rPr>
                <w:lang w:val="en-US"/>
              </w:rPr>
            </w:pPr>
          </w:p>
          <w:p w14:paraId="182A7D68" w14:textId="77777777" w:rsidR="00462517" w:rsidRDefault="00462517" w:rsidP="00165CD3">
            <w:pPr>
              <w:rPr>
                <w:lang w:val="en-US"/>
              </w:rPr>
            </w:pPr>
          </w:p>
          <w:p w14:paraId="3119B45B" w14:textId="135271D4" w:rsidR="00462517" w:rsidRDefault="00462517" w:rsidP="0059534F">
            <w:pPr>
              <w:jc w:val="right"/>
              <w:rPr>
                <w:lang w:val="en-US"/>
              </w:rPr>
            </w:pPr>
            <w:r>
              <w:rPr>
                <w:lang w:val="en-US"/>
              </w:rPr>
              <w:t xml:space="preserve">                                                                                                                                     </w:t>
            </w:r>
            <w:r>
              <w:rPr>
                <w:b/>
                <w:color w:val="2E74B5"/>
                <w:sz w:val="32"/>
                <w:szCs w:val="32"/>
                <w:lang w:val="en-US"/>
              </w:rPr>
              <w:t>EGZ.</w:t>
            </w:r>
            <w:r w:rsidR="00357BDA">
              <w:rPr>
                <w:b/>
                <w:color w:val="2E74B5"/>
                <w:sz w:val="32"/>
                <w:szCs w:val="32"/>
                <w:lang w:val="en-US"/>
              </w:rPr>
              <w:t>4</w:t>
            </w:r>
            <w:r>
              <w:rPr>
                <w:b/>
                <w:color w:val="2E74B5"/>
                <w:sz w:val="32"/>
                <w:szCs w:val="32"/>
                <w:lang w:val="en-US"/>
              </w:rPr>
              <w:t>/</w:t>
            </w:r>
            <w:r w:rsidR="00051318">
              <w:rPr>
                <w:b/>
                <w:color w:val="2E74B5"/>
                <w:sz w:val="32"/>
                <w:szCs w:val="32"/>
                <w:lang w:val="en-US"/>
              </w:rPr>
              <w:t>4</w:t>
            </w:r>
          </w:p>
        </w:tc>
      </w:tr>
    </w:tbl>
    <w:p w14:paraId="5EEFB9CA" w14:textId="23346D01" w:rsidR="00462517" w:rsidRDefault="00462517" w:rsidP="00462517">
      <w:pPr>
        <w:rPr>
          <w:rFonts w:ascii="Calibri" w:eastAsia="MS Mincho" w:hAnsi="Calibri"/>
          <w:b/>
          <w:bCs/>
          <w:sz w:val="28"/>
          <w:szCs w:val="28"/>
        </w:rPr>
        <w:sectPr w:rsidR="00462517">
          <w:pgSz w:w="11905" w:h="16837"/>
          <w:pgMar w:top="1134" w:right="1134" w:bottom="1134" w:left="1134" w:header="0" w:footer="0" w:gutter="0"/>
          <w:cols w:space="708"/>
          <w:formProt w:val="0"/>
          <w:docGrid w:linePitch="312" w:charSpace="-6145"/>
        </w:sectPr>
      </w:pPr>
    </w:p>
    <w:sdt>
      <w:sdtPr>
        <w:rPr>
          <w:rFonts w:ascii="Arial" w:eastAsia="Arial Unicode MS" w:hAnsi="Arial" w:cs="Arial"/>
          <w:b/>
          <w:bCs/>
          <w:caps/>
          <w:smallCaps/>
          <w:kern w:val="2"/>
          <w:sz w:val="24"/>
          <w:szCs w:val="24"/>
        </w:rPr>
        <w:id w:val="-117830696"/>
        <w:docPartObj>
          <w:docPartGallery w:val="Table of Contents"/>
          <w:docPartUnique/>
        </w:docPartObj>
      </w:sdtPr>
      <w:sdtEndPr>
        <w:rPr>
          <w:rFonts w:eastAsiaTheme="minorEastAsia"/>
          <w:b w:val="0"/>
          <w:bCs w:val="0"/>
          <w:caps w:val="0"/>
          <w:smallCaps w:val="0"/>
          <w:kern w:val="0"/>
          <w:sz w:val="22"/>
          <w:szCs w:val="22"/>
        </w:rPr>
      </w:sdtEndPr>
      <w:sdtContent>
        <w:p w14:paraId="71822E33" w14:textId="08B69B42" w:rsidR="00C46D8E" w:rsidRPr="00757FD5" w:rsidRDefault="005B37FA" w:rsidP="00F70B1D">
          <w:pPr>
            <w:pStyle w:val="Bezodstpw"/>
            <w:rPr>
              <w:rFonts w:ascii="Arial" w:eastAsia="Arial Unicode MS" w:hAnsi="Arial" w:cs="Arial"/>
              <w:b/>
              <w:bCs/>
              <w:caps/>
              <w:smallCaps/>
              <w:kern w:val="2"/>
              <w:sz w:val="24"/>
              <w:szCs w:val="24"/>
            </w:rPr>
          </w:pPr>
          <w:r w:rsidRPr="00757FD5">
            <w:rPr>
              <w:rFonts w:ascii="Arial" w:hAnsi="Arial" w:cs="Arial"/>
              <w:b/>
              <w:bCs/>
              <w:sz w:val="28"/>
              <w:szCs w:val="28"/>
            </w:rPr>
            <w:t>ZAKRES DOKUMENTACJI:</w:t>
          </w:r>
        </w:p>
        <w:p w14:paraId="13BAF0D9" w14:textId="77777777" w:rsidR="00F70B1D" w:rsidRPr="00757FD5" w:rsidRDefault="00F70B1D" w:rsidP="00F70B1D">
          <w:pPr>
            <w:pStyle w:val="Bezodstpw"/>
            <w:rPr>
              <w:rFonts w:ascii="Arial" w:hAnsi="Arial" w:cs="Arial"/>
              <w:b/>
              <w:bCs/>
              <w:sz w:val="28"/>
              <w:szCs w:val="28"/>
            </w:rPr>
          </w:pPr>
        </w:p>
        <w:p w14:paraId="5DC47D92" w14:textId="0E45F6EB" w:rsidR="009D03E3" w:rsidRDefault="00C46D8E">
          <w:pPr>
            <w:pStyle w:val="Spistreci1"/>
            <w:rPr>
              <w:noProof/>
            </w:rPr>
          </w:pPr>
          <w:r w:rsidRPr="00757FD5">
            <w:rPr>
              <w:rFonts w:ascii="Arial" w:hAnsi="Arial" w:cs="Arial"/>
              <w:bCs/>
            </w:rPr>
            <w:fldChar w:fldCharType="begin"/>
          </w:r>
          <w:r w:rsidRPr="00757FD5">
            <w:rPr>
              <w:rFonts w:ascii="Arial" w:hAnsi="Arial" w:cs="Arial"/>
              <w:bCs/>
            </w:rPr>
            <w:instrText xml:space="preserve"> TOC \o "1-3" \h \z \u </w:instrText>
          </w:r>
          <w:r w:rsidRPr="00757FD5">
            <w:rPr>
              <w:rFonts w:ascii="Arial" w:hAnsi="Arial" w:cs="Arial"/>
              <w:bCs/>
            </w:rPr>
            <w:fldChar w:fldCharType="separate"/>
          </w:r>
          <w:hyperlink w:anchor="_Toc172987347" w:history="1">
            <w:r w:rsidR="009D03E3" w:rsidRPr="00341D44">
              <w:rPr>
                <w:rStyle w:val="Hipercze"/>
                <w:rFonts w:ascii="Arial" w:hAnsi="Arial" w:cs="Arial"/>
                <w:noProof/>
                <w14:scene3d>
                  <w14:camera w14:prst="orthographicFront"/>
                  <w14:lightRig w14:rig="threePt" w14:dir="t">
                    <w14:rot w14:lat="0" w14:lon="0" w14:rev="0"/>
                  </w14:lightRig>
                </w14:scene3d>
              </w:rPr>
              <w:t>I.</w:t>
            </w:r>
            <w:r w:rsidR="009D03E3">
              <w:rPr>
                <w:noProof/>
              </w:rPr>
              <w:tab/>
            </w:r>
            <w:r w:rsidR="009D03E3" w:rsidRPr="00341D44">
              <w:rPr>
                <w:rStyle w:val="Hipercze"/>
                <w:rFonts w:ascii="Arial" w:hAnsi="Arial" w:cs="Arial"/>
                <w:noProof/>
              </w:rPr>
              <w:t>OŚWIADCZENIE PROJEKTANTA I SPRAWDZAJĄCEGO</w:t>
            </w:r>
            <w:r w:rsidR="009D03E3">
              <w:rPr>
                <w:noProof/>
                <w:webHidden/>
              </w:rPr>
              <w:tab/>
            </w:r>
            <w:r w:rsidR="009D03E3">
              <w:rPr>
                <w:noProof/>
                <w:webHidden/>
              </w:rPr>
              <w:fldChar w:fldCharType="begin"/>
            </w:r>
            <w:r w:rsidR="009D03E3">
              <w:rPr>
                <w:noProof/>
                <w:webHidden/>
              </w:rPr>
              <w:instrText xml:space="preserve"> PAGEREF _Toc172987347 \h </w:instrText>
            </w:r>
            <w:r w:rsidR="009D03E3">
              <w:rPr>
                <w:noProof/>
                <w:webHidden/>
              </w:rPr>
            </w:r>
            <w:r w:rsidR="009D03E3">
              <w:rPr>
                <w:noProof/>
                <w:webHidden/>
              </w:rPr>
              <w:fldChar w:fldCharType="separate"/>
            </w:r>
            <w:r w:rsidR="00357BDA">
              <w:rPr>
                <w:noProof/>
                <w:webHidden/>
              </w:rPr>
              <w:t>3</w:t>
            </w:r>
            <w:r w:rsidR="009D03E3">
              <w:rPr>
                <w:noProof/>
                <w:webHidden/>
              </w:rPr>
              <w:fldChar w:fldCharType="end"/>
            </w:r>
          </w:hyperlink>
        </w:p>
        <w:p w14:paraId="5612278C" w14:textId="7E0F7491" w:rsidR="009D03E3" w:rsidRDefault="00000000">
          <w:pPr>
            <w:pStyle w:val="Spistreci1"/>
            <w:rPr>
              <w:noProof/>
            </w:rPr>
          </w:pPr>
          <w:hyperlink w:anchor="_Toc172987348" w:history="1">
            <w:r w:rsidR="009D03E3" w:rsidRPr="00341D44">
              <w:rPr>
                <w:rStyle w:val="Hipercze"/>
                <w:rFonts w:ascii="Arial" w:hAnsi="Arial" w:cs="Arial"/>
                <w:noProof/>
                <w14:scene3d>
                  <w14:camera w14:prst="orthographicFront"/>
                  <w14:lightRig w14:rig="threePt" w14:dir="t">
                    <w14:rot w14:lat="0" w14:lon="0" w14:rev="0"/>
                  </w14:lightRig>
                </w14:scene3d>
              </w:rPr>
              <w:t>II.</w:t>
            </w:r>
            <w:r w:rsidR="009D03E3">
              <w:rPr>
                <w:noProof/>
              </w:rPr>
              <w:tab/>
            </w:r>
            <w:r w:rsidR="009D03E3" w:rsidRPr="00341D44">
              <w:rPr>
                <w:rStyle w:val="Hipercze"/>
                <w:rFonts w:ascii="Arial" w:hAnsi="Arial" w:cs="Arial"/>
                <w:noProof/>
              </w:rPr>
              <w:t>UPRAWNIENIA</w:t>
            </w:r>
            <w:r w:rsidR="009D03E3">
              <w:rPr>
                <w:noProof/>
                <w:webHidden/>
              </w:rPr>
              <w:tab/>
            </w:r>
            <w:r w:rsidR="009D03E3">
              <w:rPr>
                <w:noProof/>
                <w:webHidden/>
              </w:rPr>
              <w:fldChar w:fldCharType="begin"/>
            </w:r>
            <w:r w:rsidR="009D03E3">
              <w:rPr>
                <w:noProof/>
                <w:webHidden/>
              </w:rPr>
              <w:instrText xml:space="preserve"> PAGEREF _Toc172987348 \h </w:instrText>
            </w:r>
            <w:r w:rsidR="009D03E3">
              <w:rPr>
                <w:noProof/>
                <w:webHidden/>
              </w:rPr>
            </w:r>
            <w:r w:rsidR="009D03E3">
              <w:rPr>
                <w:noProof/>
                <w:webHidden/>
              </w:rPr>
              <w:fldChar w:fldCharType="separate"/>
            </w:r>
            <w:r w:rsidR="00357BDA">
              <w:rPr>
                <w:noProof/>
                <w:webHidden/>
              </w:rPr>
              <w:t>4</w:t>
            </w:r>
            <w:r w:rsidR="009D03E3">
              <w:rPr>
                <w:noProof/>
                <w:webHidden/>
              </w:rPr>
              <w:fldChar w:fldCharType="end"/>
            </w:r>
          </w:hyperlink>
        </w:p>
        <w:p w14:paraId="11841A14" w14:textId="0E0E6567" w:rsidR="009D03E3" w:rsidRDefault="00000000">
          <w:pPr>
            <w:pStyle w:val="Spistreci1"/>
            <w:rPr>
              <w:noProof/>
            </w:rPr>
          </w:pPr>
          <w:hyperlink w:anchor="_Toc172987349" w:history="1">
            <w:r w:rsidR="009D03E3" w:rsidRPr="00341D44">
              <w:rPr>
                <w:rStyle w:val="Hipercze"/>
                <w:rFonts w:ascii="Arial" w:hAnsi="Arial" w:cs="Arial"/>
                <w:noProof/>
                <w14:scene3d>
                  <w14:camera w14:prst="orthographicFront"/>
                  <w14:lightRig w14:rig="threePt" w14:dir="t">
                    <w14:rot w14:lat="0" w14:lon="0" w14:rev="0"/>
                  </w14:lightRig>
                </w14:scene3d>
              </w:rPr>
              <w:t>III.</w:t>
            </w:r>
            <w:r w:rsidR="009D03E3">
              <w:rPr>
                <w:noProof/>
              </w:rPr>
              <w:tab/>
            </w:r>
            <w:r w:rsidR="009D03E3" w:rsidRPr="00341D44">
              <w:rPr>
                <w:rStyle w:val="Hipercze"/>
                <w:rFonts w:ascii="Arial" w:hAnsi="Arial" w:cs="Arial"/>
                <w:noProof/>
              </w:rPr>
              <w:t>OPIS TECHNICZNY</w:t>
            </w:r>
            <w:r w:rsidR="009D03E3">
              <w:rPr>
                <w:noProof/>
                <w:webHidden/>
              </w:rPr>
              <w:tab/>
            </w:r>
            <w:r w:rsidR="009D03E3">
              <w:rPr>
                <w:noProof/>
                <w:webHidden/>
              </w:rPr>
              <w:fldChar w:fldCharType="begin"/>
            </w:r>
            <w:r w:rsidR="009D03E3">
              <w:rPr>
                <w:noProof/>
                <w:webHidden/>
              </w:rPr>
              <w:instrText xml:space="preserve"> PAGEREF _Toc172987349 \h </w:instrText>
            </w:r>
            <w:r w:rsidR="009D03E3">
              <w:rPr>
                <w:noProof/>
                <w:webHidden/>
              </w:rPr>
            </w:r>
            <w:r w:rsidR="009D03E3">
              <w:rPr>
                <w:noProof/>
                <w:webHidden/>
              </w:rPr>
              <w:fldChar w:fldCharType="separate"/>
            </w:r>
            <w:r w:rsidR="00357BDA">
              <w:rPr>
                <w:noProof/>
                <w:webHidden/>
              </w:rPr>
              <w:t>9</w:t>
            </w:r>
            <w:r w:rsidR="009D03E3">
              <w:rPr>
                <w:noProof/>
                <w:webHidden/>
              </w:rPr>
              <w:fldChar w:fldCharType="end"/>
            </w:r>
          </w:hyperlink>
        </w:p>
        <w:p w14:paraId="13E91A2E" w14:textId="251E37B4" w:rsidR="009D03E3" w:rsidRDefault="00000000">
          <w:pPr>
            <w:pStyle w:val="Spistreci1"/>
            <w:rPr>
              <w:noProof/>
            </w:rPr>
          </w:pPr>
          <w:hyperlink w:anchor="_Toc172987350" w:history="1">
            <w:r w:rsidR="009D03E3" w:rsidRPr="00341D44">
              <w:rPr>
                <w:rStyle w:val="Hipercze"/>
                <w:rFonts w:ascii="Arial" w:hAnsi="Arial" w:cs="Arial"/>
                <w:noProof/>
                <w14:scene3d>
                  <w14:camera w14:prst="orthographicFront"/>
                  <w14:lightRig w14:rig="threePt" w14:dir="t">
                    <w14:rot w14:lat="0" w14:lon="0" w14:rev="0"/>
                  </w14:lightRig>
                </w14:scene3d>
              </w:rPr>
              <w:t>1.</w:t>
            </w:r>
            <w:r w:rsidR="009D03E3">
              <w:rPr>
                <w:noProof/>
              </w:rPr>
              <w:tab/>
            </w:r>
            <w:r w:rsidR="009D03E3" w:rsidRPr="00341D44">
              <w:rPr>
                <w:rStyle w:val="Hipercze"/>
                <w:rFonts w:ascii="Arial" w:hAnsi="Arial" w:cs="Arial"/>
                <w:noProof/>
              </w:rPr>
              <w:t>DANE OGÓLNE</w:t>
            </w:r>
            <w:r w:rsidR="009D03E3">
              <w:rPr>
                <w:noProof/>
                <w:webHidden/>
              </w:rPr>
              <w:tab/>
            </w:r>
            <w:r w:rsidR="009D03E3">
              <w:rPr>
                <w:noProof/>
                <w:webHidden/>
              </w:rPr>
              <w:fldChar w:fldCharType="begin"/>
            </w:r>
            <w:r w:rsidR="009D03E3">
              <w:rPr>
                <w:noProof/>
                <w:webHidden/>
              </w:rPr>
              <w:instrText xml:space="preserve"> PAGEREF _Toc172987350 \h </w:instrText>
            </w:r>
            <w:r w:rsidR="009D03E3">
              <w:rPr>
                <w:noProof/>
                <w:webHidden/>
              </w:rPr>
            </w:r>
            <w:r w:rsidR="009D03E3">
              <w:rPr>
                <w:noProof/>
                <w:webHidden/>
              </w:rPr>
              <w:fldChar w:fldCharType="separate"/>
            </w:r>
            <w:r w:rsidR="00357BDA">
              <w:rPr>
                <w:noProof/>
                <w:webHidden/>
              </w:rPr>
              <w:t>9</w:t>
            </w:r>
            <w:r w:rsidR="009D03E3">
              <w:rPr>
                <w:noProof/>
                <w:webHidden/>
              </w:rPr>
              <w:fldChar w:fldCharType="end"/>
            </w:r>
          </w:hyperlink>
        </w:p>
        <w:p w14:paraId="709E10ED" w14:textId="5B39C160" w:rsidR="009D03E3" w:rsidRDefault="00000000">
          <w:pPr>
            <w:pStyle w:val="Spistreci3"/>
            <w:tabs>
              <w:tab w:val="right" w:leader="dot" w:pos="9061"/>
            </w:tabs>
            <w:rPr>
              <w:noProof/>
            </w:rPr>
          </w:pPr>
          <w:hyperlink w:anchor="_Toc172987351" w:history="1">
            <w:r w:rsidR="009D03E3" w:rsidRPr="00341D44">
              <w:rPr>
                <w:rStyle w:val="Hipercze"/>
                <w:rFonts w:ascii="Arial" w:hAnsi="Arial" w:cs="Arial"/>
                <w:noProof/>
              </w:rPr>
              <w:t>1.1. Inwestor</w:t>
            </w:r>
            <w:r w:rsidR="009D03E3">
              <w:rPr>
                <w:noProof/>
                <w:webHidden/>
              </w:rPr>
              <w:tab/>
            </w:r>
            <w:r w:rsidR="009D03E3">
              <w:rPr>
                <w:noProof/>
                <w:webHidden/>
              </w:rPr>
              <w:fldChar w:fldCharType="begin"/>
            </w:r>
            <w:r w:rsidR="009D03E3">
              <w:rPr>
                <w:noProof/>
                <w:webHidden/>
              </w:rPr>
              <w:instrText xml:space="preserve"> PAGEREF _Toc172987351 \h </w:instrText>
            </w:r>
            <w:r w:rsidR="009D03E3">
              <w:rPr>
                <w:noProof/>
                <w:webHidden/>
              </w:rPr>
            </w:r>
            <w:r w:rsidR="009D03E3">
              <w:rPr>
                <w:noProof/>
                <w:webHidden/>
              </w:rPr>
              <w:fldChar w:fldCharType="separate"/>
            </w:r>
            <w:r w:rsidR="00357BDA">
              <w:rPr>
                <w:noProof/>
                <w:webHidden/>
              </w:rPr>
              <w:t>9</w:t>
            </w:r>
            <w:r w:rsidR="009D03E3">
              <w:rPr>
                <w:noProof/>
                <w:webHidden/>
              </w:rPr>
              <w:fldChar w:fldCharType="end"/>
            </w:r>
          </w:hyperlink>
        </w:p>
        <w:p w14:paraId="7AFC5977" w14:textId="44685505" w:rsidR="009D03E3" w:rsidRDefault="00000000">
          <w:pPr>
            <w:pStyle w:val="Spistreci3"/>
            <w:tabs>
              <w:tab w:val="right" w:leader="dot" w:pos="9061"/>
            </w:tabs>
            <w:rPr>
              <w:noProof/>
            </w:rPr>
          </w:pPr>
          <w:hyperlink w:anchor="_Toc172987352" w:history="1">
            <w:r w:rsidR="009D03E3" w:rsidRPr="00341D44">
              <w:rPr>
                <w:rStyle w:val="Hipercze"/>
                <w:rFonts w:ascii="Arial" w:hAnsi="Arial" w:cs="Arial"/>
                <w:noProof/>
              </w:rPr>
              <w:t>1.2. Podstawa opracowania</w:t>
            </w:r>
            <w:r w:rsidR="009D03E3">
              <w:rPr>
                <w:noProof/>
                <w:webHidden/>
              </w:rPr>
              <w:tab/>
            </w:r>
            <w:r w:rsidR="009D03E3">
              <w:rPr>
                <w:noProof/>
                <w:webHidden/>
              </w:rPr>
              <w:fldChar w:fldCharType="begin"/>
            </w:r>
            <w:r w:rsidR="009D03E3">
              <w:rPr>
                <w:noProof/>
                <w:webHidden/>
              </w:rPr>
              <w:instrText xml:space="preserve"> PAGEREF _Toc172987352 \h </w:instrText>
            </w:r>
            <w:r w:rsidR="009D03E3">
              <w:rPr>
                <w:noProof/>
                <w:webHidden/>
              </w:rPr>
            </w:r>
            <w:r w:rsidR="009D03E3">
              <w:rPr>
                <w:noProof/>
                <w:webHidden/>
              </w:rPr>
              <w:fldChar w:fldCharType="separate"/>
            </w:r>
            <w:r w:rsidR="00357BDA">
              <w:rPr>
                <w:noProof/>
                <w:webHidden/>
              </w:rPr>
              <w:t>9</w:t>
            </w:r>
            <w:r w:rsidR="009D03E3">
              <w:rPr>
                <w:noProof/>
                <w:webHidden/>
              </w:rPr>
              <w:fldChar w:fldCharType="end"/>
            </w:r>
          </w:hyperlink>
        </w:p>
        <w:p w14:paraId="3E0136B9" w14:textId="1B3BF36C" w:rsidR="009D03E3" w:rsidRDefault="00000000">
          <w:pPr>
            <w:pStyle w:val="Spistreci1"/>
            <w:rPr>
              <w:noProof/>
            </w:rPr>
          </w:pPr>
          <w:hyperlink w:anchor="_Toc172987353" w:history="1">
            <w:r w:rsidR="009D03E3" w:rsidRPr="00341D44">
              <w:rPr>
                <w:rStyle w:val="Hipercze"/>
                <w:rFonts w:ascii="Arial" w:hAnsi="Arial" w:cs="Arial"/>
                <w:noProof/>
                <w14:scene3d>
                  <w14:camera w14:prst="orthographicFront"/>
                  <w14:lightRig w14:rig="threePt" w14:dir="t">
                    <w14:rot w14:lat="0" w14:lon="0" w14:rev="0"/>
                  </w14:lightRig>
                </w14:scene3d>
              </w:rPr>
              <w:t>2.</w:t>
            </w:r>
            <w:r w:rsidR="009D03E3">
              <w:rPr>
                <w:noProof/>
              </w:rPr>
              <w:tab/>
            </w:r>
            <w:r w:rsidR="009D03E3" w:rsidRPr="00341D44">
              <w:rPr>
                <w:rStyle w:val="Hipercze"/>
                <w:rFonts w:ascii="Arial" w:hAnsi="Arial" w:cs="Arial"/>
                <w:noProof/>
              </w:rPr>
              <w:t>PRZEDMIOT OPRACOWANIA</w:t>
            </w:r>
            <w:r w:rsidR="009D03E3">
              <w:rPr>
                <w:noProof/>
                <w:webHidden/>
              </w:rPr>
              <w:tab/>
            </w:r>
            <w:r w:rsidR="009D03E3">
              <w:rPr>
                <w:noProof/>
                <w:webHidden/>
              </w:rPr>
              <w:fldChar w:fldCharType="begin"/>
            </w:r>
            <w:r w:rsidR="009D03E3">
              <w:rPr>
                <w:noProof/>
                <w:webHidden/>
              </w:rPr>
              <w:instrText xml:space="preserve"> PAGEREF _Toc172987353 \h </w:instrText>
            </w:r>
            <w:r w:rsidR="009D03E3">
              <w:rPr>
                <w:noProof/>
                <w:webHidden/>
              </w:rPr>
            </w:r>
            <w:r w:rsidR="009D03E3">
              <w:rPr>
                <w:noProof/>
                <w:webHidden/>
              </w:rPr>
              <w:fldChar w:fldCharType="separate"/>
            </w:r>
            <w:r w:rsidR="00357BDA">
              <w:rPr>
                <w:noProof/>
                <w:webHidden/>
              </w:rPr>
              <w:t>9</w:t>
            </w:r>
            <w:r w:rsidR="009D03E3">
              <w:rPr>
                <w:noProof/>
                <w:webHidden/>
              </w:rPr>
              <w:fldChar w:fldCharType="end"/>
            </w:r>
          </w:hyperlink>
        </w:p>
        <w:p w14:paraId="4F9D20DC" w14:textId="31152C7F" w:rsidR="009D03E3" w:rsidRDefault="00000000">
          <w:pPr>
            <w:pStyle w:val="Spistreci1"/>
            <w:rPr>
              <w:noProof/>
            </w:rPr>
          </w:pPr>
          <w:hyperlink w:anchor="_Toc172987354" w:history="1">
            <w:r w:rsidR="009D03E3" w:rsidRPr="00341D44">
              <w:rPr>
                <w:rStyle w:val="Hipercze"/>
                <w:rFonts w:ascii="Arial" w:hAnsi="Arial" w:cs="Arial"/>
                <w:noProof/>
                <w14:scene3d>
                  <w14:camera w14:prst="orthographicFront"/>
                  <w14:lightRig w14:rig="threePt" w14:dir="t">
                    <w14:rot w14:lat="0" w14:lon="0" w14:rev="0"/>
                  </w14:lightRig>
                </w14:scene3d>
              </w:rPr>
              <w:t>3.</w:t>
            </w:r>
            <w:r w:rsidR="009D03E3">
              <w:rPr>
                <w:noProof/>
              </w:rPr>
              <w:tab/>
            </w:r>
            <w:r w:rsidR="009D03E3" w:rsidRPr="00341D44">
              <w:rPr>
                <w:rStyle w:val="Hipercze"/>
                <w:rFonts w:ascii="Arial" w:hAnsi="Arial" w:cs="Arial"/>
                <w:noProof/>
              </w:rPr>
              <w:t>ZASILANIE INSTALACJI WEWNĘTRZNEJ W ENERGIĘ ELEKTRYCZNĄ</w:t>
            </w:r>
            <w:r w:rsidR="009D03E3">
              <w:rPr>
                <w:noProof/>
                <w:webHidden/>
              </w:rPr>
              <w:tab/>
            </w:r>
            <w:r w:rsidR="009D03E3">
              <w:rPr>
                <w:noProof/>
                <w:webHidden/>
              </w:rPr>
              <w:fldChar w:fldCharType="begin"/>
            </w:r>
            <w:r w:rsidR="009D03E3">
              <w:rPr>
                <w:noProof/>
                <w:webHidden/>
              </w:rPr>
              <w:instrText xml:space="preserve"> PAGEREF _Toc172987354 \h </w:instrText>
            </w:r>
            <w:r w:rsidR="009D03E3">
              <w:rPr>
                <w:noProof/>
                <w:webHidden/>
              </w:rPr>
            </w:r>
            <w:r w:rsidR="009D03E3">
              <w:rPr>
                <w:noProof/>
                <w:webHidden/>
              </w:rPr>
              <w:fldChar w:fldCharType="separate"/>
            </w:r>
            <w:r w:rsidR="00357BDA">
              <w:rPr>
                <w:noProof/>
                <w:webHidden/>
              </w:rPr>
              <w:t>9</w:t>
            </w:r>
            <w:r w:rsidR="009D03E3">
              <w:rPr>
                <w:noProof/>
                <w:webHidden/>
              </w:rPr>
              <w:fldChar w:fldCharType="end"/>
            </w:r>
          </w:hyperlink>
        </w:p>
        <w:p w14:paraId="5A0286F7" w14:textId="2D23B5B4" w:rsidR="009D03E3" w:rsidRDefault="00000000">
          <w:pPr>
            <w:pStyle w:val="Spistreci1"/>
            <w:rPr>
              <w:noProof/>
            </w:rPr>
          </w:pPr>
          <w:hyperlink w:anchor="_Toc172987355" w:history="1">
            <w:r w:rsidR="009D03E3" w:rsidRPr="00341D44">
              <w:rPr>
                <w:rStyle w:val="Hipercze"/>
                <w:rFonts w:ascii="Arial" w:hAnsi="Arial" w:cs="Arial"/>
                <w:noProof/>
                <w14:scene3d>
                  <w14:camera w14:prst="orthographicFront"/>
                  <w14:lightRig w14:rig="threePt" w14:dir="t">
                    <w14:rot w14:lat="0" w14:lon="0" w14:rev="0"/>
                  </w14:lightRig>
                </w14:scene3d>
              </w:rPr>
              <w:t>4.</w:t>
            </w:r>
            <w:r w:rsidR="009D03E3">
              <w:rPr>
                <w:noProof/>
              </w:rPr>
              <w:tab/>
            </w:r>
            <w:r w:rsidR="009D03E3" w:rsidRPr="00341D44">
              <w:rPr>
                <w:rStyle w:val="Hipercze"/>
                <w:rFonts w:ascii="Arial" w:hAnsi="Arial" w:cs="Arial"/>
                <w:noProof/>
              </w:rPr>
              <w:t>INSTALACJE ODBIORCZE</w:t>
            </w:r>
            <w:r w:rsidR="009D03E3">
              <w:rPr>
                <w:noProof/>
                <w:webHidden/>
              </w:rPr>
              <w:tab/>
            </w:r>
            <w:r w:rsidR="009D03E3">
              <w:rPr>
                <w:noProof/>
                <w:webHidden/>
              </w:rPr>
              <w:fldChar w:fldCharType="begin"/>
            </w:r>
            <w:r w:rsidR="009D03E3">
              <w:rPr>
                <w:noProof/>
                <w:webHidden/>
              </w:rPr>
              <w:instrText xml:space="preserve"> PAGEREF _Toc172987355 \h </w:instrText>
            </w:r>
            <w:r w:rsidR="009D03E3">
              <w:rPr>
                <w:noProof/>
                <w:webHidden/>
              </w:rPr>
            </w:r>
            <w:r w:rsidR="009D03E3">
              <w:rPr>
                <w:noProof/>
                <w:webHidden/>
              </w:rPr>
              <w:fldChar w:fldCharType="separate"/>
            </w:r>
            <w:r w:rsidR="00357BDA">
              <w:rPr>
                <w:noProof/>
                <w:webHidden/>
              </w:rPr>
              <w:t>10</w:t>
            </w:r>
            <w:r w:rsidR="009D03E3">
              <w:rPr>
                <w:noProof/>
                <w:webHidden/>
              </w:rPr>
              <w:fldChar w:fldCharType="end"/>
            </w:r>
          </w:hyperlink>
        </w:p>
        <w:p w14:paraId="2E0092EA" w14:textId="3AEB28B6" w:rsidR="009D03E3" w:rsidRDefault="00000000">
          <w:pPr>
            <w:pStyle w:val="Spistreci3"/>
            <w:tabs>
              <w:tab w:val="right" w:leader="dot" w:pos="9061"/>
            </w:tabs>
            <w:rPr>
              <w:noProof/>
            </w:rPr>
          </w:pPr>
          <w:hyperlink w:anchor="_Toc172987356" w:history="1">
            <w:r w:rsidR="009D03E3" w:rsidRPr="00341D44">
              <w:rPr>
                <w:rStyle w:val="Hipercze"/>
                <w:rFonts w:ascii="Arial" w:hAnsi="Arial" w:cs="Arial"/>
                <w:noProof/>
              </w:rPr>
              <w:t>4.1 Instalacja oświetlenia podstawowego</w:t>
            </w:r>
            <w:r w:rsidR="009D03E3">
              <w:rPr>
                <w:noProof/>
                <w:webHidden/>
              </w:rPr>
              <w:tab/>
            </w:r>
            <w:r w:rsidR="009D03E3">
              <w:rPr>
                <w:noProof/>
                <w:webHidden/>
              </w:rPr>
              <w:fldChar w:fldCharType="begin"/>
            </w:r>
            <w:r w:rsidR="009D03E3">
              <w:rPr>
                <w:noProof/>
                <w:webHidden/>
              </w:rPr>
              <w:instrText xml:space="preserve"> PAGEREF _Toc172987356 \h </w:instrText>
            </w:r>
            <w:r w:rsidR="009D03E3">
              <w:rPr>
                <w:noProof/>
                <w:webHidden/>
              </w:rPr>
            </w:r>
            <w:r w:rsidR="009D03E3">
              <w:rPr>
                <w:noProof/>
                <w:webHidden/>
              </w:rPr>
              <w:fldChar w:fldCharType="separate"/>
            </w:r>
            <w:r w:rsidR="00357BDA">
              <w:rPr>
                <w:noProof/>
                <w:webHidden/>
              </w:rPr>
              <w:t>10</w:t>
            </w:r>
            <w:r w:rsidR="009D03E3">
              <w:rPr>
                <w:noProof/>
                <w:webHidden/>
              </w:rPr>
              <w:fldChar w:fldCharType="end"/>
            </w:r>
          </w:hyperlink>
        </w:p>
        <w:p w14:paraId="6710E509" w14:textId="20B7DFA6" w:rsidR="009D03E3" w:rsidRDefault="00000000">
          <w:pPr>
            <w:pStyle w:val="Spistreci3"/>
            <w:tabs>
              <w:tab w:val="right" w:leader="dot" w:pos="9061"/>
            </w:tabs>
            <w:rPr>
              <w:noProof/>
            </w:rPr>
          </w:pPr>
          <w:hyperlink w:anchor="_Toc172987357" w:history="1">
            <w:r w:rsidR="009D03E3" w:rsidRPr="00341D44">
              <w:rPr>
                <w:rStyle w:val="Hipercze"/>
                <w:rFonts w:ascii="Arial" w:hAnsi="Arial" w:cs="Arial"/>
                <w:noProof/>
              </w:rPr>
              <w:t>4.2 Oświetlenie awaryjne</w:t>
            </w:r>
            <w:r w:rsidR="009D03E3">
              <w:rPr>
                <w:noProof/>
                <w:webHidden/>
              </w:rPr>
              <w:tab/>
            </w:r>
            <w:r w:rsidR="009D03E3">
              <w:rPr>
                <w:noProof/>
                <w:webHidden/>
              </w:rPr>
              <w:fldChar w:fldCharType="begin"/>
            </w:r>
            <w:r w:rsidR="009D03E3">
              <w:rPr>
                <w:noProof/>
                <w:webHidden/>
              </w:rPr>
              <w:instrText xml:space="preserve"> PAGEREF _Toc172987357 \h </w:instrText>
            </w:r>
            <w:r w:rsidR="009D03E3">
              <w:rPr>
                <w:noProof/>
                <w:webHidden/>
              </w:rPr>
            </w:r>
            <w:r w:rsidR="009D03E3">
              <w:rPr>
                <w:noProof/>
                <w:webHidden/>
              </w:rPr>
              <w:fldChar w:fldCharType="separate"/>
            </w:r>
            <w:r w:rsidR="00357BDA">
              <w:rPr>
                <w:noProof/>
                <w:webHidden/>
              </w:rPr>
              <w:t>10</w:t>
            </w:r>
            <w:r w:rsidR="009D03E3">
              <w:rPr>
                <w:noProof/>
                <w:webHidden/>
              </w:rPr>
              <w:fldChar w:fldCharType="end"/>
            </w:r>
          </w:hyperlink>
        </w:p>
        <w:p w14:paraId="0E2F75CC" w14:textId="5F956671" w:rsidR="009D03E3" w:rsidRDefault="00000000">
          <w:pPr>
            <w:pStyle w:val="Spistreci3"/>
            <w:tabs>
              <w:tab w:val="right" w:leader="dot" w:pos="9061"/>
            </w:tabs>
            <w:rPr>
              <w:noProof/>
            </w:rPr>
          </w:pPr>
          <w:hyperlink w:anchor="_Toc172987358" w:history="1">
            <w:r w:rsidR="009D03E3" w:rsidRPr="00341D44">
              <w:rPr>
                <w:rStyle w:val="Hipercze"/>
                <w:rFonts w:ascii="Arial" w:hAnsi="Arial" w:cs="Arial"/>
                <w:noProof/>
              </w:rPr>
              <w:t>4.4 Instalacja gniazd 230V</w:t>
            </w:r>
            <w:r w:rsidR="009D03E3">
              <w:rPr>
                <w:noProof/>
                <w:webHidden/>
              </w:rPr>
              <w:tab/>
            </w:r>
            <w:r w:rsidR="009D03E3">
              <w:rPr>
                <w:noProof/>
                <w:webHidden/>
              </w:rPr>
              <w:fldChar w:fldCharType="begin"/>
            </w:r>
            <w:r w:rsidR="009D03E3">
              <w:rPr>
                <w:noProof/>
                <w:webHidden/>
              </w:rPr>
              <w:instrText xml:space="preserve"> PAGEREF _Toc172987358 \h </w:instrText>
            </w:r>
            <w:r w:rsidR="009D03E3">
              <w:rPr>
                <w:noProof/>
                <w:webHidden/>
              </w:rPr>
            </w:r>
            <w:r w:rsidR="009D03E3">
              <w:rPr>
                <w:noProof/>
                <w:webHidden/>
              </w:rPr>
              <w:fldChar w:fldCharType="separate"/>
            </w:r>
            <w:r w:rsidR="00357BDA">
              <w:rPr>
                <w:noProof/>
                <w:webHidden/>
              </w:rPr>
              <w:t>11</w:t>
            </w:r>
            <w:r w:rsidR="009D03E3">
              <w:rPr>
                <w:noProof/>
                <w:webHidden/>
              </w:rPr>
              <w:fldChar w:fldCharType="end"/>
            </w:r>
          </w:hyperlink>
        </w:p>
        <w:p w14:paraId="4DC6B953" w14:textId="582582A1" w:rsidR="009D03E3" w:rsidRDefault="00000000">
          <w:pPr>
            <w:pStyle w:val="Spistreci3"/>
            <w:tabs>
              <w:tab w:val="right" w:leader="dot" w:pos="9061"/>
            </w:tabs>
            <w:rPr>
              <w:noProof/>
            </w:rPr>
          </w:pPr>
          <w:hyperlink w:anchor="_Toc172987359" w:history="1">
            <w:r w:rsidR="009D03E3" w:rsidRPr="00341D44">
              <w:rPr>
                <w:rStyle w:val="Hipercze"/>
                <w:rFonts w:ascii="Arial" w:hAnsi="Arial" w:cs="Arial"/>
                <w:noProof/>
              </w:rPr>
              <w:t>4.5. Ochrona przeciwprzepięciowa</w:t>
            </w:r>
            <w:r w:rsidR="009D03E3">
              <w:rPr>
                <w:noProof/>
                <w:webHidden/>
              </w:rPr>
              <w:tab/>
            </w:r>
            <w:r w:rsidR="009D03E3">
              <w:rPr>
                <w:noProof/>
                <w:webHidden/>
              </w:rPr>
              <w:fldChar w:fldCharType="begin"/>
            </w:r>
            <w:r w:rsidR="009D03E3">
              <w:rPr>
                <w:noProof/>
                <w:webHidden/>
              </w:rPr>
              <w:instrText xml:space="preserve"> PAGEREF _Toc172987359 \h </w:instrText>
            </w:r>
            <w:r w:rsidR="009D03E3">
              <w:rPr>
                <w:noProof/>
                <w:webHidden/>
              </w:rPr>
            </w:r>
            <w:r w:rsidR="009D03E3">
              <w:rPr>
                <w:noProof/>
                <w:webHidden/>
              </w:rPr>
              <w:fldChar w:fldCharType="separate"/>
            </w:r>
            <w:r w:rsidR="00357BDA">
              <w:rPr>
                <w:noProof/>
                <w:webHidden/>
              </w:rPr>
              <w:t>11</w:t>
            </w:r>
            <w:r w:rsidR="009D03E3">
              <w:rPr>
                <w:noProof/>
                <w:webHidden/>
              </w:rPr>
              <w:fldChar w:fldCharType="end"/>
            </w:r>
          </w:hyperlink>
        </w:p>
        <w:p w14:paraId="5BC0710E" w14:textId="5C69F11C" w:rsidR="009D03E3" w:rsidRDefault="00000000">
          <w:pPr>
            <w:pStyle w:val="Spistreci1"/>
            <w:rPr>
              <w:noProof/>
            </w:rPr>
          </w:pPr>
          <w:hyperlink w:anchor="_Toc172987360" w:history="1">
            <w:r w:rsidR="009D03E3" w:rsidRPr="00341D44">
              <w:rPr>
                <w:rStyle w:val="Hipercze"/>
                <w:rFonts w:ascii="Arial" w:hAnsi="Arial" w:cs="Arial"/>
                <w:noProof/>
                <w14:scene3d>
                  <w14:camera w14:prst="orthographicFront"/>
                  <w14:lightRig w14:rig="threePt" w14:dir="t">
                    <w14:rot w14:lat="0" w14:lon="0" w14:rev="0"/>
                  </w14:lightRig>
                </w14:scene3d>
              </w:rPr>
              <w:t>5.</w:t>
            </w:r>
            <w:r w:rsidR="009D03E3">
              <w:rPr>
                <w:noProof/>
              </w:rPr>
              <w:tab/>
            </w:r>
            <w:r w:rsidR="009D03E3" w:rsidRPr="00341D44">
              <w:rPr>
                <w:rStyle w:val="Hipercze"/>
                <w:rFonts w:ascii="Arial" w:hAnsi="Arial" w:cs="Arial"/>
                <w:noProof/>
              </w:rPr>
              <w:t>OCHRONA OD PORAŻEŃ</w:t>
            </w:r>
            <w:r w:rsidR="009D03E3">
              <w:rPr>
                <w:noProof/>
                <w:webHidden/>
              </w:rPr>
              <w:tab/>
            </w:r>
            <w:r w:rsidR="009D03E3">
              <w:rPr>
                <w:noProof/>
                <w:webHidden/>
              </w:rPr>
              <w:fldChar w:fldCharType="begin"/>
            </w:r>
            <w:r w:rsidR="009D03E3">
              <w:rPr>
                <w:noProof/>
                <w:webHidden/>
              </w:rPr>
              <w:instrText xml:space="preserve"> PAGEREF _Toc172987360 \h </w:instrText>
            </w:r>
            <w:r w:rsidR="009D03E3">
              <w:rPr>
                <w:noProof/>
                <w:webHidden/>
              </w:rPr>
            </w:r>
            <w:r w:rsidR="009D03E3">
              <w:rPr>
                <w:noProof/>
                <w:webHidden/>
              </w:rPr>
              <w:fldChar w:fldCharType="separate"/>
            </w:r>
            <w:r w:rsidR="00357BDA">
              <w:rPr>
                <w:noProof/>
                <w:webHidden/>
              </w:rPr>
              <w:t>11</w:t>
            </w:r>
            <w:r w:rsidR="009D03E3">
              <w:rPr>
                <w:noProof/>
                <w:webHidden/>
              </w:rPr>
              <w:fldChar w:fldCharType="end"/>
            </w:r>
          </w:hyperlink>
        </w:p>
        <w:p w14:paraId="00BE0001" w14:textId="118B86F1" w:rsidR="009D03E3" w:rsidRDefault="00000000">
          <w:pPr>
            <w:pStyle w:val="Spistreci1"/>
            <w:rPr>
              <w:noProof/>
            </w:rPr>
          </w:pPr>
          <w:hyperlink w:anchor="_Toc172987361" w:history="1">
            <w:r w:rsidR="009D03E3" w:rsidRPr="00341D44">
              <w:rPr>
                <w:rStyle w:val="Hipercze"/>
                <w:rFonts w:ascii="Arial" w:hAnsi="Arial" w:cs="Arial"/>
                <w:noProof/>
                <w14:scene3d>
                  <w14:camera w14:prst="orthographicFront"/>
                  <w14:lightRig w14:rig="threePt" w14:dir="t">
                    <w14:rot w14:lat="0" w14:lon="0" w14:rev="0"/>
                  </w14:lightRig>
                </w14:scene3d>
              </w:rPr>
              <w:t>6.</w:t>
            </w:r>
            <w:r w:rsidR="009D03E3">
              <w:rPr>
                <w:noProof/>
              </w:rPr>
              <w:tab/>
            </w:r>
            <w:r w:rsidR="009D03E3" w:rsidRPr="00341D44">
              <w:rPr>
                <w:rStyle w:val="Hipercze"/>
                <w:rFonts w:ascii="Arial" w:hAnsi="Arial" w:cs="Arial"/>
                <w:noProof/>
              </w:rPr>
              <w:t>OCHRONA PRZECIWPOŻAROWA</w:t>
            </w:r>
            <w:r w:rsidR="009D03E3">
              <w:rPr>
                <w:noProof/>
                <w:webHidden/>
              </w:rPr>
              <w:tab/>
            </w:r>
            <w:r w:rsidR="009D03E3">
              <w:rPr>
                <w:noProof/>
                <w:webHidden/>
              </w:rPr>
              <w:fldChar w:fldCharType="begin"/>
            </w:r>
            <w:r w:rsidR="009D03E3">
              <w:rPr>
                <w:noProof/>
                <w:webHidden/>
              </w:rPr>
              <w:instrText xml:space="preserve"> PAGEREF _Toc172987361 \h </w:instrText>
            </w:r>
            <w:r w:rsidR="009D03E3">
              <w:rPr>
                <w:noProof/>
                <w:webHidden/>
              </w:rPr>
            </w:r>
            <w:r w:rsidR="009D03E3">
              <w:rPr>
                <w:noProof/>
                <w:webHidden/>
              </w:rPr>
              <w:fldChar w:fldCharType="separate"/>
            </w:r>
            <w:r w:rsidR="00357BDA">
              <w:rPr>
                <w:noProof/>
                <w:webHidden/>
              </w:rPr>
              <w:t>11</w:t>
            </w:r>
            <w:r w:rsidR="009D03E3">
              <w:rPr>
                <w:noProof/>
                <w:webHidden/>
              </w:rPr>
              <w:fldChar w:fldCharType="end"/>
            </w:r>
          </w:hyperlink>
        </w:p>
        <w:p w14:paraId="1412D8A5" w14:textId="7BF9B058" w:rsidR="009D03E3" w:rsidRDefault="00000000">
          <w:pPr>
            <w:pStyle w:val="Spistreci1"/>
            <w:rPr>
              <w:noProof/>
            </w:rPr>
          </w:pPr>
          <w:hyperlink w:anchor="_Toc172987362" w:history="1">
            <w:r w:rsidR="009D03E3" w:rsidRPr="00341D44">
              <w:rPr>
                <w:rStyle w:val="Hipercze"/>
                <w:rFonts w:ascii="Arial" w:hAnsi="Arial" w:cs="Arial"/>
                <w:noProof/>
                <w14:scene3d>
                  <w14:camera w14:prst="orthographicFront"/>
                  <w14:lightRig w14:rig="threePt" w14:dir="t">
                    <w14:rot w14:lat="0" w14:lon="0" w14:rev="0"/>
                  </w14:lightRig>
                </w14:scene3d>
              </w:rPr>
              <w:t>7.</w:t>
            </w:r>
            <w:r w:rsidR="009D03E3">
              <w:rPr>
                <w:noProof/>
              </w:rPr>
              <w:tab/>
            </w:r>
            <w:r w:rsidR="009D03E3" w:rsidRPr="00341D44">
              <w:rPr>
                <w:rStyle w:val="Hipercze"/>
                <w:rFonts w:ascii="Arial" w:hAnsi="Arial" w:cs="Arial"/>
                <w:noProof/>
              </w:rPr>
              <w:t>POŁĄCZENIA WYRÓWNAWCZE</w:t>
            </w:r>
            <w:r w:rsidR="009D03E3">
              <w:rPr>
                <w:noProof/>
                <w:webHidden/>
              </w:rPr>
              <w:tab/>
            </w:r>
            <w:r w:rsidR="009D03E3">
              <w:rPr>
                <w:noProof/>
                <w:webHidden/>
              </w:rPr>
              <w:fldChar w:fldCharType="begin"/>
            </w:r>
            <w:r w:rsidR="009D03E3">
              <w:rPr>
                <w:noProof/>
                <w:webHidden/>
              </w:rPr>
              <w:instrText xml:space="preserve"> PAGEREF _Toc172987362 \h </w:instrText>
            </w:r>
            <w:r w:rsidR="009D03E3">
              <w:rPr>
                <w:noProof/>
                <w:webHidden/>
              </w:rPr>
            </w:r>
            <w:r w:rsidR="009D03E3">
              <w:rPr>
                <w:noProof/>
                <w:webHidden/>
              </w:rPr>
              <w:fldChar w:fldCharType="separate"/>
            </w:r>
            <w:r w:rsidR="00357BDA">
              <w:rPr>
                <w:noProof/>
                <w:webHidden/>
              </w:rPr>
              <w:t>12</w:t>
            </w:r>
            <w:r w:rsidR="009D03E3">
              <w:rPr>
                <w:noProof/>
                <w:webHidden/>
              </w:rPr>
              <w:fldChar w:fldCharType="end"/>
            </w:r>
          </w:hyperlink>
        </w:p>
        <w:p w14:paraId="320DE0D9" w14:textId="52258703" w:rsidR="009D03E3" w:rsidRDefault="00000000">
          <w:pPr>
            <w:pStyle w:val="Spistreci1"/>
            <w:rPr>
              <w:noProof/>
            </w:rPr>
          </w:pPr>
          <w:hyperlink w:anchor="_Toc172987363" w:history="1">
            <w:r w:rsidR="009D03E3" w:rsidRPr="00341D44">
              <w:rPr>
                <w:rStyle w:val="Hipercze"/>
                <w:rFonts w:ascii="Arial" w:hAnsi="Arial" w:cs="Arial"/>
                <w:noProof/>
                <w14:scene3d>
                  <w14:camera w14:prst="orthographicFront"/>
                  <w14:lightRig w14:rig="threePt" w14:dir="t">
                    <w14:rot w14:lat="0" w14:lon="0" w14:rev="0"/>
                  </w14:lightRig>
                </w14:scene3d>
              </w:rPr>
              <w:t>8.</w:t>
            </w:r>
            <w:r w:rsidR="009D03E3">
              <w:rPr>
                <w:noProof/>
              </w:rPr>
              <w:tab/>
            </w:r>
            <w:r w:rsidR="009D03E3" w:rsidRPr="00341D44">
              <w:rPr>
                <w:rStyle w:val="Hipercze"/>
                <w:rFonts w:ascii="Arial" w:hAnsi="Arial" w:cs="Arial"/>
                <w:noProof/>
              </w:rPr>
              <w:t>INSTALACJA ODGROMOWA</w:t>
            </w:r>
            <w:r w:rsidR="009D03E3">
              <w:rPr>
                <w:noProof/>
                <w:webHidden/>
              </w:rPr>
              <w:tab/>
            </w:r>
            <w:r w:rsidR="009D03E3">
              <w:rPr>
                <w:noProof/>
                <w:webHidden/>
              </w:rPr>
              <w:fldChar w:fldCharType="begin"/>
            </w:r>
            <w:r w:rsidR="009D03E3">
              <w:rPr>
                <w:noProof/>
                <w:webHidden/>
              </w:rPr>
              <w:instrText xml:space="preserve"> PAGEREF _Toc172987363 \h </w:instrText>
            </w:r>
            <w:r w:rsidR="009D03E3">
              <w:rPr>
                <w:noProof/>
                <w:webHidden/>
              </w:rPr>
            </w:r>
            <w:r w:rsidR="009D03E3">
              <w:rPr>
                <w:noProof/>
                <w:webHidden/>
              </w:rPr>
              <w:fldChar w:fldCharType="separate"/>
            </w:r>
            <w:r w:rsidR="00357BDA">
              <w:rPr>
                <w:noProof/>
                <w:webHidden/>
              </w:rPr>
              <w:t>12</w:t>
            </w:r>
            <w:r w:rsidR="009D03E3">
              <w:rPr>
                <w:noProof/>
                <w:webHidden/>
              </w:rPr>
              <w:fldChar w:fldCharType="end"/>
            </w:r>
          </w:hyperlink>
        </w:p>
        <w:p w14:paraId="5977BEEF" w14:textId="1D5F9C70" w:rsidR="009D03E3" w:rsidRDefault="00000000">
          <w:pPr>
            <w:pStyle w:val="Spistreci1"/>
            <w:rPr>
              <w:noProof/>
            </w:rPr>
          </w:pPr>
          <w:hyperlink w:anchor="_Toc172987364" w:history="1">
            <w:r w:rsidR="009D03E3" w:rsidRPr="00341D44">
              <w:rPr>
                <w:rStyle w:val="Hipercze"/>
                <w:rFonts w:ascii="Arial" w:hAnsi="Arial" w:cs="Arial"/>
                <w:noProof/>
                <w14:scene3d>
                  <w14:camera w14:prst="orthographicFront"/>
                  <w14:lightRig w14:rig="threePt" w14:dir="t">
                    <w14:rot w14:lat="0" w14:lon="0" w14:rev="0"/>
                  </w14:lightRig>
                </w14:scene3d>
              </w:rPr>
              <w:t>9.</w:t>
            </w:r>
            <w:r w:rsidR="009D03E3">
              <w:rPr>
                <w:noProof/>
              </w:rPr>
              <w:tab/>
            </w:r>
            <w:r w:rsidR="009D03E3" w:rsidRPr="00341D44">
              <w:rPr>
                <w:rStyle w:val="Hipercze"/>
                <w:rFonts w:ascii="Arial" w:hAnsi="Arial" w:cs="Arial"/>
                <w:noProof/>
              </w:rPr>
              <w:t>INSTALACJA OPRZEWODOWANIA STRUKTURALNEGO LAN</w:t>
            </w:r>
            <w:r w:rsidR="009D03E3">
              <w:rPr>
                <w:noProof/>
                <w:webHidden/>
              </w:rPr>
              <w:tab/>
            </w:r>
          </w:hyperlink>
        </w:p>
        <w:p w14:paraId="61E4ADB4" w14:textId="57941E6E" w:rsidR="009D03E3" w:rsidRDefault="00000000">
          <w:pPr>
            <w:pStyle w:val="Spistreci1"/>
            <w:rPr>
              <w:noProof/>
            </w:rPr>
          </w:pPr>
          <w:hyperlink w:anchor="_Toc172987365" w:history="1">
            <w:r w:rsidR="009D03E3" w:rsidRPr="00341D44">
              <w:rPr>
                <w:rStyle w:val="Hipercze"/>
                <w:rFonts w:ascii="Arial" w:hAnsi="Arial" w:cs="Arial"/>
                <w:noProof/>
                <w14:scene3d>
                  <w14:camera w14:prst="orthographicFront"/>
                  <w14:lightRig w14:rig="threePt" w14:dir="t">
                    <w14:rot w14:lat="0" w14:lon="0" w14:rev="0"/>
                  </w14:lightRig>
                </w14:scene3d>
              </w:rPr>
              <w:t>10.</w:t>
            </w:r>
            <w:r w:rsidR="009D03E3">
              <w:rPr>
                <w:noProof/>
              </w:rPr>
              <w:tab/>
            </w:r>
            <w:r w:rsidR="009D03E3" w:rsidRPr="00341D44">
              <w:rPr>
                <w:rStyle w:val="Hipercze"/>
                <w:rFonts w:ascii="Arial" w:hAnsi="Arial" w:cs="Arial"/>
                <w:noProof/>
              </w:rPr>
              <w:t>INSTALACJA SSP</w:t>
            </w:r>
            <w:r w:rsidR="009D03E3">
              <w:rPr>
                <w:noProof/>
                <w:webHidden/>
              </w:rPr>
              <w:tab/>
            </w:r>
            <w:r w:rsidR="009D03E3">
              <w:rPr>
                <w:noProof/>
                <w:webHidden/>
              </w:rPr>
              <w:fldChar w:fldCharType="begin"/>
            </w:r>
            <w:r w:rsidR="009D03E3">
              <w:rPr>
                <w:noProof/>
                <w:webHidden/>
              </w:rPr>
              <w:instrText xml:space="preserve"> PAGEREF _Toc172987365 \h </w:instrText>
            </w:r>
            <w:r w:rsidR="009D03E3">
              <w:rPr>
                <w:noProof/>
                <w:webHidden/>
              </w:rPr>
            </w:r>
            <w:r w:rsidR="009D03E3">
              <w:rPr>
                <w:noProof/>
                <w:webHidden/>
              </w:rPr>
              <w:fldChar w:fldCharType="separate"/>
            </w:r>
            <w:r w:rsidR="00357BDA">
              <w:rPr>
                <w:noProof/>
                <w:webHidden/>
              </w:rPr>
              <w:t>12</w:t>
            </w:r>
            <w:r w:rsidR="009D03E3">
              <w:rPr>
                <w:noProof/>
                <w:webHidden/>
              </w:rPr>
              <w:fldChar w:fldCharType="end"/>
            </w:r>
          </w:hyperlink>
        </w:p>
        <w:p w14:paraId="1CE8B081" w14:textId="5197B9FA" w:rsidR="009D03E3" w:rsidRDefault="00000000">
          <w:pPr>
            <w:pStyle w:val="Spistreci1"/>
            <w:rPr>
              <w:noProof/>
            </w:rPr>
          </w:pPr>
          <w:hyperlink w:anchor="_Toc172987366" w:history="1">
            <w:r w:rsidR="009D03E3" w:rsidRPr="00341D44">
              <w:rPr>
                <w:rStyle w:val="Hipercze"/>
                <w:rFonts w:ascii="Arial" w:hAnsi="Arial" w:cs="Arial"/>
                <w:noProof/>
                <w14:scene3d>
                  <w14:camera w14:prst="orthographicFront"/>
                  <w14:lightRig w14:rig="threePt" w14:dir="t">
                    <w14:rot w14:lat="0" w14:lon="0" w14:rev="0"/>
                  </w14:lightRig>
                </w14:scene3d>
              </w:rPr>
              <w:t>11.</w:t>
            </w:r>
            <w:r w:rsidR="009D03E3">
              <w:rPr>
                <w:noProof/>
              </w:rPr>
              <w:tab/>
            </w:r>
            <w:r w:rsidR="009D03E3" w:rsidRPr="00341D44">
              <w:rPr>
                <w:rStyle w:val="Hipercze"/>
                <w:rFonts w:ascii="Arial" w:hAnsi="Arial" w:cs="Arial"/>
                <w:noProof/>
              </w:rPr>
              <w:t>UWAGI KOŃCOWE</w:t>
            </w:r>
            <w:r w:rsidR="009D03E3">
              <w:rPr>
                <w:noProof/>
                <w:webHidden/>
              </w:rPr>
              <w:tab/>
            </w:r>
            <w:r w:rsidR="009D03E3">
              <w:rPr>
                <w:noProof/>
                <w:webHidden/>
              </w:rPr>
              <w:fldChar w:fldCharType="begin"/>
            </w:r>
            <w:r w:rsidR="009D03E3">
              <w:rPr>
                <w:noProof/>
                <w:webHidden/>
              </w:rPr>
              <w:instrText xml:space="preserve"> PAGEREF _Toc172987366 \h </w:instrText>
            </w:r>
            <w:r w:rsidR="009D03E3">
              <w:rPr>
                <w:noProof/>
                <w:webHidden/>
              </w:rPr>
            </w:r>
            <w:r w:rsidR="009D03E3">
              <w:rPr>
                <w:noProof/>
                <w:webHidden/>
              </w:rPr>
              <w:fldChar w:fldCharType="separate"/>
            </w:r>
            <w:r w:rsidR="00357BDA">
              <w:rPr>
                <w:noProof/>
                <w:webHidden/>
              </w:rPr>
              <w:t>13</w:t>
            </w:r>
            <w:r w:rsidR="009D03E3">
              <w:rPr>
                <w:noProof/>
                <w:webHidden/>
              </w:rPr>
              <w:fldChar w:fldCharType="end"/>
            </w:r>
          </w:hyperlink>
        </w:p>
        <w:p w14:paraId="25C7FDBC" w14:textId="0F950F79" w:rsidR="009D03E3" w:rsidRDefault="00000000">
          <w:pPr>
            <w:pStyle w:val="Spistreci1"/>
            <w:rPr>
              <w:noProof/>
            </w:rPr>
          </w:pPr>
          <w:hyperlink w:anchor="_Toc172987367" w:history="1">
            <w:r w:rsidR="009D03E3" w:rsidRPr="00341D44">
              <w:rPr>
                <w:rStyle w:val="Hipercze"/>
                <w:rFonts w:ascii="Arial" w:hAnsi="Arial" w:cs="Arial"/>
                <w:noProof/>
                <w14:scene3d>
                  <w14:camera w14:prst="orthographicFront"/>
                  <w14:lightRig w14:rig="threePt" w14:dir="t">
                    <w14:rot w14:lat="0" w14:lon="0" w14:rev="0"/>
                  </w14:lightRig>
                </w14:scene3d>
              </w:rPr>
              <w:t>IV.</w:t>
            </w:r>
            <w:r w:rsidR="009D03E3">
              <w:rPr>
                <w:noProof/>
              </w:rPr>
              <w:tab/>
            </w:r>
            <w:r w:rsidR="009D03E3" w:rsidRPr="00341D44">
              <w:rPr>
                <w:rStyle w:val="Hipercze"/>
                <w:rFonts w:ascii="Arial" w:hAnsi="Arial" w:cs="Arial"/>
                <w:noProof/>
              </w:rPr>
              <w:t>OBLICZENIA TECHNICZNE</w:t>
            </w:r>
            <w:r w:rsidR="009D03E3">
              <w:rPr>
                <w:noProof/>
                <w:webHidden/>
              </w:rPr>
              <w:tab/>
            </w:r>
            <w:r w:rsidR="009D03E3">
              <w:rPr>
                <w:noProof/>
                <w:webHidden/>
              </w:rPr>
              <w:fldChar w:fldCharType="begin"/>
            </w:r>
            <w:r w:rsidR="009D03E3">
              <w:rPr>
                <w:noProof/>
                <w:webHidden/>
              </w:rPr>
              <w:instrText xml:space="preserve"> PAGEREF _Toc172987367 \h </w:instrText>
            </w:r>
            <w:r w:rsidR="009D03E3">
              <w:rPr>
                <w:noProof/>
                <w:webHidden/>
              </w:rPr>
            </w:r>
            <w:r w:rsidR="009D03E3">
              <w:rPr>
                <w:noProof/>
                <w:webHidden/>
              </w:rPr>
              <w:fldChar w:fldCharType="separate"/>
            </w:r>
            <w:r w:rsidR="00357BDA">
              <w:rPr>
                <w:noProof/>
                <w:webHidden/>
              </w:rPr>
              <w:t>15</w:t>
            </w:r>
            <w:r w:rsidR="009D03E3">
              <w:rPr>
                <w:noProof/>
                <w:webHidden/>
              </w:rPr>
              <w:fldChar w:fldCharType="end"/>
            </w:r>
          </w:hyperlink>
        </w:p>
        <w:p w14:paraId="045DE9F8" w14:textId="04F8DA3F" w:rsidR="009D03E3" w:rsidRDefault="00000000">
          <w:pPr>
            <w:pStyle w:val="Spistreci1"/>
            <w:rPr>
              <w:noProof/>
            </w:rPr>
          </w:pPr>
          <w:hyperlink w:anchor="_Toc172987368" w:history="1">
            <w:r w:rsidR="009D03E3" w:rsidRPr="00341D44">
              <w:rPr>
                <w:rStyle w:val="Hipercze"/>
                <w:rFonts w:ascii="Arial" w:hAnsi="Arial" w:cs="Arial"/>
                <w:noProof/>
              </w:rPr>
              <w:t>1. OBLICZENIA NATĘŻENIA OŚWIETLENIA</w:t>
            </w:r>
            <w:r w:rsidR="009D03E3">
              <w:rPr>
                <w:noProof/>
                <w:webHidden/>
              </w:rPr>
              <w:tab/>
            </w:r>
            <w:r w:rsidR="009D03E3">
              <w:rPr>
                <w:noProof/>
                <w:webHidden/>
              </w:rPr>
              <w:fldChar w:fldCharType="begin"/>
            </w:r>
            <w:r w:rsidR="009D03E3">
              <w:rPr>
                <w:noProof/>
                <w:webHidden/>
              </w:rPr>
              <w:instrText xml:space="preserve"> PAGEREF _Toc172987368 \h </w:instrText>
            </w:r>
            <w:r w:rsidR="009D03E3">
              <w:rPr>
                <w:noProof/>
                <w:webHidden/>
              </w:rPr>
            </w:r>
            <w:r w:rsidR="009D03E3">
              <w:rPr>
                <w:noProof/>
                <w:webHidden/>
              </w:rPr>
              <w:fldChar w:fldCharType="separate"/>
            </w:r>
            <w:r w:rsidR="00357BDA">
              <w:rPr>
                <w:noProof/>
                <w:webHidden/>
              </w:rPr>
              <w:t>15</w:t>
            </w:r>
            <w:r w:rsidR="009D03E3">
              <w:rPr>
                <w:noProof/>
                <w:webHidden/>
              </w:rPr>
              <w:fldChar w:fldCharType="end"/>
            </w:r>
          </w:hyperlink>
        </w:p>
        <w:p w14:paraId="21E58C50" w14:textId="018B22B2" w:rsidR="009D03E3" w:rsidRDefault="00000000">
          <w:pPr>
            <w:pStyle w:val="Spistreci1"/>
            <w:rPr>
              <w:noProof/>
            </w:rPr>
          </w:pPr>
          <w:hyperlink w:anchor="_Toc172987369" w:history="1">
            <w:r w:rsidR="009D03E3" w:rsidRPr="00341D44">
              <w:rPr>
                <w:rStyle w:val="Hipercze"/>
                <w:rFonts w:ascii="Arial" w:hAnsi="Arial" w:cs="Arial"/>
                <w:noProof/>
              </w:rPr>
              <w:t>2. OBLICZENIA DŁUGOTRWAŁEJ OBCIĄŻALNOŚCI KABLI</w:t>
            </w:r>
            <w:r w:rsidR="009D03E3">
              <w:rPr>
                <w:noProof/>
                <w:webHidden/>
              </w:rPr>
              <w:tab/>
            </w:r>
            <w:r w:rsidR="009D03E3">
              <w:rPr>
                <w:noProof/>
                <w:webHidden/>
              </w:rPr>
              <w:fldChar w:fldCharType="begin"/>
            </w:r>
            <w:r w:rsidR="009D03E3">
              <w:rPr>
                <w:noProof/>
                <w:webHidden/>
              </w:rPr>
              <w:instrText xml:space="preserve"> PAGEREF _Toc172987369 \h </w:instrText>
            </w:r>
            <w:r w:rsidR="009D03E3">
              <w:rPr>
                <w:noProof/>
                <w:webHidden/>
              </w:rPr>
            </w:r>
            <w:r w:rsidR="009D03E3">
              <w:rPr>
                <w:noProof/>
                <w:webHidden/>
              </w:rPr>
              <w:fldChar w:fldCharType="separate"/>
            </w:r>
            <w:r w:rsidR="00357BDA">
              <w:rPr>
                <w:noProof/>
                <w:webHidden/>
              </w:rPr>
              <w:t>15</w:t>
            </w:r>
            <w:r w:rsidR="009D03E3">
              <w:rPr>
                <w:noProof/>
                <w:webHidden/>
              </w:rPr>
              <w:fldChar w:fldCharType="end"/>
            </w:r>
          </w:hyperlink>
        </w:p>
        <w:p w14:paraId="24247DA0" w14:textId="779E63BF" w:rsidR="00B65598" w:rsidRPr="00757FD5" w:rsidRDefault="00C46D8E">
          <w:pPr>
            <w:rPr>
              <w:rFonts w:ascii="Arial" w:hAnsi="Arial" w:cs="Arial"/>
            </w:rPr>
          </w:pPr>
          <w:r w:rsidRPr="00757FD5">
            <w:rPr>
              <w:rFonts w:ascii="Arial" w:hAnsi="Arial" w:cs="Arial"/>
              <w:bCs/>
            </w:rPr>
            <w:fldChar w:fldCharType="end"/>
          </w:r>
        </w:p>
      </w:sdtContent>
    </w:sdt>
    <w:p w14:paraId="27616B0B" w14:textId="77777777" w:rsidR="00757FD5" w:rsidRPr="00757FD5" w:rsidRDefault="00B65598" w:rsidP="00757FD5">
      <w:pPr>
        <w:pStyle w:val="Spistreci1"/>
        <w:ind w:left="0" w:firstLine="0"/>
        <w:rPr>
          <w:rFonts w:ascii="Arial" w:hAnsi="Arial" w:cs="Arial"/>
          <w:b/>
        </w:rPr>
      </w:pPr>
      <w:r w:rsidRPr="00757FD5">
        <w:rPr>
          <w:rFonts w:ascii="Arial" w:hAnsi="Arial" w:cs="Arial"/>
        </w:rPr>
        <w:br w:type="page"/>
      </w:r>
      <w:r w:rsidR="00757FD5" w:rsidRPr="00757FD5">
        <w:rPr>
          <w:rFonts w:ascii="Arial" w:hAnsi="Arial" w:cs="Arial"/>
          <w:b/>
        </w:rPr>
        <w:lastRenderedPageBreak/>
        <w:t>SPIS TREŚCI</w:t>
      </w:r>
    </w:p>
    <w:p w14:paraId="048708E0" w14:textId="0B88A735" w:rsidR="002C5FC8" w:rsidRDefault="00757FD5">
      <w:pPr>
        <w:pStyle w:val="Spistreci1"/>
        <w:rPr>
          <w:noProof/>
          <w:kern w:val="2"/>
          <w14:ligatures w14:val="standardContextual"/>
        </w:rPr>
      </w:pPr>
      <w:r w:rsidRPr="00757FD5">
        <w:rPr>
          <w:rFonts w:ascii="Arial" w:hAnsi="Arial" w:cs="Arial"/>
          <w:color w:val="FF0000"/>
        </w:rPr>
        <w:fldChar w:fldCharType="begin"/>
      </w:r>
      <w:r w:rsidRPr="00757FD5">
        <w:rPr>
          <w:rFonts w:ascii="Arial" w:hAnsi="Arial" w:cs="Arial"/>
          <w:color w:val="FF0000"/>
        </w:rPr>
        <w:instrText xml:space="preserve"> TOC \o "1-3" \h \z \u </w:instrText>
      </w:r>
      <w:r w:rsidRPr="00757FD5">
        <w:rPr>
          <w:rFonts w:ascii="Arial" w:hAnsi="Arial" w:cs="Arial"/>
          <w:color w:val="FF0000"/>
        </w:rPr>
        <w:fldChar w:fldCharType="separate"/>
      </w:r>
      <w:hyperlink w:anchor="_Toc172993009" w:history="1">
        <w:r w:rsidR="002C5FC8" w:rsidRPr="009A55CE">
          <w:rPr>
            <w:rStyle w:val="Hipercze"/>
            <w:rFonts w:ascii="Arial" w:hAnsi="Arial" w:cs="Arial"/>
            <w:noProof/>
            <w14:scene3d>
              <w14:camera w14:prst="orthographicFront"/>
              <w14:lightRig w14:rig="threePt" w14:dir="t">
                <w14:rot w14:lat="0" w14:lon="0" w14:rev="0"/>
              </w14:lightRig>
            </w14:scene3d>
          </w:rPr>
          <w:t>I.</w:t>
        </w:r>
        <w:r w:rsidR="002C5FC8">
          <w:rPr>
            <w:noProof/>
            <w:kern w:val="2"/>
            <w14:ligatures w14:val="standardContextual"/>
          </w:rPr>
          <w:tab/>
        </w:r>
        <w:r w:rsidR="002C5FC8" w:rsidRPr="009A55CE">
          <w:rPr>
            <w:rStyle w:val="Hipercze"/>
            <w:rFonts w:ascii="Arial" w:hAnsi="Arial" w:cs="Arial"/>
            <w:noProof/>
          </w:rPr>
          <w:t>OŚWIADCZENIE PROJEKTANTA I SPRAWDZAJĄCEGO</w:t>
        </w:r>
        <w:r w:rsidR="002C5FC8">
          <w:rPr>
            <w:noProof/>
            <w:webHidden/>
          </w:rPr>
          <w:tab/>
        </w:r>
        <w:r w:rsidR="002C5FC8">
          <w:rPr>
            <w:noProof/>
            <w:webHidden/>
          </w:rPr>
          <w:fldChar w:fldCharType="begin"/>
        </w:r>
        <w:r w:rsidR="002C5FC8">
          <w:rPr>
            <w:noProof/>
            <w:webHidden/>
          </w:rPr>
          <w:instrText xml:space="preserve"> PAGEREF _Toc172993009 \h </w:instrText>
        </w:r>
        <w:r w:rsidR="002C5FC8">
          <w:rPr>
            <w:noProof/>
            <w:webHidden/>
          </w:rPr>
        </w:r>
        <w:r w:rsidR="002C5FC8">
          <w:rPr>
            <w:noProof/>
            <w:webHidden/>
          </w:rPr>
          <w:fldChar w:fldCharType="separate"/>
        </w:r>
        <w:r w:rsidR="00357BDA">
          <w:rPr>
            <w:noProof/>
            <w:webHidden/>
          </w:rPr>
          <w:t>3</w:t>
        </w:r>
        <w:r w:rsidR="002C5FC8">
          <w:rPr>
            <w:noProof/>
            <w:webHidden/>
          </w:rPr>
          <w:fldChar w:fldCharType="end"/>
        </w:r>
      </w:hyperlink>
    </w:p>
    <w:p w14:paraId="4B6C24C2" w14:textId="0E9EEA32" w:rsidR="002C5FC8" w:rsidRDefault="00000000">
      <w:pPr>
        <w:pStyle w:val="Spistreci1"/>
        <w:rPr>
          <w:noProof/>
          <w:kern w:val="2"/>
          <w14:ligatures w14:val="standardContextual"/>
        </w:rPr>
      </w:pPr>
      <w:hyperlink w:anchor="_Toc172993010" w:history="1">
        <w:r w:rsidR="002C5FC8" w:rsidRPr="009A55CE">
          <w:rPr>
            <w:rStyle w:val="Hipercze"/>
            <w:rFonts w:ascii="Arial" w:hAnsi="Arial" w:cs="Arial"/>
            <w:noProof/>
            <w14:scene3d>
              <w14:camera w14:prst="orthographicFront"/>
              <w14:lightRig w14:rig="threePt" w14:dir="t">
                <w14:rot w14:lat="0" w14:lon="0" w14:rev="0"/>
              </w14:lightRig>
            </w14:scene3d>
          </w:rPr>
          <w:t>II.</w:t>
        </w:r>
        <w:r w:rsidR="002C5FC8">
          <w:rPr>
            <w:noProof/>
            <w:kern w:val="2"/>
            <w14:ligatures w14:val="standardContextual"/>
          </w:rPr>
          <w:tab/>
        </w:r>
        <w:r w:rsidR="002C5FC8" w:rsidRPr="009A55CE">
          <w:rPr>
            <w:rStyle w:val="Hipercze"/>
            <w:rFonts w:ascii="Arial" w:hAnsi="Arial" w:cs="Arial"/>
            <w:noProof/>
          </w:rPr>
          <w:t>UPRAWNIENIA</w:t>
        </w:r>
        <w:r w:rsidR="002C5FC8">
          <w:rPr>
            <w:noProof/>
            <w:webHidden/>
          </w:rPr>
          <w:tab/>
        </w:r>
        <w:r w:rsidR="002C5FC8">
          <w:rPr>
            <w:noProof/>
            <w:webHidden/>
          </w:rPr>
          <w:fldChar w:fldCharType="begin"/>
        </w:r>
        <w:r w:rsidR="002C5FC8">
          <w:rPr>
            <w:noProof/>
            <w:webHidden/>
          </w:rPr>
          <w:instrText xml:space="preserve"> PAGEREF _Toc172993010 \h </w:instrText>
        </w:r>
        <w:r w:rsidR="002C5FC8">
          <w:rPr>
            <w:noProof/>
            <w:webHidden/>
          </w:rPr>
        </w:r>
        <w:r w:rsidR="002C5FC8">
          <w:rPr>
            <w:noProof/>
            <w:webHidden/>
          </w:rPr>
          <w:fldChar w:fldCharType="separate"/>
        </w:r>
        <w:r w:rsidR="00357BDA">
          <w:rPr>
            <w:noProof/>
            <w:webHidden/>
          </w:rPr>
          <w:t>4</w:t>
        </w:r>
        <w:r w:rsidR="002C5FC8">
          <w:rPr>
            <w:noProof/>
            <w:webHidden/>
          </w:rPr>
          <w:fldChar w:fldCharType="end"/>
        </w:r>
      </w:hyperlink>
    </w:p>
    <w:p w14:paraId="0ECB06D6" w14:textId="53C62222" w:rsidR="002C5FC8" w:rsidRDefault="00000000">
      <w:pPr>
        <w:pStyle w:val="Spistreci1"/>
        <w:rPr>
          <w:noProof/>
          <w:kern w:val="2"/>
          <w14:ligatures w14:val="standardContextual"/>
        </w:rPr>
      </w:pPr>
      <w:hyperlink w:anchor="_Toc172993011" w:history="1">
        <w:r w:rsidR="002C5FC8" w:rsidRPr="009A55CE">
          <w:rPr>
            <w:rStyle w:val="Hipercze"/>
            <w:rFonts w:ascii="Arial" w:hAnsi="Arial" w:cs="Arial"/>
            <w:noProof/>
            <w14:scene3d>
              <w14:camera w14:prst="orthographicFront"/>
              <w14:lightRig w14:rig="threePt" w14:dir="t">
                <w14:rot w14:lat="0" w14:lon="0" w14:rev="0"/>
              </w14:lightRig>
            </w14:scene3d>
          </w:rPr>
          <w:t>III.</w:t>
        </w:r>
        <w:r w:rsidR="002C5FC8">
          <w:rPr>
            <w:noProof/>
            <w:kern w:val="2"/>
            <w14:ligatures w14:val="standardContextual"/>
          </w:rPr>
          <w:tab/>
        </w:r>
        <w:r w:rsidR="002C5FC8" w:rsidRPr="009A55CE">
          <w:rPr>
            <w:rStyle w:val="Hipercze"/>
            <w:rFonts w:ascii="Arial" w:hAnsi="Arial" w:cs="Arial"/>
            <w:noProof/>
          </w:rPr>
          <w:t>OPIS TECHNICZNY</w:t>
        </w:r>
        <w:r w:rsidR="002C5FC8">
          <w:rPr>
            <w:noProof/>
            <w:webHidden/>
          </w:rPr>
          <w:tab/>
        </w:r>
        <w:r w:rsidR="002C5FC8">
          <w:rPr>
            <w:noProof/>
            <w:webHidden/>
          </w:rPr>
          <w:fldChar w:fldCharType="begin"/>
        </w:r>
        <w:r w:rsidR="002C5FC8">
          <w:rPr>
            <w:noProof/>
            <w:webHidden/>
          </w:rPr>
          <w:instrText xml:space="preserve"> PAGEREF _Toc172993011 \h </w:instrText>
        </w:r>
        <w:r w:rsidR="002C5FC8">
          <w:rPr>
            <w:noProof/>
            <w:webHidden/>
          </w:rPr>
        </w:r>
        <w:r w:rsidR="002C5FC8">
          <w:rPr>
            <w:noProof/>
            <w:webHidden/>
          </w:rPr>
          <w:fldChar w:fldCharType="separate"/>
        </w:r>
        <w:r w:rsidR="00357BDA">
          <w:rPr>
            <w:noProof/>
            <w:webHidden/>
          </w:rPr>
          <w:t>9</w:t>
        </w:r>
        <w:r w:rsidR="002C5FC8">
          <w:rPr>
            <w:noProof/>
            <w:webHidden/>
          </w:rPr>
          <w:fldChar w:fldCharType="end"/>
        </w:r>
      </w:hyperlink>
    </w:p>
    <w:p w14:paraId="1DD209D9" w14:textId="08592815" w:rsidR="002C5FC8" w:rsidRDefault="00000000">
      <w:pPr>
        <w:pStyle w:val="Spistreci1"/>
        <w:rPr>
          <w:noProof/>
          <w:kern w:val="2"/>
          <w14:ligatures w14:val="standardContextual"/>
        </w:rPr>
      </w:pPr>
      <w:hyperlink w:anchor="_Toc172993012" w:history="1">
        <w:r w:rsidR="002C5FC8" w:rsidRPr="009A55CE">
          <w:rPr>
            <w:rStyle w:val="Hipercze"/>
            <w:rFonts w:ascii="Arial" w:hAnsi="Arial" w:cs="Arial"/>
            <w:noProof/>
            <w14:scene3d>
              <w14:camera w14:prst="orthographicFront"/>
              <w14:lightRig w14:rig="threePt" w14:dir="t">
                <w14:rot w14:lat="0" w14:lon="0" w14:rev="0"/>
              </w14:lightRig>
            </w14:scene3d>
          </w:rPr>
          <w:t>1.</w:t>
        </w:r>
        <w:r w:rsidR="002C5FC8">
          <w:rPr>
            <w:noProof/>
            <w:kern w:val="2"/>
            <w14:ligatures w14:val="standardContextual"/>
          </w:rPr>
          <w:tab/>
        </w:r>
        <w:r w:rsidR="002C5FC8" w:rsidRPr="009A55CE">
          <w:rPr>
            <w:rStyle w:val="Hipercze"/>
            <w:rFonts w:ascii="Arial" w:hAnsi="Arial" w:cs="Arial"/>
            <w:noProof/>
          </w:rPr>
          <w:t>DANE OGÓLNE</w:t>
        </w:r>
        <w:r w:rsidR="002C5FC8">
          <w:rPr>
            <w:noProof/>
            <w:webHidden/>
          </w:rPr>
          <w:tab/>
        </w:r>
        <w:r w:rsidR="002C5FC8">
          <w:rPr>
            <w:noProof/>
            <w:webHidden/>
          </w:rPr>
          <w:fldChar w:fldCharType="begin"/>
        </w:r>
        <w:r w:rsidR="002C5FC8">
          <w:rPr>
            <w:noProof/>
            <w:webHidden/>
          </w:rPr>
          <w:instrText xml:space="preserve"> PAGEREF _Toc172993012 \h </w:instrText>
        </w:r>
        <w:r w:rsidR="002C5FC8">
          <w:rPr>
            <w:noProof/>
            <w:webHidden/>
          </w:rPr>
        </w:r>
        <w:r w:rsidR="002C5FC8">
          <w:rPr>
            <w:noProof/>
            <w:webHidden/>
          </w:rPr>
          <w:fldChar w:fldCharType="separate"/>
        </w:r>
        <w:r w:rsidR="00357BDA">
          <w:rPr>
            <w:noProof/>
            <w:webHidden/>
          </w:rPr>
          <w:t>9</w:t>
        </w:r>
        <w:r w:rsidR="002C5FC8">
          <w:rPr>
            <w:noProof/>
            <w:webHidden/>
          </w:rPr>
          <w:fldChar w:fldCharType="end"/>
        </w:r>
      </w:hyperlink>
    </w:p>
    <w:p w14:paraId="1DD095F6" w14:textId="03B08D8D" w:rsidR="002C5FC8" w:rsidRDefault="00000000">
      <w:pPr>
        <w:pStyle w:val="Spistreci3"/>
        <w:tabs>
          <w:tab w:val="right" w:leader="dot" w:pos="9061"/>
        </w:tabs>
        <w:rPr>
          <w:noProof/>
          <w:kern w:val="2"/>
          <w14:ligatures w14:val="standardContextual"/>
        </w:rPr>
      </w:pPr>
      <w:hyperlink w:anchor="_Toc172993013" w:history="1">
        <w:r w:rsidR="002C5FC8" w:rsidRPr="009A55CE">
          <w:rPr>
            <w:rStyle w:val="Hipercze"/>
            <w:rFonts w:ascii="Arial" w:hAnsi="Arial" w:cs="Arial"/>
            <w:noProof/>
          </w:rPr>
          <w:t>1.1. Inwestor</w:t>
        </w:r>
        <w:r w:rsidR="002C5FC8">
          <w:rPr>
            <w:noProof/>
            <w:webHidden/>
          </w:rPr>
          <w:tab/>
        </w:r>
        <w:r w:rsidR="002C5FC8">
          <w:rPr>
            <w:noProof/>
            <w:webHidden/>
          </w:rPr>
          <w:fldChar w:fldCharType="begin"/>
        </w:r>
        <w:r w:rsidR="002C5FC8">
          <w:rPr>
            <w:noProof/>
            <w:webHidden/>
          </w:rPr>
          <w:instrText xml:space="preserve"> PAGEREF _Toc172993013 \h </w:instrText>
        </w:r>
        <w:r w:rsidR="002C5FC8">
          <w:rPr>
            <w:noProof/>
            <w:webHidden/>
          </w:rPr>
        </w:r>
        <w:r w:rsidR="002C5FC8">
          <w:rPr>
            <w:noProof/>
            <w:webHidden/>
          </w:rPr>
          <w:fldChar w:fldCharType="separate"/>
        </w:r>
        <w:r w:rsidR="00357BDA">
          <w:rPr>
            <w:noProof/>
            <w:webHidden/>
          </w:rPr>
          <w:t>9</w:t>
        </w:r>
        <w:r w:rsidR="002C5FC8">
          <w:rPr>
            <w:noProof/>
            <w:webHidden/>
          </w:rPr>
          <w:fldChar w:fldCharType="end"/>
        </w:r>
      </w:hyperlink>
    </w:p>
    <w:p w14:paraId="6615C6D2" w14:textId="6E0B8D67" w:rsidR="002C5FC8" w:rsidRDefault="00000000">
      <w:pPr>
        <w:pStyle w:val="Spistreci3"/>
        <w:tabs>
          <w:tab w:val="right" w:leader="dot" w:pos="9061"/>
        </w:tabs>
        <w:rPr>
          <w:noProof/>
          <w:kern w:val="2"/>
          <w14:ligatures w14:val="standardContextual"/>
        </w:rPr>
      </w:pPr>
      <w:hyperlink w:anchor="_Toc172993014" w:history="1">
        <w:r w:rsidR="002C5FC8" w:rsidRPr="009A55CE">
          <w:rPr>
            <w:rStyle w:val="Hipercze"/>
            <w:rFonts w:ascii="Arial" w:hAnsi="Arial" w:cs="Arial"/>
            <w:noProof/>
          </w:rPr>
          <w:t>1.2. Podstawa opracowania</w:t>
        </w:r>
        <w:r w:rsidR="002C5FC8">
          <w:rPr>
            <w:noProof/>
            <w:webHidden/>
          </w:rPr>
          <w:tab/>
        </w:r>
        <w:r w:rsidR="002C5FC8">
          <w:rPr>
            <w:noProof/>
            <w:webHidden/>
          </w:rPr>
          <w:fldChar w:fldCharType="begin"/>
        </w:r>
        <w:r w:rsidR="002C5FC8">
          <w:rPr>
            <w:noProof/>
            <w:webHidden/>
          </w:rPr>
          <w:instrText xml:space="preserve"> PAGEREF _Toc172993014 \h </w:instrText>
        </w:r>
        <w:r w:rsidR="002C5FC8">
          <w:rPr>
            <w:noProof/>
            <w:webHidden/>
          </w:rPr>
        </w:r>
        <w:r w:rsidR="002C5FC8">
          <w:rPr>
            <w:noProof/>
            <w:webHidden/>
          </w:rPr>
          <w:fldChar w:fldCharType="separate"/>
        </w:r>
        <w:r w:rsidR="00357BDA">
          <w:rPr>
            <w:noProof/>
            <w:webHidden/>
          </w:rPr>
          <w:t>9</w:t>
        </w:r>
        <w:r w:rsidR="002C5FC8">
          <w:rPr>
            <w:noProof/>
            <w:webHidden/>
          </w:rPr>
          <w:fldChar w:fldCharType="end"/>
        </w:r>
      </w:hyperlink>
    </w:p>
    <w:p w14:paraId="6C7958ED" w14:textId="4AF8D1B8" w:rsidR="002C5FC8" w:rsidRDefault="00000000">
      <w:pPr>
        <w:pStyle w:val="Spistreci1"/>
        <w:rPr>
          <w:noProof/>
          <w:kern w:val="2"/>
          <w14:ligatures w14:val="standardContextual"/>
        </w:rPr>
      </w:pPr>
      <w:hyperlink w:anchor="_Toc172993015" w:history="1">
        <w:r w:rsidR="002C5FC8" w:rsidRPr="009A55CE">
          <w:rPr>
            <w:rStyle w:val="Hipercze"/>
            <w:rFonts w:ascii="Arial" w:hAnsi="Arial" w:cs="Arial"/>
            <w:noProof/>
            <w14:scene3d>
              <w14:camera w14:prst="orthographicFront"/>
              <w14:lightRig w14:rig="threePt" w14:dir="t">
                <w14:rot w14:lat="0" w14:lon="0" w14:rev="0"/>
              </w14:lightRig>
            </w14:scene3d>
          </w:rPr>
          <w:t>2.</w:t>
        </w:r>
        <w:r w:rsidR="002C5FC8">
          <w:rPr>
            <w:noProof/>
            <w:kern w:val="2"/>
            <w14:ligatures w14:val="standardContextual"/>
          </w:rPr>
          <w:tab/>
        </w:r>
        <w:r w:rsidR="002C5FC8" w:rsidRPr="009A55CE">
          <w:rPr>
            <w:rStyle w:val="Hipercze"/>
            <w:rFonts w:ascii="Arial" w:hAnsi="Arial" w:cs="Arial"/>
            <w:noProof/>
          </w:rPr>
          <w:t>PRZEDMIOT OPRACOWANIA</w:t>
        </w:r>
        <w:r w:rsidR="002C5FC8">
          <w:rPr>
            <w:noProof/>
            <w:webHidden/>
          </w:rPr>
          <w:tab/>
        </w:r>
        <w:r w:rsidR="002C5FC8">
          <w:rPr>
            <w:noProof/>
            <w:webHidden/>
          </w:rPr>
          <w:fldChar w:fldCharType="begin"/>
        </w:r>
        <w:r w:rsidR="002C5FC8">
          <w:rPr>
            <w:noProof/>
            <w:webHidden/>
          </w:rPr>
          <w:instrText xml:space="preserve"> PAGEREF _Toc172993015 \h </w:instrText>
        </w:r>
        <w:r w:rsidR="002C5FC8">
          <w:rPr>
            <w:noProof/>
            <w:webHidden/>
          </w:rPr>
        </w:r>
        <w:r w:rsidR="002C5FC8">
          <w:rPr>
            <w:noProof/>
            <w:webHidden/>
          </w:rPr>
          <w:fldChar w:fldCharType="separate"/>
        </w:r>
        <w:r w:rsidR="00357BDA">
          <w:rPr>
            <w:noProof/>
            <w:webHidden/>
          </w:rPr>
          <w:t>9</w:t>
        </w:r>
        <w:r w:rsidR="002C5FC8">
          <w:rPr>
            <w:noProof/>
            <w:webHidden/>
          </w:rPr>
          <w:fldChar w:fldCharType="end"/>
        </w:r>
      </w:hyperlink>
    </w:p>
    <w:p w14:paraId="065578DB" w14:textId="78F46FD2" w:rsidR="002C5FC8" w:rsidRDefault="00000000">
      <w:pPr>
        <w:pStyle w:val="Spistreci1"/>
        <w:rPr>
          <w:noProof/>
          <w:kern w:val="2"/>
          <w14:ligatures w14:val="standardContextual"/>
        </w:rPr>
      </w:pPr>
      <w:hyperlink w:anchor="_Toc172993016" w:history="1">
        <w:r w:rsidR="002C5FC8" w:rsidRPr="009A55CE">
          <w:rPr>
            <w:rStyle w:val="Hipercze"/>
            <w:rFonts w:ascii="Arial" w:hAnsi="Arial" w:cs="Arial"/>
            <w:noProof/>
            <w14:scene3d>
              <w14:camera w14:prst="orthographicFront"/>
              <w14:lightRig w14:rig="threePt" w14:dir="t">
                <w14:rot w14:lat="0" w14:lon="0" w14:rev="0"/>
              </w14:lightRig>
            </w14:scene3d>
          </w:rPr>
          <w:t>3.</w:t>
        </w:r>
        <w:r w:rsidR="002C5FC8">
          <w:rPr>
            <w:noProof/>
            <w:kern w:val="2"/>
            <w14:ligatures w14:val="standardContextual"/>
          </w:rPr>
          <w:tab/>
        </w:r>
        <w:r w:rsidR="002C5FC8" w:rsidRPr="009A55CE">
          <w:rPr>
            <w:rStyle w:val="Hipercze"/>
            <w:rFonts w:ascii="Arial" w:hAnsi="Arial" w:cs="Arial"/>
            <w:noProof/>
          </w:rPr>
          <w:t>ZASILANIE INSTALACJI WEWNĘTRZNEJ W ENERGIĘ ELEKTRYCZNĄ</w:t>
        </w:r>
        <w:r w:rsidR="002C5FC8">
          <w:rPr>
            <w:noProof/>
            <w:webHidden/>
          </w:rPr>
          <w:tab/>
        </w:r>
        <w:r w:rsidR="002C5FC8">
          <w:rPr>
            <w:noProof/>
            <w:webHidden/>
          </w:rPr>
          <w:fldChar w:fldCharType="begin"/>
        </w:r>
        <w:r w:rsidR="002C5FC8">
          <w:rPr>
            <w:noProof/>
            <w:webHidden/>
          </w:rPr>
          <w:instrText xml:space="preserve"> PAGEREF _Toc172993016 \h </w:instrText>
        </w:r>
        <w:r w:rsidR="002C5FC8">
          <w:rPr>
            <w:noProof/>
            <w:webHidden/>
          </w:rPr>
        </w:r>
        <w:r w:rsidR="002C5FC8">
          <w:rPr>
            <w:noProof/>
            <w:webHidden/>
          </w:rPr>
          <w:fldChar w:fldCharType="separate"/>
        </w:r>
        <w:r w:rsidR="00357BDA">
          <w:rPr>
            <w:noProof/>
            <w:webHidden/>
          </w:rPr>
          <w:t>9</w:t>
        </w:r>
        <w:r w:rsidR="002C5FC8">
          <w:rPr>
            <w:noProof/>
            <w:webHidden/>
          </w:rPr>
          <w:fldChar w:fldCharType="end"/>
        </w:r>
      </w:hyperlink>
    </w:p>
    <w:p w14:paraId="180A2DAC" w14:textId="4F327DC5" w:rsidR="002C5FC8" w:rsidRDefault="00000000">
      <w:pPr>
        <w:pStyle w:val="Spistreci1"/>
        <w:rPr>
          <w:noProof/>
          <w:kern w:val="2"/>
          <w14:ligatures w14:val="standardContextual"/>
        </w:rPr>
      </w:pPr>
      <w:hyperlink w:anchor="_Toc172993017" w:history="1">
        <w:r w:rsidR="002C5FC8" w:rsidRPr="009A55CE">
          <w:rPr>
            <w:rStyle w:val="Hipercze"/>
            <w:rFonts w:ascii="Arial" w:hAnsi="Arial" w:cs="Arial"/>
            <w:noProof/>
            <w14:scene3d>
              <w14:camera w14:prst="orthographicFront"/>
              <w14:lightRig w14:rig="threePt" w14:dir="t">
                <w14:rot w14:lat="0" w14:lon="0" w14:rev="0"/>
              </w14:lightRig>
            </w14:scene3d>
          </w:rPr>
          <w:t>4.</w:t>
        </w:r>
        <w:r w:rsidR="002C5FC8">
          <w:rPr>
            <w:noProof/>
            <w:kern w:val="2"/>
            <w14:ligatures w14:val="standardContextual"/>
          </w:rPr>
          <w:tab/>
        </w:r>
        <w:r w:rsidR="002C5FC8" w:rsidRPr="009A55CE">
          <w:rPr>
            <w:rStyle w:val="Hipercze"/>
            <w:rFonts w:ascii="Arial" w:hAnsi="Arial" w:cs="Arial"/>
            <w:noProof/>
          </w:rPr>
          <w:t>INSTALACJE ODBIORCZE</w:t>
        </w:r>
        <w:r w:rsidR="002C5FC8">
          <w:rPr>
            <w:noProof/>
            <w:webHidden/>
          </w:rPr>
          <w:tab/>
        </w:r>
        <w:r w:rsidR="002C5FC8">
          <w:rPr>
            <w:noProof/>
            <w:webHidden/>
          </w:rPr>
          <w:fldChar w:fldCharType="begin"/>
        </w:r>
        <w:r w:rsidR="002C5FC8">
          <w:rPr>
            <w:noProof/>
            <w:webHidden/>
          </w:rPr>
          <w:instrText xml:space="preserve"> PAGEREF _Toc172993017 \h </w:instrText>
        </w:r>
        <w:r w:rsidR="002C5FC8">
          <w:rPr>
            <w:noProof/>
            <w:webHidden/>
          </w:rPr>
        </w:r>
        <w:r w:rsidR="002C5FC8">
          <w:rPr>
            <w:noProof/>
            <w:webHidden/>
          </w:rPr>
          <w:fldChar w:fldCharType="separate"/>
        </w:r>
        <w:r w:rsidR="00357BDA">
          <w:rPr>
            <w:noProof/>
            <w:webHidden/>
          </w:rPr>
          <w:t>10</w:t>
        </w:r>
        <w:r w:rsidR="002C5FC8">
          <w:rPr>
            <w:noProof/>
            <w:webHidden/>
          </w:rPr>
          <w:fldChar w:fldCharType="end"/>
        </w:r>
      </w:hyperlink>
    </w:p>
    <w:p w14:paraId="5986D73B" w14:textId="7B62B122" w:rsidR="002C5FC8" w:rsidRDefault="00000000">
      <w:pPr>
        <w:pStyle w:val="Spistreci3"/>
        <w:tabs>
          <w:tab w:val="right" w:leader="dot" w:pos="9061"/>
        </w:tabs>
        <w:rPr>
          <w:noProof/>
          <w:kern w:val="2"/>
          <w14:ligatures w14:val="standardContextual"/>
        </w:rPr>
      </w:pPr>
      <w:hyperlink w:anchor="_Toc172993018" w:history="1">
        <w:r w:rsidR="002C5FC8" w:rsidRPr="009A55CE">
          <w:rPr>
            <w:rStyle w:val="Hipercze"/>
            <w:rFonts w:ascii="Arial" w:hAnsi="Arial" w:cs="Arial"/>
            <w:noProof/>
          </w:rPr>
          <w:t>4.1 Instalacja oświetlenia podstawowego</w:t>
        </w:r>
        <w:r w:rsidR="002C5FC8">
          <w:rPr>
            <w:noProof/>
            <w:webHidden/>
          </w:rPr>
          <w:tab/>
        </w:r>
        <w:r w:rsidR="002C5FC8">
          <w:rPr>
            <w:noProof/>
            <w:webHidden/>
          </w:rPr>
          <w:fldChar w:fldCharType="begin"/>
        </w:r>
        <w:r w:rsidR="002C5FC8">
          <w:rPr>
            <w:noProof/>
            <w:webHidden/>
          </w:rPr>
          <w:instrText xml:space="preserve"> PAGEREF _Toc172993018 \h </w:instrText>
        </w:r>
        <w:r w:rsidR="002C5FC8">
          <w:rPr>
            <w:noProof/>
            <w:webHidden/>
          </w:rPr>
        </w:r>
        <w:r w:rsidR="002C5FC8">
          <w:rPr>
            <w:noProof/>
            <w:webHidden/>
          </w:rPr>
          <w:fldChar w:fldCharType="separate"/>
        </w:r>
        <w:r w:rsidR="00357BDA">
          <w:rPr>
            <w:noProof/>
            <w:webHidden/>
          </w:rPr>
          <w:t>10</w:t>
        </w:r>
        <w:r w:rsidR="002C5FC8">
          <w:rPr>
            <w:noProof/>
            <w:webHidden/>
          </w:rPr>
          <w:fldChar w:fldCharType="end"/>
        </w:r>
      </w:hyperlink>
    </w:p>
    <w:p w14:paraId="24FBD1AB" w14:textId="68E552FE" w:rsidR="002C5FC8" w:rsidRDefault="00000000">
      <w:pPr>
        <w:pStyle w:val="Spistreci3"/>
        <w:tabs>
          <w:tab w:val="right" w:leader="dot" w:pos="9061"/>
        </w:tabs>
        <w:rPr>
          <w:noProof/>
          <w:kern w:val="2"/>
          <w14:ligatures w14:val="standardContextual"/>
        </w:rPr>
      </w:pPr>
      <w:hyperlink w:anchor="_Toc172993019" w:history="1">
        <w:r w:rsidR="002C5FC8" w:rsidRPr="009A55CE">
          <w:rPr>
            <w:rStyle w:val="Hipercze"/>
            <w:rFonts w:ascii="Arial" w:hAnsi="Arial" w:cs="Arial"/>
            <w:noProof/>
          </w:rPr>
          <w:t>4.2 Oświetlenie awaryjne</w:t>
        </w:r>
        <w:r w:rsidR="002C5FC8">
          <w:rPr>
            <w:noProof/>
            <w:webHidden/>
          </w:rPr>
          <w:tab/>
        </w:r>
        <w:r w:rsidR="002C5FC8">
          <w:rPr>
            <w:noProof/>
            <w:webHidden/>
          </w:rPr>
          <w:fldChar w:fldCharType="begin"/>
        </w:r>
        <w:r w:rsidR="002C5FC8">
          <w:rPr>
            <w:noProof/>
            <w:webHidden/>
          </w:rPr>
          <w:instrText xml:space="preserve"> PAGEREF _Toc172993019 \h </w:instrText>
        </w:r>
        <w:r w:rsidR="002C5FC8">
          <w:rPr>
            <w:noProof/>
            <w:webHidden/>
          </w:rPr>
        </w:r>
        <w:r w:rsidR="002C5FC8">
          <w:rPr>
            <w:noProof/>
            <w:webHidden/>
          </w:rPr>
          <w:fldChar w:fldCharType="separate"/>
        </w:r>
        <w:r w:rsidR="00357BDA">
          <w:rPr>
            <w:noProof/>
            <w:webHidden/>
          </w:rPr>
          <w:t>10</w:t>
        </w:r>
        <w:r w:rsidR="002C5FC8">
          <w:rPr>
            <w:noProof/>
            <w:webHidden/>
          </w:rPr>
          <w:fldChar w:fldCharType="end"/>
        </w:r>
      </w:hyperlink>
    </w:p>
    <w:p w14:paraId="6BA761CA" w14:textId="67A37780" w:rsidR="002C5FC8" w:rsidRDefault="00000000">
      <w:pPr>
        <w:pStyle w:val="Spistreci3"/>
        <w:tabs>
          <w:tab w:val="right" w:leader="dot" w:pos="9061"/>
        </w:tabs>
        <w:rPr>
          <w:noProof/>
          <w:kern w:val="2"/>
          <w14:ligatures w14:val="standardContextual"/>
        </w:rPr>
      </w:pPr>
      <w:hyperlink w:anchor="_Toc172993020" w:history="1">
        <w:r w:rsidR="002C5FC8" w:rsidRPr="009A55CE">
          <w:rPr>
            <w:rStyle w:val="Hipercze"/>
            <w:rFonts w:ascii="Arial" w:hAnsi="Arial" w:cs="Arial"/>
            <w:noProof/>
          </w:rPr>
          <w:t>4.4 Instalacja gniazd 230V</w:t>
        </w:r>
        <w:r w:rsidR="002C5FC8">
          <w:rPr>
            <w:noProof/>
            <w:webHidden/>
          </w:rPr>
          <w:tab/>
        </w:r>
        <w:r w:rsidR="002C5FC8">
          <w:rPr>
            <w:noProof/>
            <w:webHidden/>
          </w:rPr>
          <w:fldChar w:fldCharType="begin"/>
        </w:r>
        <w:r w:rsidR="002C5FC8">
          <w:rPr>
            <w:noProof/>
            <w:webHidden/>
          </w:rPr>
          <w:instrText xml:space="preserve"> PAGEREF _Toc172993020 \h </w:instrText>
        </w:r>
        <w:r w:rsidR="002C5FC8">
          <w:rPr>
            <w:noProof/>
            <w:webHidden/>
          </w:rPr>
        </w:r>
        <w:r w:rsidR="002C5FC8">
          <w:rPr>
            <w:noProof/>
            <w:webHidden/>
          </w:rPr>
          <w:fldChar w:fldCharType="separate"/>
        </w:r>
        <w:r w:rsidR="00357BDA">
          <w:rPr>
            <w:noProof/>
            <w:webHidden/>
          </w:rPr>
          <w:t>11</w:t>
        </w:r>
        <w:r w:rsidR="002C5FC8">
          <w:rPr>
            <w:noProof/>
            <w:webHidden/>
          </w:rPr>
          <w:fldChar w:fldCharType="end"/>
        </w:r>
      </w:hyperlink>
    </w:p>
    <w:p w14:paraId="0F5F65F7" w14:textId="1147EDF1" w:rsidR="002C5FC8" w:rsidRDefault="00000000">
      <w:pPr>
        <w:pStyle w:val="Spistreci3"/>
        <w:tabs>
          <w:tab w:val="right" w:leader="dot" w:pos="9061"/>
        </w:tabs>
        <w:rPr>
          <w:noProof/>
          <w:kern w:val="2"/>
          <w14:ligatures w14:val="standardContextual"/>
        </w:rPr>
      </w:pPr>
      <w:hyperlink w:anchor="_Toc172993021" w:history="1">
        <w:r w:rsidR="002C5FC8" w:rsidRPr="009A55CE">
          <w:rPr>
            <w:rStyle w:val="Hipercze"/>
            <w:rFonts w:ascii="Arial" w:hAnsi="Arial" w:cs="Arial"/>
            <w:noProof/>
          </w:rPr>
          <w:t>4.5. Ochrona przeciwprzepięciowa</w:t>
        </w:r>
        <w:r w:rsidR="002C5FC8">
          <w:rPr>
            <w:noProof/>
            <w:webHidden/>
          </w:rPr>
          <w:tab/>
        </w:r>
        <w:r w:rsidR="002C5FC8">
          <w:rPr>
            <w:noProof/>
            <w:webHidden/>
          </w:rPr>
          <w:fldChar w:fldCharType="begin"/>
        </w:r>
        <w:r w:rsidR="002C5FC8">
          <w:rPr>
            <w:noProof/>
            <w:webHidden/>
          </w:rPr>
          <w:instrText xml:space="preserve"> PAGEREF _Toc172993021 \h </w:instrText>
        </w:r>
        <w:r w:rsidR="002C5FC8">
          <w:rPr>
            <w:noProof/>
            <w:webHidden/>
          </w:rPr>
        </w:r>
        <w:r w:rsidR="002C5FC8">
          <w:rPr>
            <w:noProof/>
            <w:webHidden/>
          </w:rPr>
          <w:fldChar w:fldCharType="separate"/>
        </w:r>
        <w:r w:rsidR="00357BDA">
          <w:rPr>
            <w:noProof/>
            <w:webHidden/>
          </w:rPr>
          <w:t>11</w:t>
        </w:r>
        <w:r w:rsidR="002C5FC8">
          <w:rPr>
            <w:noProof/>
            <w:webHidden/>
          </w:rPr>
          <w:fldChar w:fldCharType="end"/>
        </w:r>
      </w:hyperlink>
    </w:p>
    <w:p w14:paraId="59D777A4" w14:textId="381F8D47" w:rsidR="002C5FC8" w:rsidRDefault="00000000">
      <w:pPr>
        <w:pStyle w:val="Spistreci1"/>
        <w:rPr>
          <w:noProof/>
          <w:kern w:val="2"/>
          <w14:ligatures w14:val="standardContextual"/>
        </w:rPr>
      </w:pPr>
      <w:hyperlink w:anchor="_Toc172993022" w:history="1">
        <w:r w:rsidR="002C5FC8" w:rsidRPr="009A55CE">
          <w:rPr>
            <w:rStyle w:val="Hipercze"/>
            <w:rFonts w:ascii="Arial" w:hAnsi="Arial" w:cs="Arial"/>
            <w:noProof/>
            <w14:scene3d>
              <w14:camera w14:prst="orthographicFront"/>
              <w14:lightRig w14:rig="threePt" w14:dir="t">
                <w14:rot w14:lat="0" w14:lon="0" w14:rev="0"/>
              </w14:lightRig>
            </w14:scene3d>
          </w:rPr>
          <w:t>5.</w:t>
        </w:r>
        <w:r w:rsidR="002C5FC8">
          <w:rPr>
            <w:noProof/>
            <w:kern w:val="2"/>
            <w14:ligatures w14:val="standardContextual"/>
          </w:rPr>
          <w:tab/>
        </w:r>
        <w:r w:rsidR="002C5FC8" w:rsidRPr="009A55CE">
          <w:rPr>
            <w:rStyle w:val="Hipercze"/>
            <w:rFonts w:ascii="Arial" w:hAnsi="Arial" w:cs="Arial"/>
            <w:noProof/>
          </w:rPr>
          <w:t>OCHRONA OD PORAŻEŃ</w:t>
        </w:r>
        <w:r w:rsidR="002C5FC8">
          <w:rPr>
            <w:noProof/>
            <w:webHidden/>
          </w:rPr>
          <w:tab/>
        </w:r>
        <w:r w:rsidR="002C5FC8">
          <w:rPr>
            <w:noProof/>
            <w:webHidden/>
          </w:rPr>
          <w:fldChar w:fldCharType="begin"/>
        </w:r>
        <w:r w:rsidR="002C5FC8">
          <w:rPr>
            <w:noProof/>
            <w:webHidden/>
          </w:rPr>
          <w:instrText xml:space="preserve"> PAGEREF _Toc172993022 \h </w:instrText>
        </w:r>
        <w:r w:rsidR="002C5FC8">
          <w:rPr>
            <w:noProof/>
            <w:webHidden/>
          </w:rPr>
        </w:r>
        <w:r w:rsidR="002C5FC8">
          <w:rPr>
            <w:noProof/>
            <w:webHidden/>
          </w:rPr>
          <w:fldChar w:fldCharType="separate"/>
        </w:r>
        <w:r w:rsidR="00357BDA">
          <w:rPr>
            <w:noProof/>
            <w:webHidden/>
          </w:rPr>
          <w:t>11</w:t>
        </w:r>
        <w:r w:rsidR="002C5FC8">
          <w:rPr>
            <w:noProof/>
            <w:webHidden/>
          </w:rPr>
          <w:fldChar w:fldCharType="end"/>
        </w:r>
      </w:hyperlink>
    </w:p>
    <w:p w14:paraId="3A15B049" w14:textId="7D2BA141" w:rsidR="002C5FC8" w:rsidRDefault="00000000">
      <w:pPr>
        <w:pStyle w:val="Spistreci1"/>
        <w:rPr>
          <w:noProof/>
          <w:kern w:val="2"/>
          <w14:ligatures w14:val="standardContextual"/>
        </w:rPr>
      </w:pPr>
      <w:hyperlink w:anchor="_Toc172993023" w:history="1">
        <w:r w:rsidR="002C5FC8" w:rsidRPr="009A55CE">
          <w:rPr>
            <w:rStyle w:val="Hipercze"/>
            <w:rFonts w:ascii="Arial" w:hAnsi="Arial" w:cs="Arial"/>
            <w:noProof/>
            <w14:scene3d>
              <w14:camera w14:prst="orthographicFront"/>
              <w14:lightRig w14:rig="threePt" w14:dir="t">
                <w14:rot w14:lat="0" w14:lon="0" w14:rev="0"/>
              </w14:lightRig>
            </w14:scene3d>
          </w:rPr>
          <w:t>6.</w:t>
        </w:r>
        <w:r w:rsidR="002C5FC8">
          <w:rPr>
            <w:noProof/>
            <w:kern w:val="2"/>
            <w14:ligatures w14:val="standardContextual"/>
          </w:rPr>
          <w:tab/>
        </w:r>
        <w:r w:rsidR="002C5FC8" w:rsidRPr="009A55CE">
          <w:rPr>
            <w:rStyle w:val="Hipercze"/>
            <w:rFonts w:ascii="Arial" w:hAnsi="Arial" w:cs="Arial"/>
            <w:noProof/>
          </w:rPr>
          <w:t>OCHRONA PRZECIWPOŻAROWA</w:t>
        </w:r>
        <w:r w:rsidR="002C5FC8">
          <w:rPr>
            <w:noProof/>
            <w:webHidden/>
          </w:rPr>
          <w:tab/>
        </w:r>
        <w:r w:rsidR="002C5FC8">
          <w:rPr>
            <w:noProof/>
            <w:webHidden/>
          </w:rPr>
          <w:fldChar w:fldCharType="begin"/>
        </w:r>
        <w:r w:rsidR="002C5FC8">
          <w:rPr>
            <w:noProof/>
            <w:webHidden/>
          </w:rPr>
          <w:instrText xml:space="preserve"> PAGEREF _Toc172993023 \h </w:instrText>
        </w:r>
        <w:r w:rsidR="002C5FC8">
          <w:rPr>
            <w:noProof/>
            <w:webHidden/>
          </w:rPr>
        </w:r>
        <w:r w:rsidR="002C5FC8">
          <w:rPr>
            <w:noProof/>
            <w:webHidden/>
          </w:rPr>
          <w:fldChar w:fldCharType="separate"/>
        </w:r>
        <w:r w:rsidR="00357BDA">
          <w:rPr>
            <w:noProof/>
            <w:webHidden/>
          </w:rPr>
          <w:t>11</w:t>
        </w:r>
        <w:r w:rsidR="002C5FC8">
          <w:rPr>
            <w:noProof/>
            <w:webHidden/>
          </w:rPr>
          <w:fldChar w:fldCharType="end"/>
        </w:r>
      </w:hyperlink>
    </w:p>
    <w:p w14:paraId="6D18B4F6" w14:textId="6E0E5C15" w:rsidR="002C5FC8" w:rsidRDefault="00000000">
      <w:pPr>
        <w:pStyle w:val="Spistreci1"/>
        <w:rPr>
          <w:noProof/>
          <w:kern w:val="2"/>
          <w14:ligatures w14:val="standardContextual"/>
        </w:rPr>
      </w:pPr>
      <w:hyperlink w:anchor="_Toc172993024" w:history="1">
        <w:r w:rsidR="002C5FC8" w:rsidRPr="009A55CE">
          <w:rPr>
            <w:rStyle w:val="Hipercze"/>
            <w:rFonts w:ascii="Arial" w:hAnsi="Arial" w:cs="Arial"/>
            <w:noProof/>
            <w14:scene3d>
              <w14:camera w14:prst="orthographicFront"/>
              <w14:lightRig w14:rig="threePt" w14:dir="t">
                <w14:rot w14:lat="0" w14:lon="0" w14:rev="0"/>
              </w14:lightRig>
            </w14:scene3d>
          </w:rPr>
          <w:t>7.</w:t>
        </w:r>
        <w:r w:rsidR="002C5FC8">
          <w:rPr>
            <w:noProof/>
            <w:kern w:val="2"/>
            <w14:ligatures w14:val="standardContextual"/>
          </w:rPr>
          <w:tab/>
        </w:r>
        <w:r w:rsidR="002C5FC8" w:rsidRPr="009A55CE">
          <w:rPr>
            <w:rStyle w:val="Hipercze"/>
            <w:rFonts w:ascii="Arial" w:hAnsi="Arial" w:cs="Arial"/>
            <w:noProof/>
          </w:rPr>
          <w:t>POŁĄCZENIA WYRÓWNAWCZE</w:t>
        </w:r>
        <w:r w:rsidR="002C5FC8">
          <w:rPr>
            <w:noProof/>
            <w:webHidden/>
          </w:rPr>
          <w:tab/>
        </w:r>
        <w:r w:rsidR="002C5FC8">
          <w:rPr>
            <w:noProof/>
            <w:webHidden/>
          </w:rPr>
          <w:fldChar w:fldCharType="begin"/>
        </w:r>
        <w:r w:rsidR="002C5FC8">
          <w:rPr>
            <w:noProof/>
            <w:webHidden/>
          </w:rPr>
          <w:instrText xml:space="preserve"> PAGEREF _Toc172993024 \h </w:instrText>
        </w:r>
        <w:r w:rsidR="002C5FC8">
          <w:rPr>
            <w:noProof/>
            <w:webHidden/>
          </w:rPr>
        </w:r>
        <w:r w:rsidR="002C5FC8">
          <w:rPr>
            <w:noProof/>
            <w:webHidden/>
          </w:rPr>
          <w:fldChar w:fldCharType="separate"/>
        </w:r>
        <w:r w:rsidR="00357BDA">
          <w:rPr>
            <w:noProof/>
            <w:webHidden/>
          </w:rPr>
          <w:t>12</w:t>
        </w:r>
        <w:r w:rsidR="002C5FC8">
          <w:rPr>
            <w:noProof/>
            <w:webHidden/>
          </w:rPr>
          <w:fldChar w:fldCharType="end"/>
        </w:r>
      </w:hyperlink>
    </w:p>
    <w:p w14:paraId="67E33667" w14:textId="7A8423AD" w:rsidR="002C5FC8" w:rsidRDefault="00000000">
      <w:pPr>
        <w:pStyle w:val="Spistreci1"/>
        <w:rPr>
          <w:noProof/>
          <w:kern w:val="2"/>
          <w14:ligatures w14:val="standardContextual"/>
        </w:rPr>
      </w:pPr>
      <w:hyperlink w:anchor="_Toc172993025" w:history="1">
        <w:r w:rsidR="002C5FC8" w:rsidRPr="009A55CE">
          <w:rPr>
            <w:rStyle w:val="Hipercze"/>
            <w:rFonts w:ascii="Arial" w:hAnsi="Arial" w:cs="Arial"/>
            <w:noProof/>
            <w14:scene3d>
              <w14:camera w14:prst="orthographicFront"/>
              <w14:lightRig w14:rig="threePt" w14:dir="t">
                <w14:rot w14:lat="0" w14:lon="0" w14:rev="0"/>
              </w14:lightRig>
            </w14:scene3d>
          </w:rPr>
          <w:t>8.</w:t>
        </w:r>
        <w:r w:rsidR="002C5FC8">
          <w:rPr>
            <w:noProof/>
            <w:kern w:val="2"/>
            <w14:ligatures w14:val="standardContextual"/>
          </w:rPr>
          <w:tab/>
        </w:r>
        <w:r w:rsidR="002C5FC8" w:rsidRPr="009A55CE">
          <w:rPr>
            <w:rStyle w:val="Hipercze"/>
            <w:rFonts w:ascii="Arial" w:hAnsi="Arial" w:cs="Arial"/>
            <w:noProof/>
          </w:rPr>
          <w:t>INSTALACJA ODGROMOWA</w:t>
        </w:r>
        <w:r w:rsidR="002C5FC8">
          <w:rPr>
            <w:noProof/>
            <w:webHidden/>
          </w:rPr>
          <w:tab/>
        </w:r>
        <w:r w:rsidR="002C5FC8">
          <w:rPr>
            <w:noProof/>
            <w:webHidden/>
          </w:rPr>
          <w:fldChar w:fldCharType="begin"/>
        </w:r>
        <w:r w:rsidR="002C5FC8">
          <w:rPr>
            <w:noProof/>
            <w:webHidden/>
          </w:rPr>
          <w:instrText xml:space="preserve"> PAGEREF _Toc172993025 \h </w:instrText>
        </w:r>
        <w:r w:rsidR="002C5FC8">
          <w:rPr>
            <w:noProof/>
            <w:webHidden/>
          </w:rPr>
        </w:r>
        <w:r w:rsidR="002C5FC8">
          <w:rPr>
            <w:noProof/>
            <w:webHidden/>
          </w:rPr>
          <w:fldChar w:fldCharType="separate"/>
        </w:r>
        <w:r w:rsidR="00357BDA">
          <w:rPr>
            <w:noProof/>
            <w:webHidden/>
          </w:rPr>
          <w:t>12</w:t>
        </w:r>
        <w:r w:rsidR="002C5FC8">
          <w:rPr>
            <w:noProof/>
            <w:webHidden/>
          </w:rPr>
          <w:fldChar w:fldCharType="end"/>
        </w:r>
      </w:hyperlink>
    </w:p>
    <w:p w14:paraId="12AB0322" w14:textId="192B98C0" w:rsidR="002C5FC8" w:rsidRDefault="00000000">
      <w:pPr>
        <w:pStyle w:val="Spistreci1"/>
        <w:rPr>
          <w:noProof/>
          <w:kern w:val="2"/>
          <w14:ligatures w14:val="standardContextual"/>
        </w:rPr>
      </w:pPr>
      <w:hyperlink w:anchor="_Toc172993026" w:history="1">
        <w:r w:rsidR="002C5FC8" w:rsidRPr="009A55CE">
          <w:rPr>
            <w:rStyle w:val="Hipercze"/>
            <w:rFonts w:ascii="Arial" w:hAnsi="Arial" w:cs="Arial"/>
            <w:noProof/>
            <w14:scene3d>
              <w14:camera w14:prst="orthographicFront"/>
              <w14:lightRig w14:rig="threePt" w14:dir="t">
                <w14:rot w14:lat="0" w14:lon="0" w14:rev="0"/>
              </w14:lightRig>
            </w14:scene3d>
          </w:rPr>
          <w:t>9.</w:t>
        </w:r>
        <w:r w:rsidR="002C5FC8">
          <w:rPr>
            <w:noProof/>
            <w:kern w:val="2"/>
            <w14:ligatures w14:val="standardContextual"/>
          </w:rPr>
          <w:tab/>
        </w:r>
        <w:r w:rsidR="002C5FC8" w:rsidRPr="009A55CE">
          <w:rPr>
            <w:rStyle w:val="Hipercze"/>
            <w:rFonts w:ascii="Arial" w:hAnsi="Arial" w:cs="Arial"/>
            <w:noProof/>
          </w:rPr>
          <w:t>INSTALACJA SSP</w:t>
        </w:r>
        <w:r w:rsidR="002C5FC8">
          <w:rPr>
            <w:noProof/>
            <w:webHidden/>
          </w:rPr>
          <w:tab/>
        </w:r>
        <w:r w:rsidR="002C5FC8">
          <w:rPr>
            <w:noProof/>
            <w:webHidden/>
          </w:rPr>
          <w:fldChar w:fldCharType="begin"/>
        </w:r>
        <w:r w:rsidR="002C5FC8">
          <w:rPr>
            <w:noProof/>
            <w:webHidden/>
          </w:rPr>
          <w:instrText xml:space="preserve"> PAGEREF _Toc172993026 \h </w:instrText>
        </w:r>
        <w:r w:rsidR="002C5FC8">
          <w:rPr>
            <w:noProof/>
            <w:webHidden/>
          </w:rPr>
        </w:r>
        <w:r w:rsidR="002C5FC8">
          <w:rPr>
            <w:noProof/>
            <w:webHidden/>
          </w:rPr>
          <w:fldChar w:fldCharType="separate"/>
        </w:r>
        <w:r w:rsidR="00357BDA">
          <w:rPr>
            <w:noProof/>
            <w:webHidden/>
          </w:rPr>
          <w:t>12</w:t>
        </w:r>
        <w:r w:rsidR="002C5FC8">
          <w:rPr>
            <w:noProof/>
            <w:webHidden/>
          </w:rPr>
          <w:fldChar w:fldCharType="end"/>
        </w:r>
      </w:hyperlink>
    </w:p>
    <w:p w14:paraId="45A3F08A" w14:textId="7C216925" w:rsidR="002C5FC8" w:rsidRDefault="00000000">
      <w:pPr>
        <w:pStyle w:val="Spistreci1"/>
        <w:rPr>
          <w:noProof/>
          <w:kern w:val="2"/>
          <w14:ligatures w14:val="standardContextual"/>
        </w:rPr>
      </w:pPr>
      <w:hyperlink w:anchor="_Toc172993027" w:history="1">
        <w:r w:rsidR="002C5FC8" w:rsidRPr="009A55CE">
          <w:rPr>
            <w:rStyle w:val="Hipercze"/>
            <w:rFonts w:ascii="Arial" w:hAnsi="Arial" w:cs="Arial"/>
            <w:noProof/>
            <w14:scene3d>
              <w14:camera w14:prst="orthographicFront"/>
              <w14:lightRig w14:rig="threePt" w14:dir="t">
                <w14:rot w14:lat="0" w14:lon="0" w14:rev="0"/>
              </w14:lightRig>
            </w14:scene3d>
          </w:rPr>
          <w:t>10.</w:t>
        </w:r>
        <w:r w:rsidR="002C5FC8">
          <w:rPr>
            <w:noProof/>
            <w:kern w:val="2"/>
            <w14:ligatures w14:val="standardContextual"/>
          </w:rPr>
          <w:tab/>
        </w:r>
        <w:r w:rsidR="002C5FC8" w:rsidRPr="009A55CE">
          <w:rPr>
            <w:rStyle w:val="Hipercze"/>
            <w:rFonts w:ascii="Arial" w:hAnsi="Arial" w:cs="Arial"/>
            <w:noProof/>
          </w:rPr>
          <w:t>UWAGI KOŃCOWE</w:t>
        </w:r>
        <w:r w:rsidR="002C5FC8">
          <w:rPr>
            <w:noProof/>
            <w:webHidden/>
          </w:rPr>
          <w:tab/>
        </w:r>
        <w:r w:rsidR="002C5FC8">
          <w:rPr>
            <w:noProof/>
            <w:webHidden/>
          </w:rPr>
          <w:fldChar w:fldCharType="begin"/>
        </w:r>
        <w:r w:rsidR="002C5FC8">
          <w:rPr>
            <w:noProof/>
            <w:webHidden/>
          </w:rPr>
          <w:instrText xml:space="preserve"> PAGEREF _Toc172993027 \h </w:instrText>
        </w:r>
        <w:r w:rsidR="002C5FC8">
          <w:rPr>
            <w:noProof/>
            <w:webHidden/>
          </w:rPr>
        </w:r>
        <w:r w:rsidR="002C5FC8">
          <w:rPr>
            <w:noProof/>
            <w:webHidden/>
          </w:rPr>
          <w:fldChar w:fldCharType="separate"/>
        </w:r>
        <w:r w:rsidR="00357BDA">
          <w:rPr>
            <w:noProof/>
            <w:webHidden/>
          </w:rPr>
          <w:t>13</w:t>
        </w:r>
        <w:r w:rsidR="002C5FC8">
          <w:rPr>
            <w:noProof/>
            <w:webHidden/>
          </w:rPr>
          <w:fldChar w:fldCharType="end"/>
        </w:r>
      </w:hyperlink>
    </w:p>
    <w:p w14:paraId="3D4FB905" w14:textId="2672FC13" w:rsidR="002C5FC8" w:rsidRDefault="00000000">
      <w:pPr>
        <w:pStyle w:val="Spistreci1"/>
        <w:rPr>
          <w:noProof/>
          <w:kern w:val="2"/>
          <w14:ligatures w14:val="standardContextual"/>
        </w:rPr>
      </w:pPr>
      <w:hyperlink w:anchor="_Toc172993028" w:history="1">
        <w:r w:rsidR="002C5FC8" w:rsidRPr="009A55CE">
          <w:rPr>
            <w:rStyle w:val="Hipercze"/>
            <w:rFonts w:ascii="Arial" w:hAnsi="Arial" w:cs="Arial"/>
            <w:noProof/>
            <w14:scene3d>
              <w14:camera w14:prst="orthographicFront"/>
              <w14:lightRig w14:rig="threePt" w14:dir="t">
                <w14:rot w14:lat="0" w14:lon="0" w14:rev="0"/>
              </w14:lightRig>
            </w14:scene3d>
          </w:rPr>
          <w:t>IV.</w:t>
        </w:r>
        <w:r w:rsidR="002C5FC8">
          <w:rPr>
            <w:noProof/>
            <w:kern w:val="2"/>
            <w14:ligatures w14:val="standardContextual"/>
          </w:rPr>
          <w:tab/>
        </w:r>
        <w:r w:rsidR="002C5FC8" w:rsidRPr="009A55CE">
          <w:rPr>
            <w:rStyle w:val="Hipercze"/>
            <w:rFonts w:ascii="Arial" w:hAnsi="Arial" w:cs="Arial"/>
            <w:noProof/>
          </w:rPr>
          <w:t>OBLICZENIA TECHNICZNE</w:t>
        </w:r>
        <w:r w:rsidR="002C5FC8">
          <w:rPr>
            <w:noProof/>
            <w:webHidden/>
          </w:rPr>
          <w:tab/>
        </w:r>
        <w:r w:rsidR="002C5FC8">
          <w:rPr>
            <w:noProof/>
            <w:webHidden/>
          </w:rPr>
          <w:fldChar w:fldCharType="begin"/>
        </w:r>
        <w:r w:rsidR="002C5FC8">
          <w:rPr>
            <w:noProof/>
            <w:webHidden/>
          </w:rPr>
          <w:instrText xml:space="preserve"> PAGEREF _Toc172993028 \h </w:instrText>
        </w:r>
        <w:r w:rsidR="002C5FC8">
          <w:rPr>
            <w:noProof/>
            <w:webHidden/>
          </w:rPr>
        </w:r>
        <w:r w:rsidR="002C5FC8">
          <w:rPr>
            <w:noProof/>
            <w:webHidden/>
          </w:rPr>
          <w:fldChar w:fldCharType="separate"/>
        </w:r>
        <w:r w:rsidR="00357BDA">
          <w:rPr>
            <w:noProof/>
            <w:webHidden/>
          </w:rPr>
          <w:t>15</w:t>
        </w:r>
        <w:r w:rsidR="002C5FC8">
          <w:rPr>
            <w:noProof/>
            <w:webHidden/>
          </w:rPr>
          <w:fldChar w:fldCharType="end"/>
        </w:r>
      </w:hyperlink>
    </w:p>
    <w:p w14:paraId="3679DB52" w14:textId="5C54F3ED" w:rsidR="002C5FC8" w:rsidRDefault="00000000">
      <w:pPr>
        <w:pStyle w:val="Spistreci1"/>
        <w:rPr>
          <w:noProof/>
          <w:kern w:val="2"/>
          <w14:ligatures w14:val="standardContextual"/>
        </w:rPr>
      </w:pPr>
      <w:hyperlink w:anchor="_Toc172993029" w:history="1">
        <w:r w:rsidR="002C5FC8" w:rsidRPr="009A55CE">
          <w:rPr>
            <w:rStyle w:val="Hipercze"/>
            <w:rFonts w:ascii="Arial" w:hAnsi="Arial" w:cs="Arial"/>
            <w:noProof/>
          </w:rPr>
          <w:t>1. OBLICZENIA NATĘŻENIA OŚWIETLENIA</w:t>
        </w:r>
        <w:r w:rsidR="002C5FC8">
          <w:rPr>
            <w:noProof/>
            <w:webHidden/>
          </w:rPr>
          <w:tab/>
        </w:r>
        <w:r w:rsidR="002C5FC8">
          <w:rPr>
            <w:noProof/>
            <w:webHidden/>
          </w:rPr>
          <w:fldChar w:fldCharType="begin"/>
        </w:r>
        <w:r w:rsidR="002C5FC8">
          <w:rPr>
            <w:noProof/>
            <w:webHidden/>
          </w:rPr>
          <w:instrText xml:space="preserve"> PAGEREF _Toc172993029 \h </w:instrText>
        </w:r>
        <w:r w:rsidR="002C5FC8">
          <w:rPr>
            <w:noProof/>
            <w:webHidden/>
          </w:rPr>
        </w:r>
        <w:r w:rsidR="002C5FC8">
          <w:rPr>
            <w:noProof/>
            <w:webHidden/>
          </w:rPr>
          <w:fldChar w:fldCharType="separate"/>
        </w:r>
        <w:r w:rsidR="00357BDA">
          <w:rPr>
            <w:noProof/>
            <w:webHidden/>
          </w:rPr>
          <w:t>15</w:t>
        </w:r>
        <w:r w:rsidR="002C5FC8">
          <w:rPr>
            <w:noProof/>
            <w:webHidden/>
          </w:rPr>
          <w:fldChar w:fldCharType="end"/>
        </w:r>
      </w:hyperlink>
    </w:p>
    <w:p w14:paraId="7BDF9ED8" w14:textId="308A103E" w:rsidR="002C5FC8" w:rsidRDefault="00000000">
      <w:pPr>
        <w:pStyle w:val="Spistreci1"/>
        <w:rPr>
          <w:noProof/>
          <w:kern w:val="2"/>
          <w14:ligatures w14:val="standardContextual"/>
        </w:rPr>
      </w:pPr>
      <w:hyperlink w:anchor="_Toc172993030" w:history="1">
        <w:r w:rsidR="002C5FC8" w:rsidRPr="009A55CE">
          <w:rPr>
            <w:rStyle w:val="Hipercze"/>
            <w:rFonts w:ascii="Arial" w:hAnsi="Arial" w:cs="Arial"/>
            <w:noProof/>
          </w:rPr>
          <w:t>2. OBLICZENIA DŁUGOTRWAŁEJ OBCIĄŻALNOŚCI KABLI</w:t>
        </w:r>
        <w:r w:rsidR="002C5FC8">
          <w:rPr>
            <w:noProof/>
            <w:webHidden/>
          </w:rPr>
          <w:tab/>
        </w:r>
        <w:r w:rsidR="002C5FC8">
          <w:rPr>
            <w:noProof/>
            <w:webHidden/>
          </w:rPr>
          <w:fldChar w:fldCharType="begin"/>
        </w:r>
        <w:r w:rsidR="002C5FC8">
          <w:rPr>
            <w:noProof/>
            <w:webHidden/>
          </w:rPr>
          <w:instrText xml:space="preserve"> PAGEREF _Toc172993030 \h </w:instrText>
        </w:r>
        <w:r w:rsidR="002C5FC8">
          <w:rPr>
            <w:noProof/>
            <w:webHidden/>
          </w:rPr>
        </w:r>
        <w:r w:rsidR="002C5FC8">
          <w:rPr>
            <w:noProof/>
            <w:webHidden/>
          </w:rPr>
          <w:fldChar w:fldCharType="separate"/>
        </w:r>
        <w:r w:rsidR="00357BDA">
          <w:rPr>
            <w:noProof/>
            <w:webHidden/>
          </w:rPr>
          <w:t>15</w:t>
        </w:r>
        <w:r w:rsidR="002C5FC8">
          <w:rPr>
            <w:noProof/>
            <w:webHidden/>
          </w:rPr>
          <w:fldChar w:fldCharType="end"/>
        </w:r>
      </w:hyperlink>
    </w:p>
    <w:p w14:paraId="3E2018E5" w14:textId="4CDDBE4D" w:rsidR="00757FD5" w:rsidRPr="00757FD5" w:rsidRDefault="00757FD5" w:rsidP="00757FD5">
      <w:pPr>
        <w:pStyle w:val="Spistreci1"/>
        <w:rPr>
          <w:rFonts w:ascii="Arial" w:hAnsi="Arial" w:cs="Arial"/>
          <w:b/>
        </w:rPr>
      </w:pPr>
      <w:r w:rsidRPr="00757FD5">
        <w:rPr>
          <w:rFonts w:ascii="Arial" w:hAnsi="Arial" w:cs="Arial"/>
          <w:color w:val="FF0000"/>
        </w:rPr>
        <w:fldChar w:fldCharType="end"/>
      </w:r>
      <w:r w:rsidRPr="00757FD5">
        <w:rPr>
          <w:rFonts w:ascii="Arial" w:hAnsi="Arial" w:cs="Arial"/>
          <w:b/>
        </w:rPr>
        <w:t>CZĘŚĆ RYSUNKOWA</w:t>
      </w:r>
    </w:p>
    <w:p w14:paraId="7067E487" w14:textId="53227456" w:rsidR="00757FD5" w:rsidRPr="00165CD3" w:rsidRDefault="00757FD5" w:rsidP="00757FD5">
      <w:pPr>
        <w:pStyle w:val="Akapitzlist"/>
        <w:spacing w:after="0" w:line="360" w:lineRule="auto"/>
        <w:ind w:left="0"/>
        <w:rPr>
          <w:rFonts w:ascii="Arial" w:hAnsi="Arial" w:cs="Arial"/>
        </w:rPr>
      </w:pPr>
      <w:r w:rsidRPr="00165CD3">
        <w:rPr>
          <w:rFonts w:ascii="Arial" w:hAnsi="Arial" w:cs="Arial"/>
        </w:rPr>
        <w:t xml:space="preserve">E-01 </w:t>
      </w:r>
      <w:r w:rsidRPr="00165CD3">
        <w:rPr>
          <w:rFonts w:ascii="Arial" w:hAnsi="Arial" w:cs="Arial"/>
        </w:rPr>
        <w:tab/>
        <w:t xml:space="preserve">RZUT </w:t>
      </w:r>
      <w:r w:rsidR="00165CD3" w:rsidRPr="00165CD3">
        <w:rPr>
          <w:rFonts w:ascii="Arial" w:hAnsi="Arial" w:cs="Arial"/>
        </w:rPr>
        <w:t>POZIOMU -2</w:t>
      </w:r>
      <w:r w:rsidRPr="00165CD3">
        <w:rPr>
          <w:rFonts w:ascii="Arial" w:hAnsi="Arial" w:cs="Arial"/>
        </w:rPr>
        <w:t xml:space="preserve"> – INSTALACJA </w:t>
      </w:r>
      <w:r w:rsidR="00165CD3" w:rsidRPr="00165CD3">
        <w:rPr>
          <w:rFonts w:ascii="Arial" w:hAnsi="Arial" w:cs="Arial"/>
        </w:rPr>
        <w:t>OŚWIETLENIOWA</w:t>
      </w:r>
    </w:p>
    <w:p w14:paraId="5CB6F8FD" w14:textId="071A54F4" w:rsidR="00757FD5" w:rsidRPr="00165CD3" w:rsidRDefault="00757FD5" w:rsidP="00757FD5">
      <w:pPr>
        <w:pStyle w:val="Akapitzlist"/>
        <w:spacing w:after="0" w:line="360" w:lineRule="auto"/>
        <w:ind w:left="0"/>
        <w:rPr>
          <w:rFonts w:ascii="Arial" w:hAnsi="Arial" w:cs="Arial"/>
        </w:rPr>
      </w:pPr>
      <w:r w:rsidRPr="00165CD3">
        <w:rPr>
          <w:rFonts w:ascii="Arial" w:hAnsi="Arial" w:cs="Arial"/>
        </w:rPr>
        <w:t xml:space="preserve">E-02 </w:t>
      </w:r>
      <w:r w:rsidRPr="00165CD3">
        <w:rPr>
          <w:rFonts w:ascii="Arial" w:hAnsi="Arial" w:cs="Arial"/>
        </w:rPr>
        <w:tab/>
        <w:t>RZUT PARTERU – INSTALACJA OŚWIETLENI</w:t>
      </w:r>
      <w:r w:rsidR="00165CD3" w:rsidRPr="00165CD3">
        <w:rPr>
          <w:rFonts w:ascii="Arial" w:hAnsi="Arial" w:cs="Arial"/>
        </w:rPr>
        <w:t>OWA</w:t>
      </w:r>
    </w:p>
    <w:p w14:paraId="45BC09C4" w14:textId="603DF71F" w:rsidR="00165CD3" w:rsidRPr="00165CD3" w:rsidRDefault="00757FD5" w:rsidP="00165CD3">
      <w:pPr>
        <w:pStyle w:val="Akapitzlist"/>
        <w:spacing w:after="0" w:line="360" w:lineRule="auto"/>
        <w:ind w:left="0"/>
        <w:rPr>
          <w:rFonts w:ascii="Arial" w:hAnsi="Arial" w:cs="Arial"/>
        </w:rPr>
      </w:pPr>
      <w:r w:rsidRPr="00165CD3">
        <w:rPr>
          <w:rFonts w:ascii="Arial" w:hAnsi="Arial" w:cs="Arial"/>
        </w:rPr>
        <w:t xml:space="preserve">E-03 </w:t>
      </w:r>
      <w:r w:rsidRPr="00165CD3">
        <w:rPr>
          <w:rFonts w:ascii="Arial" w:hAnsi="Arial" w:cs="Arial"/>
        </w:rPr>
        <w:tab/>
      </w:r>
      <w:r w:rsidR="00165CD3" w:rsidRPr="00165CD3">
        <w:rPr>
          <w:rFonts w:ascii="Arial" w:hAnsi="Arial" w:cs="Arial"/>
        </w:rPr>
        <w:t>RZUT POZIOMU -2 – INSTALACJA SIŁY</w:t>
      </w:r>
    </w:p>
    <w:p w14:paraId="7326EE8D" w14:textId="14E7234C" w:rsidR="00757FD5" w:rsidRPr="00165CD3" w:rsidRDefault="00757FD5" w:rsidP="00757FD5">
      <w:pPr>
        <w:pStyle w:val="Akapitzlist"/>
        <w:spacing w:after="0" w:line="360" w:lineRule="auto"/>
        <w:ind w:left="0"/>
        <w:rPr>
          <w:rFonts w:ascii="Arial" w:hAnsi="Arial" w:cs="Arial"/>
        </w:rPr>
      </w:pPr>
      <w:r w:rsidRPr="00165CD3">
        <w:rPr>
          <w:rFonts w:ascii="Arial" w:hAnsi="Arial" w:cs="Arial"/>
        </w:rPr>
        <w:t xml:space="preserve">E-04 </w:t>
      </w:r>
      <w:r w:rsidRPr="00165CD3">
        <w:rPr>
          <w:rFonts w:ascii="Arial" w:hAnsi="Arial" w:cs="Arial"/>
        </w:rPr>
        <w:tab/>
        <w:t>RZUT PARTERU – INSTALACJA SIŁY</w:t>
      </w:r>
    </w:p>
    <w:p w14:paraId="379A878A" w14:textId="1C58B932" w:rsidR="00757FD5" w:rsidRPr="00165CD3" w:rsidRDefault="00757FD5" w:rsidP="00757FD5">
      <w:pPr>
        <w:pStyle w:val="Akapitzlist"/>
        <w:spacing w:after="0" w:line="360" w:lineRule="auto"/>
        <w:ind w:left="0"/>
        <w:rPr>
          <w:rFonts w:ascii="Arial" w:hAnsi="Arial" w:cs="Arial"/>
        </w:rPr>
      </w:pPr>
      <w:r w:rsidRPr="00165CD3">
        <w:rPr>
          <w:rFonts w:ascii="Arial" w:hAnsi="Arial" w:cs="Arial"/>
        </w:rPr>
        <w:t xml:space="preserve">E-05 </w:t>
      </w:r>
      <w:r w:rsidRPr="00165CD3">
        <w:rPr>
          <w:rFonts w:ascii="Arial" w:hAnsi="Arial" w:cs="Arial"/>
        </w:rPr>
        <w:tab/>
      </w:r>
      <w:r w:rsidR="00165CD3" w:rsidRPr="00165CD3">
        <w:rPr>
          <w:rFonts w:ascii="Arial" w:hAnsi="Arial" w:cs="Arial"/>
        </w:rPr>
        <w:t>RZUT POZIOMU -2 – TRASY KORYT KABLOWYCH</w:t>
      </w:r>
    </w:p>
    <w:p w14:paraId="3E4E9DC3" w14:textId="7326AFA7" w:rsidR="00757FD5" w:rsidRPr="00165CD3" w:rsidRDefault="00757FD5" w:rsidP="00757FD5">
      <w:pPr>
        <w:pStyle w:val="Akapitzlist"/>
        <w:spacing w:after="0" w:line="360" w:lineRule="auto"/>
        <w:ind w:left="0"/>
        <w:rPr>
          <w:rFonts w:ascii="Arial" w:hAnsi="Arial" w:cs="Arial"/>
        </w:rPr>
      </w:pPr>
      <w:r w:rsidRPr="00165CD3">
        <w:rPr>
          <w:rFonts w:ascii="Arial" w:hAnsi="Arial" w:cs="Arial"/>
        </w:rPr>
        <w:t xml:space="preserve">E-06 </w:t>
      </w:r>
      <w:r w:rsidRPr="00165CD3">
        <w:rPr>
          <w:rFonts w:ascii="Arial" w:hAnsi="Arial" w:cs="Arial"/>
        </w:rPr>
        <w:tab/>
      </w:r>
      <w:r w:rsidR="00165CD3" w:rsidRPr="00165CD3">
        <w:rPr>
          <w:rFonts w:ascii="Arial" w:hAnsi="Arial" w:cs="Arial"/>
        </w:rPr>
        <w:t>RZUT PARTERU – TRASY KORYT KABLOWYCH</w:t>
      </w:r>
    </w:p>
    <w:p w14:paraId="2E2D8857" w14:textId="3F36B02D" w:rsidR="00165CD3" w:rsidRPr="00165CD3" w:rsidRDefault="00165CD3" w:rsidP="00757FD5">
      <w:pPr>
        <w:pStyle w:val="Akapitzlist"/>
        <w:spacing w:after="0" w:line="360" w:lineRule="auto"/>
        <w:ind w:left="0"/>
        <w:rPr>
          <w:rFonts w:ascii="Arial" w:hAnsi="Arial" w:cs="Arial"/>
        </w:rPr>
      </w:pPr>
      <w:r w:rsidRPr="00165CD3">
        <w:rPr>
          <w:rFonts w:ascii="Arial" w:hAnsi="Arial" w:cs="Arial"/>
        </w:rPr>
        <w:t>E-07    RZUT POZIOMU -2 – INSTALACJA POŁĄCZEŃ WYRÓWNAWCZYCH</w:t>
      </w:r>
    </w:p>
    <w:p w14:paraId="4D9A51E7" w14:textId="510BC387" w:rsidR="00165CD3" w:rsidRPr="00165CD3" w:rsidRDefault="00165CD3" w:rsidP="00165CD3">
      <w:pPr>
        <w:pStyle w:val="Akapitzlist"/>
        <w:spacing w:after="0" w:line="360" w:lineRule="auto"/>
        <w:ind w:left="0"/>
        <w:rPr>
          <w:rFonts w:ascii="Arial" w:hAnsi="Arial" w:cs="Arial"/>
        </w:rPr>
      </w:pPr>
      <w:r w:rsidRPr="00165CD3">
        <w:rPr>
          <w:rFonts w:ascii="Arial" w:hAnsi="Arial" w:cs="Arial"/>
        </w:rPr>
        <w:t>E-08    RZUT PARTERU – INSTALACJA POŁĄCZEŃ WYRÓWNAWCZYCH</w:t>
      </w:r>
    </w:p>
    <w:p w14:paraId="6693169B" w14:textId="78D6DAB7" w:rsidR="00165CD3" w:rsidRPr="00165CD3" w:rsidRDefault="00165CD3" w:rsidP="00165CD3">
      <w:pPr>
        <w:pStyle w:val="Akapitzlist"/>
        <w:spacing w:after="0" w:line="360" w:lineRule="auto"/>
        <w:ind w:left="0"/>
        <w:rPr>
          <w:rFonts w:ascii="Arial" w:hAnsi="Arial" w:cs="Arial"/>
        </w:rPr>
      </w:pPr>
      <w:r w:rsidRPr="00165CD3">
        <w:rPr>
          <w:rFonts w:ascii="Arial" w:hAnsi="Arial" w:cs="Arial"/>
        </w:rPr>
        <w:t>E-09    RZUT POZIOMU -2 – INSTALACJA SSP</w:t>
      </w:r>
    </w:p>
    <w:p w14:paraId="33D734D7" w14:textId="4AD83578" w:rsidR="00165CD3" w:rsidRDefault="00165CD3" w:rsidP="00165CD3">
      <w:pPr>
        <w:pStyle w:val="Akapitzlist"/>
        <w:spacing w:after="0" w:line="360" w:lineRule="auto"/>
        <w:ind w:left="0"/>
        <w:rPr>
          <w:rFonts w:ascii="Arial" w:hAnsi="Arial" w:cs="Arial"/>
        </w:rPr>
      </w:pPr>
      <w:r w:rsidRPr="00165CD3">
        <w:rPr>
          <w:rFonts w:ascii="Arial" w:hAnsi="Arial" w:cs="Arial"/>
        </w:rPr>
        <w:t>E-10    RZUT PARTERU – INSTALACJA SSP</w:t>
      </w:r>
    </w:p>
    <w:p w14:paraId="304B5D94" w14:textId="03704672" w:rsidR="005D622F" w:rsidRPr="00165CD3" w:rsidRDefault="005D622F" w:rsidP="00165CD3">
      <w:pPr>
        <w:pStyle w:val="Akapitzlist"/>
        <w:spacing w:after="0" w:line="360" w:lineRule="auto"/>
        <w:ind w:left="0"/>
        <w:rPr>
          <w:rFonts w:ascii="Arial" w:hAnsi="Arial" w:cs="Arial"/>
        </w:rPr>
      </w:pPr>
      <w:r>
        <w:rPr>
          <w:rFonts w:ascii="Arial" w:hAnsi="Arial" w:cs="Arial"/>
        </w:rPr>
        <w:t>E-11    RZUT DACHU – INSTALACJA ODGROMOWA</w:t>
      </w:r>
    </w:p>
    <w:p w14:paraId="69071981" w14:textId="323212BE" w:rsidR="00757FD5" w:rsidRPr="00165CD3" w:rsidRDefault="00165CD3" w:rsidP="00757FD5">
      <w:pPr>
        <w:pStyle w:val="Akapitzlist"/>
        <w:spacing w:after="0" w:line="360" w:lineRule="auto"/>
        <w:ind w:left="0"/>
        <w:rPr>
          <w:rFonts w:ascii="Arial" w:hAnsi="Arial" w:cs="Arial"/>
        </w:rPr>
      </w:pPr>
      <w:r w:rsidRPr="00165CD3">
        <w:rPr>
          <w:rFonts w:ascii="Arial" w:hAnsi="Arial" w:cs="Arial"/>
        </w:rPr>
        <w:t>E-1</w:t>
      </w:r>
      <w:r w:rsidR="005D622F">
        <w:rPr>
          <w:rFonts w:ascii="Arial" w:hAnsi="Arial" w:cs="Arial"/>
        </w:rPr>
        <w:t>2</w:t>
      </w:r>
      <w:r w:rsidR="00757FD5" w:rsidRPr="00165CD3">
        <w:rPr>
          <w:rFonts w:ascii="Arial" w:hAnsi="Arial" w:cs="Arial"/>
        </w:rPr>
        <w:t xml:space="preserve"> </w:t>
      </w:r>
      <w:r w:rsidR="00757FD5" w:rsidRPr="00165CD3">
        <w:rPr>
          <w:rFonts w:ascii="Arial" w:hAnsi="Arial" w:cs="Arial"/>
        </w:rPr>
        <w:tab/>
        <w:t>SCHEMAT GŁÓWNY ZASILANIA</w:t>
      </w:r>
    </w:p>
    <w:p w14:paraId="09B5A01F" w14:textId="77777777" w:rsidR="00757FD5" w:rsidRPr="00757FD5" w:rsidRDefault="00757FD5" w:rsidP="00757FD5">
      <w:pPr>
        <w:pStyle w:val="pktI"/>
        <w:rPr>
          <w:rFonts w:ascii="Arial" w:hAnsi="Arial" w:cs="Arial"/>
        </w:rPr>
      </w:pPr>
      <w:bookmarkStart w:id="0" w:name="_Toc511717140"/>
      <w:bookmarkStart w:id="1" w:name="_Toc73519836"/>
      <w:bookmarkStart w:id="2" w:name="_Toc172987347"/>
      <w:bookmarkStart w:id="3" w:name="_Toc172993009"/>
      <w:r w:rsidRPr="00757FD5">
        <w:rPr>
          <w:rFonts w:ascii="Arial" w:hAnsi="Arial" w:cs="Arial"/>
        </w:rPr>
        <w:lastRenderedPageBreak/>
        <w:t>OŚWIADCZENIE PROJEKTANTA I SPRAWDZAJĄCEGO</w:t>
      </w:r>
      <w:bookmarkEnd w:id="0"/>
      <w:bookmarkEnd w:id="1"/>
      <w:bookmarkEnd w:id="2"/>
      <w:bookmarkEnd w:id="3"/>
    </w:p>
    <w:p w14:paraId="17CC840E" w14:textId="25784046" w:rsidR="00757FD5" w:rsidRPr="00757FD5" w:rsidRDefault="00757FD5" w:rsidP="00757FD5">
      <w:pPr>
        <w:spacing w:line="360" w:lineRule="auto"/>
        <w:jc w:val="right"/>
        <w:rPr>
          <w:rFonts w:ascii="Arial" w:hAnsi="Arial" w:cs="Arial"/>
          <w:sz w:val="20"/>
        </w:rPr>
      </w:pPr>
      <w:r w:rsidRPr="00757FD5">
        <w:rPr>
          <w:rFonts w:ascii="Arial" w:hAnsi="Arial" w:cs="Arial"/>
          <w:sz w:val="20"/>
        </w:rPr>
        <w:t>Kielce, dnia 2</w:t>
      </w:r>
      <w:r>
        <w:rPr>
          <w:rFonts w:ascii="Arial" w:hAnsi="Arial" w:cs="Arial"/>
          <w:sz w:val="20"/>
        </w:rPr>
        <w:t>6</w:t>
      </w:r>
      <w:r w:rsidRPr="00757FD5">
        <w:rPr>
          <w:rFonts w:ascii="Arial" w:hAnsi="Arial" w:cs="Arial"/>
          <w:sz w:val="20"/>
        </w:rPr>
        <w:t>.0</w:t>
      </w:r>
      <w:r>
        <w:rPr>
          <w:rFonts w:ascii="Arial" w:hAnsi="Arial" w:cs="Arial"/>
          <w:sz w:val="20"/>
        </w:rPr>
        <w:t>7</w:t>
      </w:r>
      <w:r w:rsidRPr="00757FD5">
        <w:rPr>
          <w:rFonts w:ascii="Arial" w:hAnsi="Arial" w:cs="Arial"/>
          <w:sz w:val="20"/>
        </w:rPr>
        <w:t>.2024r.</w:t>
      </w:r>
    </w:p>
    <w:p w14:paraId="1BF2C8CE" w14:textId="77777777" w:rsidR="00757FD5" w:rsidRPr="00757FD5" w:rsidRDefault="00757FD5" w:rsidP="00757FD5">
      <w:pPr>
        <w:spacing w:line="360" w:lineRule="auto"/>
        <w:jc w:val="center"/>
        <w:rPr>
          <w:rFonts w:ascii="Arial" w:hAnsi="Arial" w:cs="Arial"/>
          <w:b/>
          <w:sz w:val="20"/>
        </w:rPr>
      </w:pPr>
      <w:r w:rsidRPr="00757FD5">
        <w:rPr>
          <w:rFonts w:ascii="Arial" w:hAnsi="Arial" w:cs="Arial"/>
          <w:b/>
          <w:sz w:val="20"/>
        </w:rPr>
        <w:t>OŚWIADCZENIE</w:t>
      </w:r>
    </w:p>
    <w:p w14:paraId="4C0E57C2" w14:textId="77777777" w:rsidR="00757FD5" w:rsidRPr="00757FD5" w:rsidRDefault="00757FD5" w:rsidP="00757FD5">
      <w:pPr>
        <w:spacing w:line="276" w:lineRule="auto"/>
        <w:ind w:left="426"/>
        <w:jc w:val="center"/>
        <w:rPr>
          <w:rFonts w:ascii="Arial" w:hAnsi="Arial" w:cs="Arial"/>
          <w:sz w:val="20"/>
        </w:rPr>
      </w:pPr>
      <w:r w:rsidRPr="00757FD5">
        <w:rPr>
          <w:rFonts w:ascii="Arial" w:hAnsi="Arial" w:cs="Arial"/>
          <w:sz w:val="20"/>
        </w:rPr>
        <w:t xml:space="preserve">Na podstawie art. 34 ust. 3d pkt. 3 ustawy z dnia 7 lipca 1994r. - Prawo budowlane </w:t>
      </w:r>
    </w:p>
    <w:p w14:paraId="5D498DE8" w14:textId="77777777" w:rsidR="00757FD5" w:rsidRPr="00757FD5" w:rsidRDefault="00757FD5" w:rsidP="00757FD5">
      <w:pPr>
        <w:spacing w:line="276" w:lineRule="auto"/>
        <w:ind w:left="426"/>
        <w:jc w:val="center"/>
        <w:rPr>
          <w:rFonts w:ascii="Arial" w:hAnsi="Arial" w:cs="Arial"/>
          <w:sz w:val="20"/>
        </w:rPr>
      </w:pPr>
      <w:r w:rsidRPr="00757FD5">
        <w:rPr>
          <w:rFonts w:ascii="Arial" w:hAnsi="Arial" w:cs="Arial"/>
          <w:sz w:val="20"/>
        </w:rPr>
        <w:t>(tekst jednolity: Dz.U. z 2023 r. poz. 682 z późniejszymi zmianami) oświadczam, że projekt techniczny w zakresie instalacji elektrycznych:</w:t>
      </w:r>
    </w:p>
    <w:p w14:paraId="69D5F4B7" w14:textId="77777777" w:rsidR="00757FD5" w:rsidRPr="00757FD5" w:rsidRDefault="00757FD5" w:rsidP="00757FD5">
      <w:pPr>
        <w:spacing w:line="276" w:lineRule="auto"/>
        <w:ind w:left="426"/>
        <w:jc w:val="center"/>
        <w:rPr>
          <w:rFonts w:ascii="Arial" w:hAnsi="Arial" w:cs="Arial"/>
          <w:sz w:val="20"/>
        </w:rPr>
      </w:pPr>
    </w:p>
    <w:p w14:paraId="1052BA07" w14:textId="43AE5BA8" w:rsidR="00757FD5" w:rsidRDefault="00757FD5" w:rsidP="00757FD5">
      <w:pPr>
        <w:spacing w:line="276" w:lineRule="auto"/>
        <w:ind w:left="426"/>
        <w:jc w:val="center"/>
        <w:rPr>
          <w:rFonts w:ascii="Arial" w:hAnsi="Arial" w:cs="Arial"/>
          <w:b/>
        </w:rPr>
      </w:pPr>
      <w:r>
        <w:rPr>
          <w:rFonts w:ascii="Arial" w:hAnsi="Arial" w:cs="Arial"/>
          <w:b/>
        </w:rPr>
        <w:t>Remont hydroforni, modernizacja instalacji z wymianą zbiorników buforowych i renowacją zbiorników wody pitnej</w:t>
      </w:r>
    </w:p>
    <w:p w14:paraId="25F7D3FB" w14:textId="2F8C0B24" w:rsidR="00757FD5" w:rsidRDefault="00757FD5" w:rsidP="00757FD5">
      <w:pPr>
        <w:spacing w:line="276" w:lineRule="auto"/>
        <w:ind w:left="426"/>
        <w:jc w:val="center"/>
        <w:rPr>
          <w:rFonts w:ascii="Arial" w:hAnsi="Arial" w:cs="Arial"/>
          <w:b/>
        </w:rPr>
      </w:pPr>
      <w:r>
        <w:rPr>
          <w:rFonts w:ascii="Arial" w:hAnsi="Arial" w:cs="Arial"/>
        </w:rPr>
        <w:t>ul. Stefana Artwińskiego 3, 25-734 Kielce</w:t>
      </w:r>
    </w:p>
    <w:p w14:paraId="12FF1114" w14:textId="77777777" w:rsidR="00757FD5" w:rsidRPr="00757FD5" w:rsidRDefault="00757FD5" w:rsidP="00757FD5">
      <w:pPr>
        <w:spacing w:line="276" w:lineRule="auto"/>
        <w:ind w:left="426"/>
        <w:jc w:val="center"/>
        <w:rPr>
          <w:rFonts w:ascii="Arial" w:hAnsi="Arial" w:cs="Arial"/>
          <w:sz w:val="20"/>
        </w:rPr>
      </w:pPr>
    </w:p>
    <w:p w14:paraId="50B7674C" w14:textId="77777777" w:rsidR="00757FD5" w:rsidRPr="00757FD5" w:rsidRDefault="00757FD5" w:rsidP="00757FD5">
      <w:pPr>
        <w:spacing w:line="276" w:lineRule="auto"/>
        <w:ind w:left="426"/>
        <w:jc w:val="center"/>
        <w:rPr>
          <w:rFonts w:ascii="Arial" w:hAnsi="Arial" w:cs="Arial"/>
          <w:sz w:val="20"/>
        </w:rPr>
      </w:pPr>
      <w:r w:rsidRPr="00757FD5">
        <w:rPr>
          <w:rFonts w:ascii="Arial" w:hAnsi="Arial" w:cs="Arial"/>
          <w:sz w:val="20"/>
        </w:rPr>
        <w:t>został sporządzony zgodnie z obowiązującymi przepisami oraz zasadami wiedzy technicznej i kompletny z punktu widzenia celowi, któremu ma służyć.</w:t>
      </w:r>
    </w:p>
    <w:p w14:paraId="2702B6C3" w14:textId="77777777" w:rsidR="00757FD5" w:rsidRPr="00757FD5" w:rsidRDefault="00757FD5" w:rsidP="00757FD5">
      <w:pPr>
        <w:spacing w:line="276" w:lineRule="auto"/>
        <w:ind w:left="426"/>
        <w:jc w:val="center"/>
        <w:rPr>
          <w:rFonts w:ascii="Arial" w:hAnsi="Arial" w:cs="Arial"/>
          <w:sz w:val="20"/>
        </w:rPr>
      </w:pPr>
    </w:p>
    <w:p w14:paraId="2E2A1CC0" w14:textId="77777777" w:rsidR="00757FD5" w:rsidRPr="00757FD5" w:rsidRDefault="00757FD5" w:rsidP="00757FD5">
      <w:pPr>
        <w:spacing w:line="276" w:lineRule="auto"/>
        <w:ind w:left="426"/>
        <w:jc w:val="center"/>
        <w:rPr>
          <w:rFonts w:ascii="Arial" w:hAnsi="Arial" w:cs="Arial"/>
          <w:sz w:val="20"/>
        </w:rPr>
      </w:pPr>
    </w:p>
    <w:p w14:paraId="209DB749" w14:textId="77777777" w:rsidR="00757FD5" w:rsidRPr="00757FD5" w:rsidRDefault="00757FD5" w:rsidP="00757FD5">
      <w:pPr>
        <w:spacing w:line="276" w:lineRule="auto"/>
        <w:ind w:left="426"/>
        <w:jc w:val="center"/>
        <w:rPr>
          <w:rFonts w:ascii="Arial" w:hAnsi="Arial" w:cs="Arial"/>
          <w:sz w:val="20"/>
        </w:rPr>
      </w:pPr>
    </w:p>
    <w:p w14:paraId="5D8D3493" w14:textId="77777777" w:rsidR="00757FD5" w:rsidRPr="00757FD5" w:rsidRDefault="00757FD5" w:rsidP="00757FD5">
      <w:pPr>
        <w:spacing w:line="276" w:lineRule="auto"/>
        <w:ind w:left="426"/>
        <w:jc w:val="center"/>
        <w:rPr>
          <w:rFonts w:ascii="Arial" w:hAnsi="Arial" w:cs="Arial"/>
          <w:sz w:val="20"/>
        </w:rPr>
      </w:pPr>
    </w:p>
    <w:tbl>
      <w:tblPr>
        <w:tblW w:w="9072" w:type="dxa"/>
        <w:tblInd w:w="108" w:type="dxa"/>
        <w:tblLook w:val="04A0" w:firstRow="1" w:lastRow="0" w:firstColumn="1" w:lastColumn="0" w:noHBand="0" w:noVBand="1"/>
      </w:tblPr>
      <w:tblGrid>
        <w:gridCol w:w="2456"/>
        <w:gridCol w:w="6616"/>
      </w:tblGrid>
      <w:tr w:rsidR="00757FD5" w:rsidRPr="00757FD5" w14:paraId="661BF091" w14:textId="77777777" w:rsidTr="00165CD3">
        <w:tc>
          <w:tcPr>
            <w:tcW w:w="4605" w:type="dxa"/>
            <w:shd w:val="clear" w:color="auto" w:fill="auto"/>
            <w:vAlign w:val="bottom"/>
          </w:tcPr>
          <w:p w14:paraId="0D26C911" w14:textId="77777777" w:rsidR="00757FD5" w:rsidRPr="00757FD5" w:rsidRDefault="00757FD5" w:rsidP="00757FD5">
            <w:pPr>
              <w:jc w:val="left"/>
              <w:rPr>
                <w:rFonts w:ascii="Arial" w:hAnsi="Arial" w:cs="Arial"/>
                <w:sz w:val="20"/>
              </w:rPr>
            </w:pPr>
            <w:r w:rsidRPr="00757FD5">
              <w:rPr>
                <w:rFonts w:ascii="Arial" w:hAnsi="Arial" w:cs="Arial"/>
                <w:sz w:val="20"/>
              </w:rPr>
              <w:t>PROJEKTANT</w:t>
            </w:r>
          </w:p>
          <w:p w14:paraId="23FC469A" w14:textId="77777777" w:rsidR="00757FD5" w:rsidRPr="00757FD5" w:rsidRDefault="00757FD5" w:rsidP="00757FD5">
            <w:pPr>
              <w:jc w:val="left"/>
              <w:rPr>
                <w:rFonts w:ascii="Arial" w:hAnsi="Arial" w:cs="Arial"/>
                <w:sz w:val="20"/>
              </w:rPr>
            </w:pPr>
            <w:r w:rsidRPr="00757FD5">
              <w:rPr>
                <w:rFonts w:ascii="Arial" w:hAnsi="Arial" w:cs="Arial"/>
                <w:sz w:val="20"/>
              </w:rPr>
              <w:t>mgr inż. Marek Alf</w:t>
            </w:r>
          </w:p>
          <w:p w14:paraId="202D48FB" w14:textId="5A46658F" w:rsidR="00757FD5" w:rsidRPr="00757FD5" w:rsidRDefault="00757FD5" w:rsidP="00757FD5">
            <w:pPr>
              <w:jc w:val="left"/>
              <w:rPr>
                <w:rFonts w:ascii="Arial" w:hAnsi="Arial" w:cs="Arial"/>
                <w:sz w:val="20"/>
              </w:rPr>
            </w:pPr>
            <w:r>
              <w:rPr>
                <w:rFonts w:ascii="Arial" w:hAnsi="Arial" w:cs="Arial"/>
                <w:sz w:val="20"/>
              </w:rPr>
              <w:t xml:space="preserve">upr. </w:t>
            </w:r>
            <w:r w:rsidRPr="00757FD5">
              <w:rPr>
                <w:rFonts w:ascii="Arial" w:hAnsi="Arial" w:cs="Arial"/>
                <w:sz w:val="20"/>
              </w:rPr>
              <w:t xml:space="preserve">nr </w:t>
            </w:r>
            <w:r w:rsidRPr="00757FD5">
              <w:rPr>
                <w:rFonts w:ascii="Arial" w:eastAsia="Calibri" w:hAnsi="Arial" w:cs="Arial"/>
                <w:sz w:val="20"/>
              </w:rPr>
              <w:t>SWK/0096/PWOE/14</w:t>
            </w:r>
          </w:p>
          <w:p w14:paraId="04558028" w14:textId="77777777" w:rsidR="00757FD5" w:rsidRPr="00757FD5" w:rsidRDefault="00757FD5" w:rsidP="00757FD5">
            <w:pPr>
              <w:jc w:val="left"/>
              <w:rPr>
                <w:rFonts w:ascii="Arial" w:hAnsi="Arial" w:cs="Arial"/>
                <w:sz w:val="20"/>
              </w:rPr>
            </w:pPr>
            <w:r w:rsidRPr="00757FD5">
              <w:rPr>
                <w:rFonts w:ascii="Arial" w:hAnsi="Arial" w:cs="Arial"/>
                <w:sz w:val="20"/>
              </w:rPr>
              <w:t>specjalność inst. elektryczne</w:t>
            </w:r>
          </w:p>
          <w:p w14:paraId="5F223022" w14:textId="77777777" w:rsidR="00757FD5" w:rsidRPr="00757FD5" w:rsidRDefault="00757FD5" w:rsidP="00757FD5">
            <w:pPr>
              <w:jc w:val="left"/>
              <w:rPr>
                <w:rFonts w:ascii="Arial" w:hAnsi="Arial" w:cs="Arial"/>
                <w:sz w:val="20"/>
              </w:rPr>
            </w:pPr>
          </w:p>
        </w:tc>
        <w:tc>
          <w:tcPr>
            <w:tcW w:w="4467" w:type="dxa"/>
            <w:shd w:val="clear" w:color="auto" w:fill="auto"/>
            <w:vAlign w:val="bottom"/>
          </w:tcPr>
          <w:p w14:paraId="3D9D6BA2" w14:textId="77777777" w:rsidR="00757FD5" w:rsidRPr="00757FD5" w:rsidRDefault="00757FD5" w:rsidP="00165CD3">
            <w:pPr>
              <w:rPr>
                <w:rFonts w:ascii="Arial" w:hAnsi="Arial" w:cs="Arial"/>
                <w:sz w:val="20"/>
              </w:rPr>
            </w:pPr>
            <w:r w:rsidRPr="00757FD5">
              <w:rPr>
                <w:rFonts w:ascii="Arial" w:hAnsi="Arial" w:cs="Arial"/>
                <w:sz w:val="20"/>
              </w:rPr>
              <w:t>……………………………………………………………………………………</w:t>
            </w:r>
          </w:p>
          <w:p w14:paraId="5B36F32D" w14:textId="77777777" w:rsidR="00757FD5" w:rsidRPr="00757FD5" w:rsidRDefault="00757FD5" w:rsidP="00165CD3">
            <w:pPr>
              <w:rPr>
                <w:rFonts w:ascii="Arial" w:hAnsi="Arial" w:cs="Arial"/>
                <w:sz w:val="20"/>
              </w:rPr>
            </w:pPr>
          </w:p>
        </w:tc>
      </w:tr>
      <w:tr w:rsidR="00757FD5" w:rsidRPr="00757FD5" w14:paraId="40801D69" w14:textId="77777777" w:rsidTr="00165CD3">
        <w:tc>
          <w:tcPr>
            <w:tcW w:w="4605" w:type="dxa"/>
            <w:shd w:val="clear" w:color="auto" w:fill="auto"/>
            <w:vAlign w:val="bottom"/>
          </w:tcPr>
          <w:p w14:paraId="58E8E81B" w14:textId="77777777" w:rsidR="00757FD5" w:rsidRPr="00757FD5" w:rsidRDefault="00757FD5" w:rsidP="00757FD5">
            <w:pPr>
              <w:jc w:val="left"/>
              <w:rPr>
                <w:rFonts w:ascii="Arial" w:hAnsi="Arial" w:cs="Arial"/>
                <w:sz w:val="20"/>
              </w:rPr>
            </w:pPr>
          </w:p>
          <w:p w14:paraId="7A1D3031" w14:textId="77777777" w:rsidR="00757FD5" w:rsidRPr="00757FD5" w:rsidRDefault="00757FD5" w:rsidP="00757FD5">
            <w:pPr>
              <w:jc w:val="left"/>
              <w:rPr>
                <w:rFonts w:ascii="Arial" w:hAnsi="Arial" w:cs="Arial"/>
                <w:sz w:val="20"/>
              </w:rPr>
            </w:pPr>
            <w:r w:rsidRPr="00757FD5">
              <w:rPr>
                <w:rFonts w:ascii="Arial" w:hAnsi="Arial" w:cs="Arial"/>
                <w:sz w:val="20"/>
              </w:rPr>
              <w:t>SPRAWDZAJĄCY</w:t>
            </w:r>
          </w:p>
          <w:p w14:paraId="4CCEC694" w14:textId="77777777" w:rsidR="00757FD5" w:rsidRPr="00757FD5" w:rsidRDefault="00757FD5" w:rsidP="00757FD5">
            <w:pPr>
              <w:jc w:val="left"/>
              <w:rPr>
                <w:rFonts w:ascii="Arial" w:hAnsi="Arial" w:cs="Arial"/>
                <w:sz w:val="20"/>
              </w:rPr>
            </w:pPr>
            <w:r w:rsidRPr="00757FD5">
              <w:rPr>
                <w:rFonts w:ascii="Arial" w:hAnsi="Arial" w:cs="Arial"/>
                <w:sz w:val="20"/>
              </w:rPr>
              <w:t>mgr inż. Jarosław Kolera</w:t>
            </w:r>
          </w:p>
          <w:p w14:paraId="33A5027E" w14:textId="77777777" w:rsidR="00757FD5" w:rsidRPr="00757FD5" w:rsidRDefault="00757FD5" w:rsidP="00757FD5">
            <w:pPr>
              <w:jc w:val="left"/>
              <w:rPr>
                <w:rFonts w:ascii="Arial" w:eastAsia="Calibri" w:hAnsi="Arial" w:cs="Arial"/>
                <w:sz w:val="20"/>
              </w:rPr>
            </w:pPr>
            <w:r w:rsidRPr="00757FD5">
              <w:rPr>
                <w:rFonts w:ascii="Arial" w:eastAsia="Calibri" w:hAnsi="Arial" w:cs="Arial"/>
                <w:sz w:val="20"/>
              </w:rPr>
              <w:t>upr. nr Kl-214/93</w:t>
            </w:r>
          </w:p>
          <w:p w14:paraId="5C5D76BC" w14:textId="77777777" w:rsidR="00757FD5" w:rsidRPr="00757FD5" w:rsidRDefault="00757FD5" w:rsidP="00757FD5">
            <w:pPr>
              <w:jc w:val="left"/>
              <w:rPr>
                <w:rFonts w:ascii="Arial" w:hAnsi="Arial" w:cs="Arial"/>
                <w:sz w:val="20"/>
              </w:rPr>
            </w:pPr>
            <w:r w:rsidRPr="00757FD5">
              <w:rPr>
                <w:rFonts w:ascii="Arial" w:hAnsi="Arial" w:cs="Arial"/>
                <w:sz w:val="20"/>
              </w:rPr>
              <w:t xml:space="preserve">specjalność inst. elektryczne </w:t>
            </w:r>
          </w:p>
          <w:p w14:paraId="08A0F7C5" w14:textId="77777777" w:rsidR="00757FD5" w:rsidRPr="00757FD5" w:rsidRDefault="00757FD5" w:rsidP="00757FD5">
            <w:pPr>
              <w:jc w:val="left"/>
              <w:rPr>
                <w:rFonts w:ascii="Arial" w:hAnsi="Arial" w:cs="Arial"/>
                <w:sz w:val="20"/>
              </w:rPr>
            </w:pPr>
          </w:p>
        </w:tc>
        <w:tc>
          <w:tcPr>
            <w:tcW w:w="4467" w:type="dxa"/>
            <w:shd w:val="clear" w:color="auto" w:fill="auto"/>
            <w:vAlign w:val="bottom"/>
          </w:tcPr>
          <w:p w14:paraId="224E0281" w14:textId="77777777" w:rsidR="00757FD5" w:rsidRPr="00757FD5" w:rsidRDefault="00757FD5" w:rsidP="00165CD3">
            <w:pPr>
              <w:rPr>
                <w:rFonts w:ascii="Arial" w:hAnsi="Arial" w:cs="Arial"/>
                <w:sz w:val="20"/>
              </w:rPr>
            </w:pPr>
            <w:r w:rsidRPr="00757FD5">
              <w:rPr>
                <w:rFonts w:ascii="Arial" w:hAnsi="Arial" w:cs="Arial"/>
                <w:sz w:val="20"/>
              </w:rPr>
              <w:t>……………………………………………………………………………………</w:t>
            </w:r>
          </w:p>
          <w:p w14:paraId="25C2E2B6" w14:textId="77777777" w:rsidR="00757FD5" w:rsidRPr="00757FD5" w:rsidRDefault="00757FD5" w:rsidP="00165CD3">
            <w:pPr>
              <w:rPr>
                <w:rFonts w:ascii="Arial" w:hAnsi="Arial" w:cs="Arial"/>
                <w:sz w:val="20"/>
              </w:rPr>
            </w:pPr>
          </w:p>
        </w:tc>
      </w:tr>
    </w:tbl>
    <w:p w14:paraId="0DF50EF4" w14:textId="77777777" w:rsidR="00757FD5" w:rsidRPr="00757FD5" w:rsidRDefault="00757FD5" w:rsidP="00757FD5">
      <w:pPr>
        <w:pStyle w:val="opis"/>
        <w:ind w:firstLine="0"/>
        <w:rPr>
          <w:rFonts w:ascii="Arial" w:hAnsi="Arial" w:cs="Arial"/>
        </w:rPr>
      </w:pPr>
    </w:p>
    <w:p w14:paraId="0D4B56E6" w14:textId="77777777" w:rsidR="00757FD5" w:rsidRPr="00757FD5" w:rsidRDefault="00757FD5" w:rsidP="00757FD5">
      <w:pPr>
        <w:pStyle w:val="opis"/>
        <w:ind w:firstLine="0"/>
        <w:rPr>
          <w:rFonts w:ascii="Arial" w:hAnsi="Arial" w:cs="Arial"/>
        </w:rPr>
      </w:pPr>
    </w:p>
    <w:p w14:paraId="1E516822" w14:textId="77777777" w:rsidR="00757FD5" w:rsidRPr="00757FD5" w:rsidRDefault="00757FD5" w:rsidP="00757FD5">
      <w:pPr>
        <w:pStyle w:val="opis"/>
        <w:ind w:firstLine="0"/>
        <w:rPr>
          <w:rFonts w:ascii="Arial" w:hAnsi="Arial" w:cs="Arial"/>
        </w:rPr>
      </w:pPr>
    </w:p>
    <w:p w14:paraId="3414AB22" w14:textId="77777777" w:rsidR="00757FD5" w:rsidRPr="00757FD5" w:rsidRDefault="00757FD5" w:rsidP="00757FD5">
      <w:pPr>
        <w:pStyle w:val="opis"/>
        <w:ind w:firstLine="0"/>
        <w:rPr>
          <w:rFonts w:ascii="Arial" w:hAnsi="Arial" w:cs="Arial"/>
        </w:rPr>
      </w:pPr>
    </w:p>
    <w:p w14:paraId="17F5F578" w14:textId="77777777" w:rsidR="00757FD5" w:rsidRPr="00757FD5" w:rsidRDefault="00757FD5" w:rsidP="00757FD5">
      <w:pPr>
        <w:pStyle w:val="pktI"/>
        <w:rPr>
          <w:rFonts w:ascii="Arial" w:hAnsi="Arial" w:cs="Arial"/>
        </w:rPr>
      </w:pPr>
      <w:bookmarkStart w:id="4" w:name="_Toc134712800"/>
      <w:bookmarkStart w:id="5" w:name="_Toc172987348"/>
      <w:bookmarkStart w:id="6" w:name="_Toc172993010"/>
      <w:r w:rsidRPr="00757FD5">
        <w:rPr>
          <w:rFonts w:ascii="Arial" w:hAnsi="Arial" w:cs="Arial"/>
        </w:rPr>
        <w:lastRenderedPageBreak/>
        <w:t>UPRAWNIENIA</w:t>
      </w:r>
      <w:bookmarkEnd w:id="4"/>
      <w:bookmarkEnd w:id="5"/>
      <w:bookmarkEnd w:id="6"/>
    </w:p>
    <w:tbl>
      <w:tblPr>
        <w:tblW w:w="0" w:type="auto"/>
        <w:tblLook w:val="04A0" w:firstRow="1" w:lastRow="0" w:firstColumn="1" w:lastColumn="0" w:noHBand="0" w:noVBand="1"/>
      </w:tblPr>
      <w:tblGrid>
        <w:gridCol w:w="9216"/>
      </w:tblGrid>
      <w:tr w:rsidR="00757FD5" w:rsidRPr="00757FD5" w14:paraId="37832DCD" w14:textId="77777777" w:rsidTr="00165CD3">
        <w:tc>
          <w:tcPr>
            <w:tcW w:w="9210" w:type="dxa"/>
            <w:shd w:val="clear" w:color="auto" w:fill="auto"/>
          </w:tcPr>
          <w:p w14:paraId="51D6C653" w14:textId="1226F6C9" w:rsidR="00757FD5" w:rsidRPr="00757FD5" w:rsidRDefault="00757FD5" w:rsidP="00165CD3">
            <w:pPr>
              <w:pStyle w:val="opis"/>
              <w:rPr>
                <w:rFonts w:ascii="Arial" w:hAnsi="Arial" w:cs="Arial"/>
              </w:rPr>
            </w:pPr>
            <w:r w:rsidRPr="00757FD5">
              <w:rPr>
                <w:rFonts w:ascii="Arial" w:hAnsi="Arial" w:cs="Arial"/>
                <w:noProof/>
                <w:lang w:eastAsia="pl-PL"/>
              </w:rPr>
              <mc:AlternateContent>
                <mc:Choice Requires="wps">
                  <w:drawing>
                    <wp:anchor distT="0" distB="0" distL="114300" distR="114300" simplePos="0" relativeHeight="251659264" behindDoc="0" locked="0" layoutInCell="1" allowOverlap="1" wp14:anchorId="63D941A0" wp14:editId="65B9560C">
                      <wp:simplePos x="0" y="0"/>
                      <wp:positionH relativeFrom="column">
                        <wp:posOffset>3615690</wp:posOffset>
                      </wp:positionH>
                      <wp:positionV relativeFrom="paragraph">
                        <wp:posOffset>6745605</wp:posOffset>
                      </wp:positionV>
                      <wp:extent cx="1952625" cy="485775"/>
                      <wp:effectExtent l="0" t="635" r="0" b="0"/>
                      <wp:wrapNone/>
                      <wp:docPr id="13" name="Pole tekstowe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52625" cy="4857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3629E0" w14:textId="77777777" w:rsidR="00165CD3" w:rsidRDefault="00165CD3" w:rsidP="00757FD5">
                                  <w:pPr>
                                    <w:rPr>
                                      <w:rFonts w:ascii="ISOCPEUR" w:hAnsi="ISOCPEUR"/>
                                    </w:rPr>
                                  </w:pPr>
                                  <w:r w:rsidRPr="004A73D2">
                                    <w:rPr>
                                      <w:rFonts w:ascii="ISOCPEUR" w:hAnsi="ISOCPEUR"/>
                                    </w:rPr>
                                    <w:t>ZA ZGODNOŚĆ Z ORYGINAŁEM</w:t>
                                  </w:r>
                                </w:p>
                                <w:p w14:paraId="6AF15335" w14:textId="77777777" w:rsidR="00165CD3" w:rsidRPr="004A73D2" w:rsidRDefault="00165CD3" w:rsidP="00757FD5">
                                  <w:pPr>
                                    <w:rPr>
                                      <w:rFonts w:ascii="ISOCPEUR" w:hAnsi="ISOCPEUR"/>
                                    </w:rPr>
                                  </w:pPr>
                                  <w:r>
                                    <w:rPr>
                                      <w:rFonts w:ascii="ISOCPEUR" w:hAnsi="ISOCPEUR"/>
                                    </w:rPr>
                                    <w:t xml:space="preserve">            MAREK ALF</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3D941A0" id="_x0000_t202" coordsize="21600,21600" o:spt="202" path="m,l,21600r21600,l21600,xe">
                      <v:stroke joinstyle="miter"/>
                      <v:path gradientshapeok="t" o:connecttype="rect"/>
                    </v:shapetype>
                    <v:shape id="Pole tekstowe 13" o:spid="_x0000_s1026" type="#_x0000_t202" style="position:absolute;left:0;text-align:left;margin-left:284.7pt;margin-top:531.15pt;width:153.75pt;height:38.2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" filled="f" stroked="f">
                      <v:textbox>
                        <w:txbxContent>
                          <w:p w14:paraId="5A3629E0" w14:textId="77777777" w:rsidR="00165CD3" w:rsidRDefault="00165CD3" w:rsidP="00757FD5">
                            <w:pPr>
                              <w:rPr>
                                <w:rFonts w:ascii="ISOCPEUR" w:hAnsi="ISOCPEUR"/>
                              </w:rPr>
                            </w:pPr>
                            <w:r w:rsidRPr="004A73D2">
                              <w:rPr>
                                <w:rFonts w:ascii="ISOCPEUR" w:hAnsi="ISOCPEUR"/>
                              </w:rPr>
                              <w:t>ZA ZGODNOŚĆ Z ORYGINAŁEM</w:t>
                            </w:r>
                          </w:p>
                          <w:p w14:paraId="6AF15335" w14:textId="77777777" w:rsidR="00165CD3" w:rsidRPr="004A73D2" w:rsidRDefault="00165CD3" w:rsidP="00757FD5">
                            <w:pPr>
                              <w:rPr>
                                <w:rFonts w:ascii="ISOCPEUR" w:hAnsi="ISOCPEUR"/>
                              </w:rPr>
                            </w:pPr>
                            <w:r>
                              <w:rPr>
                                <w:rFonts w:ascii="ISOCPEUR" w:hAnsi="ISOCPEUR"/>
                              </w:rPr>
                              <w:t xml:space="preserve">            MAREK ALF</w:t>
                            </w:r>
                          </w:p>
                        </w:txbxContent>
                      </v:textbox>
                    </v:shape>
                  </w:pict>
                </mc:Fallback>
              </mc:AlternateContent>
            </w:r>
            <w:r w:rsidRPr="00757FD5">
              <w:rPr>
                <w:rFonts w:ascii="Arial" w:hAnsi="Arial" w:cs="Arial"/>
                <w:noProof/>
                <w:lang w:eastAsia="pl-PL"/>
              </w:rPr>
              <w:drawing>
                <wp:inline distT="0" distB="0" distL="0" distR="0" wp14:anchorId="76609118" wp14:editId="12978E86">
                  <wp:extent cx="5305425" cy="7496175"/>
                  <wp:effectExtent l="0" t="0" r="9525" b="9525"/>
                  <wp:docPr id="8" name="Obraz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305425" cy="7496175"/>
                          </a:xfrm>
                          <a:prstGeom prst="rect">
                            <a:avLst/>
                          </a:prstGeom>
                          <a:noFill/>
                          <a:ln>
                            <a:noFill/>
                          </a:ln>
                        </pic:spPr>
                      </pic:pic>
                    </a:graphicData>
                  </a:graphic>
                </wp:inline>
              </w:drawing>
            </w:r>
          </w:p>
        </w:tc>
      </w:tr>
      <w:tr w:rsidR="00757FD5" w:rsidRPr="00757FD5" w14:paraId="734BC82C" w14:textId="77777777" w:rsidTr="00165CD3">
        <w:tc>
          <w:tcPr>
            <w:tcW w:w="9210" w:type="dxa"/>
            <w:shd w:val="clear" w:color="auto" w:fill="auto"/>
          </w:tcPr>
          <w:p w14:paraId="3E80EE89" w14:textId="5B0EDBE1" w:rsidR="00757FD5" w:rsidRPr="00757FD5" w:rsidRDefault="00757FD5" w:rsidP="00165CD3">
            <w:pPr>
              <w:pStyle w:val="opis"/>
              <w:rPr>
                <w:rFonts w:ascii="Arial" w:hAnsi="Arial" w:cs="Arial"/>
              </w:rPr>
            </w:pPr>
            <w:r w:rsidRPr="00757FD5">
              <w:rPr>
                <w:rFonts w:ascii="Arial" w:hAnsi="Arial" w:cs="Arial"/>
                <w:noProof/>
                <w:lang w:eastAsia="pl-PL"/>
              </w:rPr>
              <w:lastRenderedPageBreak/>
              <mc:AlternateContent>
                <mc:Choice Requires="wps">
                  <w:drawing>
                    <wp:anchor distT="0" distB="0" distL="114300" distR="114300" simplePos="0" relativeHeight="251660288" behindDoc="0" locked="0" layoutInCell="1" allowOverlap="1" wp14:anchorId="20B786D8" wp14:editId="22380B1B">
                      <wp:simplePos x="0" y="0"/>
                      <wp:positionH relativeFrom="column">
                        <wp:posOffset>3434715</wp:posOffset>
                      </wp:positionH>
                      <wp:positionV relativeFrom="paragraph">
                        <wp:posOffset>7468870</wp:posOffset>
                      </wp:positionV>
                      <wp:extent cx="1952625" cy="485775"/>
                      <wp:effectExtent l="0" t="0" r="0" b="4445"/>
                      <wp:wrapNone/>
                      <wp:docPr id="12" name="Pole tekstowe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52625" cy="4857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C8EAED6" w14:textId="77777777" w:rsidR="00165CD3" w:rsidRDefault="00165CD3" w:rsidP="00757FD5">
                                  <w:pPr>
                                    <w:rPr>
                                      <w:rFonts w:ascii="ISOCPEUR" w:hAnsi="ISOCPEUR"/>
                                    </w:rPr>
                                  </w:pPr>
                                  <w:r w:rsidRPr="004A73D2">
                                    <w:rPr>
                                      <w:rFonts w:ascii="ISOCPEUR" w:hAnsi="ISOCPEUR"/>
                                    </w:rPr>
                                    <w:t>ZA ZGODNOŚĆ Z ORYGINAŁEM</w:t>
                                  </w:r>
                                </w:p>
                                <w:p w14:paraId="28D60C87" w14:textId="77777777" w:rsidR="00165CD3" w:rsidRPr="004A73D2" w:rsidRDefault="00165CD3" w:rsidP="00757FD5">
                                  <w:pPr>
                                    <w:rPr>
                                      <w:rFonts w:ascii="ISOCPEUR" w:hAnsi="ISOCPEUR"/>
                                    </w:rPr>
                                  </w:pPr>
                                  <w:r>
                                    <w:rPr>
                                      <w:rFonts w:ascii="ISOCPEUR" w:hAnsi="ISOCPEUR"/>
                                    </w:rPr>
                                    <w:t xml:space="preserve">            MAREK ALF</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0B786D8" id="Pole tekstowe 12" o:spid="_x0000_s1027" type="#_x0000_t202" style="position:absolute;left:0;text-align:left;margin-left:270.45pt;margin-top:588.1pt;width:153.75pt;height:38.2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" filled="f" stroked="f">
                      <v:textbox>
                        <w:txbxContent>
                          <w:p w14:paraId="1C8EAED6" w14:textId="77777777" w:rsidR="00165CD3" w:rsidRDefault="00165CD3" w:rsidP="00757FD5">
                            <w:pPr>
                              <w:rPr>
                                <w:rFonts w:ascii="ISOCPEUR" w:hAnsi="ISOCPEUR"/>
                              </w:rPr>
                            </w:pPr>
                            <w:r w:rsidRPr="004A73D2">
                              <w:rPr>
                                <w:rFonts w:ascii="ISOCPEUR" w:hAnsi="ISOCPEUR"/>
                              </w:rPr>
                              <w:t>ZA ZGODNOŚĆ Z ORYGINAŁEM</w:t>
                            </w:r>
                          </w:p>
                          <w:p w14:paraId="28D60C87" w14:textId="77777777" w:rsidR="00165CD3" w:rsidRPr="004A73D2" w:rsidRDefault="00165CD3" w:rsidP="00757FD5">
                            <w:pPr>
                              <w:rPr>
                                <w:rFonts w:ascii="ISOCPEUR" w:hAnsi="ISOCPEUR"/>
                              </w:rPr>
                            </w:pPr>
                            <w:r>
                              <w:rPr>
                                <w:rFonts w:ascii="ISOCPEUR" w:hAnsi="ISOCPEUR"/>
                              </w:rPr>
                              <w:t xml:space="preserve">            MAREK ALF</w:t>
                            </w:r>
                          </w:p>
                        </w:txbxContent>
                      </v:textbox>
                    </v:shape>
                  </w:pict>
                </mc:Fallback>
              </mc:AlternateContent>
            </w:r>
            <w:r w:rsidRPr="00757FD5">
              <w:rPr>
                <w:rFonts w:ascii="Arial" w:hAnsi="Arial" w:cs="Arial"/>
                <w:noProof/>
                <w:lang w:eastAsia="pl-PL"/>
              </w:rPr>
              <w:drawing>
                <wp:inline distT="0" distB="0" distL="0" distR="0" wp14:anchorId="71AB3E5A" wp14:editId="7DD5FA8F">
                  <wp:extent cx="5688330" cy="8038465"/>
                  <wp:effectExtent l="0" t="0" r="7620" b="635"/>
                  <wp:docPr id="7" name="Obraz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688330" cy="8038465"/>
                          </a:xfrm>
                          <a:prstGeom prst="rect">
                            <a:avLst/>
                          </a:prstGeom>
                          <a:noFill/>
                          <a:ln>
                            <a:noFill/>
                          </a:ln>
                        </pic:spPr>
                      </pic:pic>
                    </a:graphicData>
                  </a:graphic>
                </wp:inline>
              </w:drawing>
            </w:r>
          </w:p>
        </w:tc>
      </w:tr>
      <w:tr w:rsidR="00757FD5" w:rsidRPr="00757FD5" w14:paraId="0749CCE3" w14:textId="77777777" w:rsidTr="00165CD3">
        <w:tc>
          <w:tcPr>
            <w:tcW w:w="9210" w:type="dxa"/>
            <w:shd w:val="clear" w:color="auto" w:fill="auto"/>
          </w:tcPr>
          <w:p w14:paraId="3D4B27FC" w14:textId="5A8E68B0" w:rsidR="00757FD5" w:rsidRPr="00757FD5" w:rsidRDefault="00757FD5" w:rsidP="00165CD3">
            <w:pPr>
              <w:pStyle w:val="opis"/>
              <w:rPr>
                <w:rFonts w:ascii="Arial" w:hAnsi="Arial" w:cs="Arial"/>
              </w:rPr>
            </w:pPr>
            <w:r w:rsidRPr="00757FD5">
              <w:rPr>
                <w:rFonts w:ascii="Arial" w:hAnsi="Arial" w:cs="Arial"/>
                <w:noProof/>
                <w:lang w:eastAsia="pl-PL"/>
              </w:rPr>
              <w:lastRenderedPageBreak/>
              <mc:AlternateContent>
                <mc:Choice Requires="wps">
                  <w:drawing>
                    <wp:anchor distT="0" distB="0" distL="114300" distR="114300" simplePos="0" relativeHeight="251661312" behindDoc="0" locked="0" layoutInCell="1" allowOverlap="1" wp14:anchorId="3BBCDFA4" wp14:editId="3DA0BD64">
                      <wp:simplePos x="0" y="0"/>
                      <wp:positionH relativeFrom="column">
                        <wp:posOffset>3549015</wp:posOffset>
                      </wp:positionH>
                      <wp:positionV relativeFrom="paragraph">
                        <wp:posOffset>7802245</wp:posOffset>
                      </wp:positionV>
                      <wp:extent cx="1952625" cy="485775"/>
                      <wp:effectExtent l="0" t="0" r="0" b="4445"/>
                      <wp:wrapNone/>
                      <wp:docPr id="11" name="Pole tekstowe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52625" cy="4857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A0B095" w14:textId="77777777" w:rsidR="00165CD3" w:rsidRDefault="00165CD3" w:rsidP="00757FD5">
                                  <w:pPr>
                                    <w:rPr>
                                      <w:rFonts w:ascii="ISOCPEUR" w:hAnsi="ISOCPEUR"/>
                                    </w:rPr>
                                  </w:pPr>
                                  <w:r w:rsidRPr="004A73D2">
                                    <w:rPr>
                                      <w:rFonts w:ascii="ISOCPEUR" w:hAnsi="ISOCPEUR"/>
                                    </w:rPr>
                                    <w:t>ZA ZGODNOŚĆ Z ORYGINAŁEM</w:t>
                                  </w:r>
                                </w:p>
                                <w:p w14:paraId="77A34288" w14:textId="77777777" w:rsidR="00165CD3" w:rsidRPr="004A73D2" w:rsidRDefault="00165CD3" w:rsidP="00757FD5">
                                  <w:pPr>
                                    <w:rPr>
                                      <w:rFonts w:ascii="ISOCPEUR" w:hAnsi="ISOCPEUR"/>
                                    </w:rPr>
                                  </w:pPr>
                                  <w:r>
                                    <w:rPr>
                                      <w:rFonts w:ascii="ISOCPEUR" w:hAnsi="ISOCPEUR"/>
                                    </w:rPr>
                                    <w:t xml:space="preserve">            MAREK ALF</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BBCDFA4" id="Pole tekstowe 11" o:spid="_x0000_s1028" type="#_x0000_t202" style="position:absolute;left:0;text-align:left;margin-left:279.45pt;margin-top:614.35pt;width:153.75pt;height:38.2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" filled="f" stroked="f">
                      <v:textbox>
                        <w:txbxContent>
                          <w:p w14:paraId="68A0B095" w14:textId="77777777" w:rsidR="00165CD3" w:rsidRDefault="00165CD3" w:rsidP="00757FD5">
                            <w:pPr>
                              <w:rPr>
                                <w:rFonts w:ascii="ISOCPEUR" w:hAnsi="ISOCPEUR"/>
                              </w:rPr>
                            </w:pPr>
                            <w:r w:rsidRPr="004A73D2">
                              <w:rPr>
                                <w:rFonts w:ascii="ISOCPEUR" w:hAnsi="ISOCPEUR"/>
                              </w:rPr>
                              <w:t>ZA ZGODNOŚĆ Z ORYGINAŁEM</w:t>
                            </w:r>
                          </w:p>
                          <w:p w14:paraId="77A34288" w14:textId="77777777" w:rsidR="00165CD3" w:rsidRPr="004A73D2" w:rsidRDefault="00165CD3" w:rsidP="00757FD5">
                            <w:pPr>
                              <w:rPr>
                                <w:rFonts w:ascii="ISOCPEUR" w:hAnsi="ISOCPEUR"/>
                              </w:rPr>
                            </w:pPr>
                            <w:r>
                              <w:rPr>
                                <w:rFonts w:ascii="ISOCPEUR" w:hAnsi="ISOCPEUR"/>
                              </w:rPr>
                              <w:t xml:space="preserve">            MAREK ALF</w:t>
                            </w:r>
                          </w:p>
                        </w:txbxContent>
                      </v:textbox>
                    </v:shape>
                  </w:pict>
                </mc:Fallback>
              </mc:AlternateContent>
            </w:r>
            <w:r w:rsidRPr="00757FD5">
              <w:rPr>
                <w:rFonts w:ascii="Arial" w:hAnsi="Arial" w:cs="Arial"/>
                <w:noProof/>
                <w:lang w:eastAsia="pl-PL"/>
              </w:rPr>
              <w:drawing>
                <wp:inline distT="0" distB="0" distL="0" distR="0" wp14:anchorId="5183ED9E" wp14:editId="48037969">
                  <wp:extent cx="5709920" cy="8070215"/>
                  <wp:effectExtent l="0" t="0" r="5080" b="6985"/>
                  <wp:docPr id="6"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709920" cy="8070215"/>
                          </a:xfrm>
                          <a:prstGeom prst="rect">
                            <a:avLst/>
                          </a:prstGeom>
                          <a:noFill/>
                          <a:ln>
                            <a:noFill/>
                          </a:ln>
                        </pic:spPr>
                      </pic:pic>
                    </a:graphicData>
                  </a:graphic>
                </wp:inline>
              </w:drawing>
            </w:r>
          </w:p>
        </w:tc>
      </w:tr>
      <w:tr w:rsidR="00757FD5" w:rsidRPr="00757FD5" w14:paraId="5111CB0B" w14:textId="77777777" w:rsidTr="00165CD3">
        <w:tc>
          <w:tcPr>
            <w:tcW w:w="9210" w:type="dxa"/>
            <w:shd w:val="clear" w:color="auto" w:fill="auto"/>
          </w:tcPr>
          <w:p w14:paraId="3545C7E1" w14:textId="77777777" w:rsidR="00757FD5" w:rsidRPr="00757FD5" w:rsidRDefault="00757FD5" w:rsidP="00165CD3">
            <w:pPr>
              <w:pStyle w:val="pktI"/>
              <w:numPr>
                <w:ilvl w:val="0"/>
                <w:numId w:val="0"/>
              </w:numPr>
              <w:rPr>
                <w:rFonts w:ascii="Arial" w:hAnsi="Arial" w:cs="Arial"/>
              </w:rPr>
            </w:pPr>
          </w:p>
        </w:tc>
      </w:tr>
      <w:tr w:rsidR="00757FD5" w:rsidRPr="00757FD5" w14:paraId="56C336A9" w14:textId="77777777" w:rsidTr="00165CD3">
        <w:tc>
          <w:tcPr>
            <w:tcW w:w="9210" w:type="dxa"/>
            <w:shd w:val="clear" w:color="auto" w:fill="auto"/>
          </w:tcPr>
          <w:p w14:paraId="32A749B3" w14:textId="09FFF225" w:rsidR="00757FD5" w:rsidRPr="00757FD5" w:rsidRDefault="00757FD5" w:rsidP="00165CD3">
            <w:pPr>
              <w:pStyle w:val="opis"/>
              <w:rPr>
                <w:rFonts w:ascii="Arial" w:hAnsi="Arial" w:cs="Arial"/>
              </w:rPr>
            </w:pPr>
            <w:r w:rsidRPr="00757FD5">
              <w:rPr>
                <w:rFonts w:ascii="Arial" w:hAnsi="Arial" w:cs="Arial"/>
                <w:noProof/>
                <w:lang w:eastAsia="pl-PL"/>
              </w:rPr>
              <mc:AlternateContent>
                <mc:Choice Requires="wps">
                  <w:drawing>
                    <wp:anchor distT="0" distB="0" distL="114300" distR="114300" simplePos="0" relativeHeight="251662336" behindDoc="0" locked="0" layoutInCell="1" allowOverlap="1" wp14:anchorId="57DC61E1" wp14:editId="7A96E5EF">
                      <wp:simplePos x="0" y="0"/>
                      <wp:positionH relativeFrom="column">
                        <wp:posOffset>3806190</wp:posOffset>
                      </wp:positionH>
                      <wp:positionV relativeFrom="paragraph">
                        <wp:posOffset>7402195</wp:posOffset>
                      </wp:positionV>
                      <wp:extent cx="1952625" cy="485775"/>
                      <wp:effectExtent l="0" t="0" r="0" b="0"/>
                      <wp:wrapNone/>
                      <wp:docPr id="10" name="Pole tekstowe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52625" cy="4857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C490763" w14:textId="77777777" w:rsidR="00165CD3" w:rsidRDefault="00165CD3" w:rsidP="00757FD5">
                                  <w:pPr>
                                    <w:rPr>
                                      <w:rFonts w:ascii="ISOCPEUR" w:hAnsi="ISOCPEUR"/>
                                    </w:rPr>
                                  </w:pPr>
                                  <w:r w:rsidRPr="004A73D2">
                                    <w:rPr>
                                      <w:rFonts w:ascii="ISOCPEUR" w:hAnsi="ISOCPEUR"/>
                                    </w:rPr>
                                    <w:t>ZA ZGODNOŚĆ Z ORYGINAŁEM</w:t>
                                  </w:r>
                                </w:p>
                                <w:p w14:paraId="38AD3423" w14:textId="77777777" w:rsidR="00165CD3" w:rsidRPr="004A73D2" w:rsidRDefault="00165CD3" w:rsidP="00757FD5">
                                  <w:pPr>
                                    <w:rPr>
                                      <w:rFonts w:ascii="ISOCPEUR" w:hAnsi="ISOCPEUR"/>
                                    </w:rPr>
                                  </w:pPr>
                                  <w:r>
                                    <w:rPr>
                                      <w:rFonts w:ascii="ISOCPEUR" w:hAnsi="ISOCPEUR"/>
                                    </w:rPr>
                                    <w:t xml:space="preserve">            MAREK ALF</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7DC61E1" id="Pole tekstowe 10" o:spid="_x0000_s1029" type="#_x0000_t202" style="position:absolute;left:0;text-align:left;margin-left:299.7pt;margin-top:582.85pt;width:153.75pt;height:38.2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" filled="f" stroked="f">
                      <v:textbox>
                        <w:txbxContent>
                          <w:p w14:paraId="1C490763" w14:textId="77777777" w:rsidR="00165CD3" w:rsidRDefault="00165CD3" w:rsidP="00757FD5">
                            <w:pPr>
                              <w:rPr>
                                <w:rFonts w:ascii="ISOCPEUR" w:hAnsi="ISOCPEUR"/>
                              </w:rPr>
                            </w:pPr>
                            <w:r w:rsidRPr="004A73D2">
                              <w:rPr>
                                <w:rFonts w:ascii="ISOCPEUR" w:hAnsi="ISOCPEUR"/>
                              </w:rPr>
                              <w:t>ZA ZGODNOŚĆ Z ORYGINAŁEM</w:t>
                            </w:r>
                          </w:p>
                          <w:p w14:paraId="38AD3423" w14:textId="77777777" w:rsidR="00165CD3" w:rsidRPr="004A73D2" w:rsidRDefault="00165CD3" w:rsidP="00757FD5">
                            <w:pPr>
                              <w:rPr>
                                <w:rFonts w:ascii="ISOCPEUR" w:hAnsi="ISOCPEUR"/>
                              </w:rPr>
                            </w:pPr>
                            <w:r>
                              <w:rPr>
                                <w:rFonts w:ascii="ISOCPEUR" w:hAnsi="ISOCPEUR"/>
                              </w:rPr>
                              <w:t xml:space="preserve">            MAREK ALF</w:t>
                            </w:r>
                          </w:p>
                        </w:txbxContent>
                      </v:textbox>
                    </v:shape>
                  </w:pict>
                </mc:Fallback>
              </mc:AlternateContent>
            </w:r>
            <w:r w:rsidRPr="00757FD5">
              <w:rPr>
                <w:rFonts w:ascii="Arial" w:hAnsi="Arial" w:cs="Arial"/>
                <w:noProof/>
                <w:lang w:eastAsia="pl-PL"/>
              </w:rPr>
              <w:drawing>
                <wp:inline distT="0" distB="0" distL="0" distR="0" wp14:anchorId="4D3FA808" wp14:editId="2F704AF9">
                  <wp:extent cx="5656580" cy="7772400"/>
                  <wp:effectExtent l="0" t="0" r="1270" b="0"/>
                  <wp:docPr id="5"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656580" cy="7772400"/>
                          </a:xfrm>
                          <a:prstGeom prst="rect">
                            <a:avLst/>
                          </a:prstGeom>
                          <a:noFill/>
                          <a:ln>
                            <a:noFill/>
                          </a:ln>
                        </pic:spPr>
                      </pic:pic>
                    </a:graphicData>
                  </a:graphic>
                </wp:inline>
              </w:drawing>
            </w:r>
          </w:p>
        </w:tc>
      </w:tr>
      <w:tr w:rsidR="00757FD5" w:rsidRPr="00757FD5" w14:paraId="2D24132F" w14:textId="77777777" w:rsidTr="00165CD3">
        <w:tc>
          <w:tcPr>
            <w:tcW w:w="9210" w:type="dxa"/>
            <w:shd w:val="clear" w:color="auto" w:fill="auto"/>
          </w:tcPr>
          <w:p w14:paraId="1A14DB0C" w14:textId="314CDC58" w:rsidR="00757FD5" w:rsidRPr="00757FD5" w:rsidRDefault="00757FD5" w:rsidP="00165CD3">
            <w:pPr>
              <w:pStyle w:val="opis"/>
              <w:rPr>
                <w:rFonts w:ascii="Arial" w:hAnsi="Arial" w:cs="Arial"/>
              </w:rPr>
            </w:pPr>
            <w:r w:rsidRPr="00757FD5">
              <w:rPr>
                <w:rFonts w:ascii="Arial" w:hAnsi="Arial" w:cs="Arial"/>
                <w:noProof/>
                <w:lang w:eastAsia="pl-PL"/>
              </w:rPr>
              <w:lastRenderedPageBreak/>
              <mc:AlternateContent>
                <mc:Choice Requires="wps">
                  <w:drawing>
                    <wp:anchor distT="0" distB="0" distL="114300" distR="114300" simplePos="0" relativeHeight="251663360" behindDoc="0" locked="0" layoutInCell="1" allowOverlap="1" wp14:anchorId="3CA3E3A2" wp14:editId="002F4A95">
                      <wp:simplePos x="0" y="0"/>
                      <wp:positionH relativeFrom="column">
                        <wp:posOffset>3806190</wp:posOffset>
                      </wp:positionH>
                      <wp:positionV relativeFrom="paragraph">
                        <wp:posOffset>7459345</wp:posOffset>
                      </wp:positionV>
                      <wp:extent cx="1952625" cy="485775"/>
                      <wp:effectExtent l="0" t="0" r="0" b="4445"/>
                      <wp:wrapNone/>
                      <wp:docPr id="9" name="Pole tekstowe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52625" cy="4857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978FE59" w14:textId="77777777" w:rsidR="00165CD3" w:rsidRDefault="00165CD3" w:rsidP="00757FD5">
                                  <w:pPr>
                                    <w:rPr>
                                      <w:rFonts w:ascii="ISOCPEUR" w:hAnsi="ISOCPEUR"/>
                                    </w:rPr>
                                  </w:pPr>
                                  <w:r w:rsidRPr="004A73D2">
                                    <w:rPr>
                                      <w:rFonts w:ascii="ISOCPEUR" w:hAnsi="ISOCPEUR"/>
                                    </w:rPr>
                                    <w:t>ZA ZGODNOŚĆ Z ORYGINAŁEM</w:t>
                                  </w:r>
                                </w:p>
                                <w:p w14:paraId="41C26F94" w14:textId="77777777" w:rsidR="00165CD3" w:rsidRPr="004A73D2" w:rsidRDefault="00165CD3" w:rsidP="00757FD5">
                                  <w:pPr>
                                    <w:rPr>
                                      <w:rFonts w:ascii="ISOCPEUR" w:hAnsi="ISOCPEUR"/>
                                    </w:rPr>
                                  </w:pPr>
                                  <w:r>
                                    <w:rPr>
                                      <w:rFonts w:ascii="ISOCPEUR" w:hAnsi="ISOCPEUR"/>
                                    </w:rPr>
                                    <w:t xml:space="preserve">            MAREK ALF</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CA3E3A2" id="Pole tekstowe 9" o:spid="_x0000_s1030" type="#_x0000_t202" style="position:absolute;left:0;text-align:left;margin-left:299.7pt;margin-top:587.35pt;width:153.75pt;height:38.2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" filled="f" stroked="f">
                      <v:textbox>
                        <w:txbxContent>
                          <w:p w14:paraId="4978FE59" w14:textId="77777777" w:rsidR="00165CD3" w:rsidRDefault="00165CD3" w:rsidP="00757FD5">
                            <w:pPr>
                              <w:rPr>
                                <w:rFonts w:ascii="ISOCPEUR" w:hAnsi="ISOCPEUR"/>
                              </w:rPr>
                            </w:pPr>
                            <w:r w:rsidRPr="004A73D2">
                              <w:rPr>
                                <w:rFonts w:ascii="ISOCPEUR" w:hAnsi="ISOCPEUR"/>
                              </w:rPr>
                              <w:t>ZA ZGODNOŚĆ Z ORYGINAŁEM</w:t>
                            </w:r>
                          </w:p>
                          <w:p w14:paraId="41C26F94" w14:textId="77777777" w:rsidR="00165CD3" w:rsidRPr="004A73D2" w:rsidRDefault="00165CD3" w:rsidP="00757FD5">
                            <w:pPr>
                              <w:rPr>
                                <w:rFonts w:ascii="ISOCPEUR" w:hAnsi="ISOCPEUR"/>
                              </w:rPr>
                            </w:pPr>
                            <w:r>
                              <w:rPr>
                                <w:rFonts w:ascii="ISOCPEUR" w:hAnsi="ISOCPEUR"/>
                              </w:rPr>
                              <w:t xml:space="preserve">            MAREK ALF</w:t>
                            </w:r>
                          </w:p>
                        </w:txbxContent>
                      </v:textbox>
                    </v:shape>
                  </w:pict>
                </mc:Fallback>
              </mc:AlternateContent>
            </w:r>
            <w:r w:rsidRPr="00757FD5">
              <w:rPr>
                <w:rFonts w:ascii="Arial" w:hAnsi="Arial" w:cs="Arial"/>
                <w:noProof/>
                <w:lang w:eastAsia="pl-PL"/>
              </w:rPr>
              <w:drawing>
                <wp:inline distT="0" distB="0" distL="0" distR="0" wp14:anchorId="1E1E0862" wp14:editId="504FA85C">
                  <wp:extent cx="5475605" cy="7751445"/>
                  <wp:effectExtent l="0" t="0" r="0" b="1905"/>
                  <wp:docPr id="4"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475605" cy="7751445"/>
                          </a:xfrm>
                          <a:prstGeom prst="rect">
                            <a:avLst/>
                          </a:prstGeom>
                          <a:noFill/>
                          <a:ln>
                            <a:noFill/>
                          </a:ln>
                        </pic:spPr>
                      </pic:pic>
                    </a:graphicData>
                  </a:graphic>
                </wp:inline>
              </w:drawing>
            </w:r>
          </w:p>
        </w:tc>
      </w:tr>
    </w:tbl>
    <w:p w14:paraId="52ED50CF" w14:textId="77777777" w:rsidR="00757FD5" w:rsidRPr="00757FD5" w:rsidRDefault="00757FD5" w:rsidP="00757FD5">
      <w:pPr>
        <w:pStyle w:val="pktI"/>
        <w:spacing w:line="276" w:lineRule="auto"/>
        <w:rPr>
          <w:rFonts w:ascii="Arial" w:hAnsi="Arial" w:cs="Arial"/>
          <w:sz w:val="24"/>
          <w:szCs w:val="24"/>
        </w:rPr>
      </w:pPr>
      <w:bookmarkStart w:id="7" w:name="_Toc163724355"/>
      <w:bookmarkStart w:id="8" w:name="_Toc172987349"/>
      <w:bookmarkStart w:id="9" w:name="_Toc172993011"/>
      <w:r w:rsidRPr="00757FD5">
        <w:rPr>
          <w:rFonts w:ascii="Arial" w:hAnsi="Arial" w:cs="Arial"/>
          <w:sz w:val="24"/>
          <w:szCs w:val="24"/>
        </w:rPr>
        <w:lastRenderedPageBreak/>
        <w:t>OPIS TECHNICZNY</w:t>
      </w:r>
      <w:bookmarkEnd w:id="7"/>
      <w:bookmarkEnd w:id="8"/>
      <w:bookmarkEnd w:id="9"/>
      <w:r w:rsidRPr="00757FD5">
        <w:rPr>
          <w:rFonts w:ascii="Arial" w:hAnsi="Arial" w:cs="Arial"/>
          <w:sz w:val="24"/>
          <w:szCs w:val="24"/>
        </w:rPr>
        <w:t xml:space="preserve"> </w:t>
      </w:r>
    </w:p>
    <w:p w14:paraId="754201B1" w14:textId="77777777" w:rsidR="00757FD5" w:rsidRPr="00757FD5" w:rsidRDefault="00757FD5" w:rsidP="00757FD5">
      <w:pPr>
        <w:pStyle w:val="pkt1"/>
        <w:spacing w:line="276" w:lineRule="auto"/>
        <w:rPr>
          <w:rFonts w:ascii="Arial" w:hAnsi="Arial" w:cs="Arial"/>
          <w:sz w:val="24"/>
          <w:szCs w:val="24"/>
        </w:rPr>
      </w:pPr>
      <w:bookmarkStart w:id="10" w:name="_Toc163724356"/>
      <w:bookmarkStart w:id="11" w:name="_Toc172987350"/>
      <w:bookmarkStart w:id="12" w:name="_Toc172993012"/>
      <w:r w:rsidRPr="00757FD5">
        <w:rPr>
          <w:rFonts w:ascii="Arial" w:hAnsi="Arial" w:cs="Arial"/>
          <w:sz w:val="24"/>
          <w:szCs w:val="24"/>
        </w:rPr>
        <w:t>DANE OGÓLNE</w:t>
      </w:r>
      <w:bookmarkEnd w:id="10"/>
      <w:bookmarkEnd w:id="11"/>
      <w:bookmarkEnd w:id="12"/>
    </w:p>
    <w:p w14:paraId="0047E41B" w14:textId="77777777" w:rsidR="00757FD5" w:rsidRPr="00757FD5" w:rsidRDefault="00757FD5" w:rsidP="00757FD5">
      <w:pPr>
        <w:pStyle w:val="Nagwek3"/>
        <w:spacing w:line="276" w:lineRule="auto"/>
        <w:rPr>
          <w:rFonts w:ascii="Arial" w:hAnsi="Arial" w:cs="Arial"/>
          <w:b w:val="0"/>
        </w:rPr>
      </w:pPr>
      <w:bookmarkStart w:id="13" w:name="_Toc511717144"/>
      <w:bookmarkStart w:id="14" w:name="_Toc512258081"/>
      <w:bookmarkStart w:id="15" w:name="_Toc512258238"/>
      <w:bookmarkStart w:id="16" w:name="_Toc163724357"/>
      <w:bookmarkStart w:id="17" w:name="_Toc172987351"/>
      <w:bookmarkStart w:id="18" w:name="_Toc172993013"/>
      <w:r w:rsidRPr="00757FD5">
        <w:rPr>
          <w:rFonts w:ascii="Arial" w:hAnsi="Arial" w:cs="Arial"/>
          <w:b w:val="0"/>
        </w:rPr>
        <w:t>1.1. Inwestor</w:t>
      </w:r>
      <w:bookmarkStart w:id="19" w:name="_Toc511717145"/>
      <w:bookmarkStart w:id="20" w:name="_Toc512258082"/>
      <w:bookmarkStart w:id="21" w:name="_Toc512258239"/>
      <w:bookmarkEnd w:id="13"/>
      <w:bookmarkEnd w:id="14"/>
      <w:bookmarkEnd w:id="15"/>
      <w:bookmarkEnd w:id="16"/>
      <w:bookmarkEnd w:id="17"/>
      <w:bookmarkEnd w:id="18"/>
    </w:p>
    <w:p w14:paraId="718A4C23" w14:textId="77777777" w:rsidR="00757FD5" w:rsidRPr="00757FD5" w:rsidRDefault="00757FD5" w:rsidP="00757FD5">
      <w:pPr>
        <w:pStyle w:val="-lista"/>
        <w:numPr>
          <w:ilvl w:val="0"/>
          <w:numId w:val="0"/>
        </w:numPr>
        <w:spacing w:line="276" w:lineRule="auto"/>
        <w:ind w:left="851"/>
        <w:rPr>
          <w:rFonts w:ascii="Arial" w:hAnsi="Arial" w:cs="Arial"/>
          <w:sz w:val="24"/>
        </w:rPr>
      </w:pPr>
      <w:bookmarkStart w:id="22" w:name="_Toc163724358"/>
      <w:r w:rsidRPr="00757FD5">
        <w:rPr>
          <w:rFonts w:ascii="Arial" w:hAnsi="Arial" w:cs="Arial"/>
          <w:sz w:val="24"/>
        </w:rPr>
        <w:t xml:space="preserve">Świętokrzyskie Centrum Onkologii w Kielcach ul. Artwińskiego 3c, 25-734 Kielce </w:t>
      </w:r>
    </w:p>
    <w:p w14:paraId="44BE5460" w14:textId="5781F61B" w:rsidR="00757FD5" w:rsidRPr="00757FD5" w:rsidRDefault="00757FD5" w:rsidP="00757FD5">
      <w:pPr>
        <w:pStyle w:val="Nagwek3"/>
        <w:spacing w:line="276" w:lineRule="auto"/>
        <w:rPr>
          <w:rFonts w:ascii="Arial" w:hAnsi="Arial" w:cs="Arial"/>
          <w:b w:val="0"/>
        </w:rPr>
      </w:pPr>
      <w:bookmarkStart w:id="23" w:name="_Toc163724359"/>
      <w:bookmarkStart w:id="24" w:name="_Toc172987352"/>
      <w:bookmarkStart w:id="25" w:name="_Toc172993014"/>
      <w:bookmarkStart w:id="26" w:name="_Toc511717146"/>
      <w:bookmarkEnd w:id="19"/>
      <w:bookmarkEnd w:id="20"/>
      <w:bookmarkEnd w:id="21"/>
      <w:bookmarkEnd w:id="22"/>
      <w:r w:rsidRPr="00757FD5">
        <w:rPr>
          <w:rFonts w:ascii="Arial" w:hAnsi="Arial" w:cs="Arial"/>
          <w:b w:val="0"/>
        </w:rPr>
        <w:t>1.</w:t>
      </w:r>
      <w:r>
        <w:rPr>
          <w:rFonts w:ascii="Arial" w:hAnsi="Arial" w:cs="Arial"/>
          <w:b w:val="0"/>
        </w:rPr>
        <w:t>2</w:t>
      </w:r>
      <w:r w:rsidRPr="00757FD5">
        <w:rPr>
          <w:rFonts w:ascii="Arial" w:hAnsi="Arial" w:cs="Arial"/>
          <w:b w:val="0"/>
        </w:rPr>
        <w:t>. Podstawa opracowania</w:t>
      </w:r>
      <w:bookmarkEnd w:id="23"/>
      <w:bookmarkEnd w:id="24"/>
      <w:bookmarkEnd w:id="25"/>
    </w:p>
    <w:p w14:paraId="54B7B9E5" w14:textId="77777777" w:rsidR="00757FD5" w:rsidRPr="00757FD5" w:rsidRDefault="00757FD5" w:rsidP="00757FD5">
      <w:pPr>
        <w:pStyle w:val="-lista"/>
        <w:spacing w:line="276" w:lineRule="auto"/>
        <w:rPr>
          <w:rFonts w:ascii="Arial" w:hAnsi="Arial" w:cs="Arial"/>
          <w:sz w:val="24"/>
        </w:rPr>
      </w:pPr>
      <w:r w:rsidRPr="00757FD5">
        <w:rPr>
          <w:rFonts w:ascii="Arial" w:hAnsi="Arial" w:cs="Arial"/>
          <w:sz w:val="24"/>
        </w:rPr>
        <w:t>Umowa z Inwestorem,</w:t>
      </w:r>
    </w:p>
    <w:p w14:paraId="276369EC" w14:textId="77777777" w:rsidR="00757FD5" w:rsidRPr="00757FD5" w:rsidRDefault="00757FD5" w:rsidP="00757FD5">
      <w:pPr>
        <w:pStyle w:val="-lista"/>
        <w:spacing w:line="276" w:lineRule="auto"/>
        <w:rPr>
          <w:rFonts w:ascii="Arial" w:hAnsi="Arial" w:cs="Arial"/>
          <w:sz w:val="24"/>
        </w:rPr>
      </w:pPr>
      <w:r w:rsidRPr="00757FD5">
        <w:rPr>
          <w:rFonts w:ascii="Arial" w:hAnsi="Arial" w:cs="Arial"/>
          <w:sz w:val="24"/>
        </w:rPr>
        <w:t>Wytyczne i ustalenia z Inwestorem,</w:t>
      </w:r>
    </w:p>
    <w:p w14:paraId="2BE35382" w14:textId="77777777" w:rsidR="00757FD5" w:rsidRPr="00757FD5" w:rsidRDefault="00757FD5" w:rsidP="00757FD5">
      <w:pPr>
        <w:pStyle w:val="-lista"/>
        <w:spacing w:line="276" w:lineRule="auto"/>
        <w:rPr>
          <w:rFonts w:ascii="Arial" w:hAnsi="Arial" w:cs="Arial"/>
          <w:sz w:val="24"/>
        </w:rPr>
      </w:pPr>
      <w:r w:rsidRPr="00757FD5">
        <w:rPr>
          <w:rFonts w:ascii="Arial" w:hAnsi="Arial" w:cs="Arial"/>
          <w:sz w:val="24"/>
        </w:rPr>
        <w:t>Dokumentacja techniczna istniejącego budynku,</w:t>
      </w:r>
    </w:p>
    <w:p w14:paraId="4B0774B9" w14:textId="77777777" w:rsidR="00757FD5" w:rsidRPr="00757FD5" w:rsidRDefault="00757FD5" w:rsidP="00757FD5">
      <w:pPr>
        <w:pStyle w:val="-lista"/>
        <w:spacing w:line="276" w:lineRule="auto"/>
        <w:rPr>
          <w:rFonts w:ascii="Arial" w:hAnsi="Arial" w:cs="Arial"/>
          <w:sz w:val="24"/>
        </w:rPr>
      </w:pPr>
      <w:r w:rsidRPr="00757FD5">
        <w:rPr>
          <w:rFonts w:ascii="Arial" w:hAnsi="Arial" w:cs="Arial"/>
          <w:sz w:val="24"/>
        </w:rPr>
        <w:t>Wizja lokalna,</w:t>
      </w:r>
    </w:p>
    <w:p w14:paraId="710C3C22" w14:textId="12169CA2" w:rsidR="00757FD5" w:rsidRPr="00757FD5" w:rsidRDefault="00165CD3" w:rsidP="00757FD5">
      <w:pPr>
        <w:pStyle w:val="-lista"/>
        <w:spacing w:line="276" w:lineRule="auto"/>
        <w:rPr>
          <w:rFonts w:ascii="Arial" w:hAnsi="Arial" w:cs="Arial"/>
          <w:sz w:val="24"/>
        </w:rPr>
      </w:pPr>
      <w:r>
        <w:rPr>
          <w:rFonts w:ascii="Arial" w:hAnsi="Arial" w:cs="Arial"/>
          <w:sz w:val="24"/>
        </w:rPr>
        <w:t>Obowiązujące przepisy i normy.</w:t>
      </w:r>
    </w:p>
    <w:p w14:paraId="2E17F9C0" w14:textId="77777777" w:rsidR="00757FD5" w:rsidRPr="00757FD5" w:rsidRDefault="00757FD5" w:rsidP="00757FD5">
      <w:pPr>
        <w:pStyle w:val="pkt1"/>
        <w:spacing w:line="276" w:lineRule="auto"/>
        <w:rPr>
          <w:rFonts w:ascii="Arial" w:hAnsi="Arial" w:cs="Arial"/>
          <w:sz w:val="24"/>
          <w:szCs w:val="24"/>
        </w:rPr>
      </w:pPr>
      <w:bookmarkStart w:id="27" w:name="_Toc163724360"/>
      <w:bookmarkStart w:id="28" w:name="_Toc172987353"/>
      <w:bookmarkStart w:id="29" w:name="_Toc172993015"/>
      <w:r w:rsidRPr="00757FD5">
        <w:rPr>
          <w:rFonts w:ascii="Arial" w:hAnsi="Arial" w:cs="Arial"/>
          <w:sz w:val="24"/>
          <w:szCs w:val="24"/>
        </w:rPr>
        <w:t>PRZEDMIOT OPRACOWANIA</w:t>
      </w:r>
      <w:bookmarkEnd w:id="27"/>
      <w:bookmarkEnd w:id="28"/>
      <w:bookmarkEnd w:id="29"/>
    </w:p>
    <w:bookmarkEnd w:id="26"/>
    <w:p w14:paraId="6E312C8F" w14:textId="361A3E72" w:rsidR="00165CD3" w:rsidRPr="00165CD3" w:rsidRDefault="00757FD5" w:rsidP="00165CD3">
      <w:pPr>
        <w:spacing w:line="276" w:lineRule="auto"/>
        <w:ind w:firstLine="708"/>
        <w:rPr>
          <w:rFonts w:ascii="Arial" w:hAnsi="Arial" w:cs="Arial"/>
          <w:sz w:val="24"/>
          <w:szCs w:val="24"/>
        </w:rPr>
      </w:pPr>
      <w:r w:rsidRPr="00757FD5">
        <w:rPr>
          <w:rFonts w:ascii="Arial" w:hAnsi="Arial" w:cs="Arial"/>
          <w:sz w:val="24"/>
          <w:szCs w:val="24"/>
        </w:rPr>
        <w:t xml:space="preserve">Przedmiotem opracowania jest projekt techniczny instalacji elektrycznych </w:t>
      </w:r>
      <w:r w:rsidR="00165CD3">
        <w:rPr>
          <w:rFonts w:ascii="Arial" w:hAnsi="Arial" w:cs="Arial"/>
          <w:sz w:val="24"/>
          <w:szCs w:val="24"/>
        </w:rPr>
        <w:t xml:space="preserve">w budynku hydroforni </w:t>
      </w:r>
      <w:bookmarkStart w:id="30" w:name="_Toc451157237"/>
      <w:bookmarkStart w:id="31" w:name="_Toc145070554"/>
      <w:r w:rsidR="00165CD3">
        <w:rPr>
          <w:rFonts w:ascii="Arial" w:hAnsi="Arial" w:cs="Arial"/>
          <w:sz w:val="24"/>
          <w:szCs w:val="24"/>
        </w:rPr>
        <w:t xml:space="preserve">zlokalizowanej na terenie Świętokrzyskiego Centrum Onkologii przy </w:t>
      </w:r>
      <w:r w:rsidR="00165CD3" w:rsidRPr="00165CD3">
        <w:rPr>
          <w:rFonts w:ascii="Arial" w:hAnsi="Arial" w:cs="Arial"/>
          <w:sz w:val="24"/>
          <w:szCs w:val="24"/>
        </w:rPr>
        <w:t>ul. Stefana Artwińskiego 3, 25-734 Kielce</w:t>
      </w:r>
      <w:r w:rsidR="00165CD3">
        <w:rPr>
          <w:rFonts w:ascii="Arial" w:hAnsi="Arial" w:cs="Arial"/>
          <w:sz w:val="24"/>
          <w:szCs w:val="24"/>
        </w:rPr>
        <w:t>.</w:t>
      </w:r>
    </w:p>
    <w:p w14:paraId="4E8CD8AB" w14:textId="5E3A73C3" w:rsidR="00757FD5" w:rsidRPr="00757FD5" w:rsidRDefault="00757FD5" w:rsidP="00165CD3">
      <w:pPr>
        <w:pStyle w:val="pkt1"/>
        <w:spacing w:line="276" w:lineRule="auto"/>
        <w:rPr>
          <w:rFonts w:ascii="Arial" w:hAnsi="Arial" w:cs="Arial"/>
          <w:sz w:val="24"/>
          <w:szCs w:val="24"/>
        </w:rPr>
      </w:pPr>
      <w:bookmarkStart w:id="32" w:name="_Toc172987354"/>
      <w:bookmarkStart w:id="33" w:name="_Toc172993016"/>
      <w:r w:rsidRPr="00757FD5">
        <w:rPr>
          <w:rFonts w:ascii="Arial" w:hAnsi="Arial" w:cs="Arial"/>
          <w:sz w:val="24"/>
          <w:szCs w:val="24"/>
        </w:rPr>
        <w:t>ZASILANIE INSTALACJI WEWNĘTRZNEJ W ENERGIĘ ELEKTRYCZNĄ</w:t>
      </w:r>
      <w:bookmarkEnd w:id="30"/>
      <w:bookmarkEnd w:id="31"/>
      <w:bookmarkEnd w:id="32"/>
      <w:bookmarkEnd w:id="33"/>
    </w:p>
    <w:p w14:paraId="0C60FF4D" w14:textId="1C2D01EC" w:rsidR="00757FD5" w:rsidRPr="00757FD5" w:rsidRDefault="00757FD5" w:rsidP="00757FD5">
      <w:pPr>
        <w:spacing w:line="276" w:lineRule="auto"/>
        <w:ind w:firstLine="708"/>
        <w:rPr>
          <w:rFonts w:ascii="Arial" w:hAnsi="Arial" w:cs="Arial"/>
          <w:sz w:val="24"/>
          <w:szCs w:val="24"/>
        </w:rPr>
      </w:pPr>
      <w:r w:rsidRPr="00757FD5">
        <w:rPr>
          <w:rFonts w:ascii="Arial" w:hAnsi="Arial" w:cs="Arial"/>
          <w:sz w:val="24"/>
          <w:szCs w:val="24"/>
        </w:rPr>
        <w:t xml:space="preserve">Zasilanie obiektu </w:t>
      </w:r>
      <w:r w:rsidR="00165CD3">
        <w:rPr>
          <w:rFonts w:ascii="Arial" w:hAnsi="Arial" w:cs="Arial"/>
          <w:sz w:val="24"/>
          <w:szCs w:val="24"/>
        </w:rPr>
        <w:t>pozostaje na dotychczasowych warunkach</w:t>
      </w:r>
      <w:r w:rsidRPr="00757FD5">
        <w:rPr>
          <w:rFonts w:ascii="Arial" w:hAnsi="Arial" w:cs="Arial"/>
          <w:sz w:val="24"/>
          <w:szCs w:val="24"/>
        </w:rPr>
        <w:t xml:space="preserve"> z istniejącej stacji transformatorowej zlokalizowanej </w:t>
      </w:r>
      <w:r w:rsidR="00165CD3">
        <w:rPr>
          <w:rFonts w:ascii="Arial" w:hAnsi="Arial" w:cs="Arial"/>
          <w:sz w:val="24"/>
          <w:szCs w:val="24"/>
        </w:rPr>
        <w:t>w innym budynku</w:t>
      </w:r>
      <w:r w:rsidR="00702ED3">
        <w:rPr>
          <w:rFonts w:ascii="Arial" w:hAnsi="Arial" w:cs="Arial"/>
          <w:sz w:val="24"/>
          <w:szCs w:val="24"/>
        </w:rPr>
        <w:t xml:space="preserve"> – stacja S1</w:t>
      </w:r>
      <w:r w:rsidR="00165CD3">
        <w:rPr>
          <w:rFonts w:ascii="Arial" w:hAnsi="Arial" w:cs="Arial"/>
          <w:sz w:val="24"/>
          <w:szCs w:val="24"/>
        </w:rPr>
        <w:t>.</w:t>
      </w:r>
    </w:p>
    <w:p w14:paraId="65F33BF3" w14:textId="6F859490" w:rsidR="0010196F" w:rsidRDefault="00757FD5" w:rsidP="00757FD5">
      <w:pPr>
        <w:pStyle w:val="Standard"/>
        <w:tabs>
          <w:tab w:val="left" w:pos="0"/>
          <w:tab w:val="left" w:pos="540"/>
          <w:tab w:val="left" w:pos="900"/>
        </w:tabs>
        <w:spacing w:line="360" w:lineRule="auto"/>
        <w:jc w:val="both"/>
        <w:rPr>
          <w:rFonts w:ascii="Arial" w:hAnsi="Arial" w:cs="Arial"/>
        </w:rPr>
      </w:pPr>
      <w:bookmarkStart w:id="34" w:name="_Toc451157238"/>
      <w:r w:rsidRPr="00757FD5">
        <w:rPr>
          <w:rFonts w:ascii="Arial" w:hAnsi="Arial" w:cs="Arial"/>
        </w:rPr>
        <w:t xml:space="preserve">Zasilanie budynku odbywa się w układzie sieci TNC </w:t>
      </w:r>
      <w:r w:rsidR="0010196F">
        <w:rPr>
          <w:rFonts w:ascii="Arial" w:hAnsi="Arial" w:cs="Arial"/>
        </w:rPr>
        <w:t xml:space="preserve">dwoma </w:t>
      </w:r>
      <w:r w:rsidRPr="00757FD5">
        <w:rPr>
          <w:rFonts w:ascii="Arial" w:hAnsi="Arial" w:cs="Arial"/>
        </w:rPr>
        <w:t>liniami kablowymi ziemnymi</w:t>
      </w:r>
      <w:r w:rsidR="0010196F">
        <w:rPr>
          <w:rFonts w:ascii="Arial" w:hAnsi="Arial" w:cs="Arial"/>
        </w:rPr>
        <w:t>:</w:t>
      </w:r>
    </w:p>
    <w:p w14:paraId="61A59B13" w14:textId="77777777" w:rsidR="0010196F" w:rsidRDefault="0010196F" w:rsidP="00757FD5">
      <w:pPr>
        <w:pStyle w:val="Standard"/>
        <w:tabs>
          <w:tab w:val="left" w:pos="0"/>
          <w:tab w:val="left" w:pos="540"/>
          <w:tab w:val="left" w:pos="900"/>
        </w:tabs>
        <w:spacing w:line="360" w:lineRule="auto"/>
        <w:jc w:val="both"/>
        <w:rPr>
          <w:rFonts w:ascii="Arial" w:hAnsi="Arial" w:cs="Arial"/>
        </w:rPr>
      </w:pPr>
      <w:r>
        <w:rPr>
          <w:rFonts w:ascii="Arial" w:hAnsi="Arial" w:cs="Arial"/>
        </w:rPr>
        <w:t xml:space="preserve">- zasilanie podstawowe - </w:t>
      </w:r>
      <w:r w:rsidRPr="0010196F">
        <w:rPr>
          <w:rFonts w:ascii="Arial" w:hAnsi="Arial" w:cs="Arial"/>
        </w:rPr>
        <w:t>YAKY 4x240mm2</w:t>
      </w:r>
    </w:p>
    <w:p w14:paraId="03DE078C" w14:textId="1E17D02F" w:rsidR="0010196F" w:rsidRDefault="0010196F" w:rsidP="0010196F">
      <w:pPr>
        <w:pStyle w:val="Standard"/>
        <w:tabs>
          <w:tab w:val="left" w:pos="0"/>
          <w:tab w:val="left" w:pos="540"/>
          <w:tab w:val="left" w:pos="900"/>
        </w:tabs>
        <w:spacing w:line="360" w:lineRule="auto"/>
        <w:jc w:val="both"/>
        <w:rPr>
          <w:rFonts w:ascii="Arial" w:hAnsi="Arial" w:cs="Arial"/>
        </w:rPr>
      </w:pPr>
      <w:r>
        <w:rPr>
          <w:rFonts w:ascii="Arial" w:hAnsi="Arial" w:cs="Arial"/>
        </w:rPr>
        <w:t>- zasilanie rezerwow</w:t>
      </w:r>
      <w:r w:rsidR="00702ED3">
        <w:rPr>
          <w:rFonts w:ascii="Arial" w:hAnsi="Arial" w:cs="Arial"/>
        </w:rPr>
        <w:t>ane (również agregatem prądotwórczym )</w:t>
      </w:r>
      <w:r>
        <w:rPr>
          <w:rFonts w:ascii="Arial" w:hAnsi="Arial" w:cs="Arial"/>
        </w:rPr>
        <w:t xml:space="preserve"> - </w:t>
      </w:r>
      <w:r w:rsidRPr="0010196F">
        <w:rPr>
          <w:rFonts w:ascii="Arial" w:hAnsi="Arial" w:cs="Arial"/>
        </w:rPr>
        <w:t>YAKY 4x240mm2</w:t>
      </w:r>
      <w:r>
        <w:rPr>
          <w:rFonts w:ascii="Arial" w:hAnsi="Arial" w:cs="Arial"/>
        </w:rPr>
        <w:t>.</w:t>
      </w:r>
    </w:p>
    <w:p w14:paraId="64C2A644" w14:textId="472D3075" w:rsidR="0010196F" w:rsidRDefault="0010196F" w:rsidP="0010196F">
      <w:pPr>
        <w:spacing w:line="276" w:lineRule="auto"/>
        <w:ind w:firstLine="708"/>
        <w:rPr>
          <w:rFonts w:ascii="Arial" w:hAnsi="Arial" w:cs="Arial"/>
          <w:sz w:val="24"/>
          <w:szCs w:val="24"/>
        </w:rPr>
      </w:pPr>
      <w:r w:rsidRPr="0010196F">
        <w:rPr>
          <w:rFonts w:ascii="Arial" w:hAnsi="Arial" w:cs="Arial"/>
          <w:sz w:val="24"/>
          <w:szCs w:val="24"/>
        </w:rPr>
        <w:t>Kanały kablowe w posadzce, w których ułożone są istniejące kable zasilające należy zabezpieczyć do odporności ogniowej - EI60</w:t>
      </w:r>
      <w:r>
        <w:rPr>
          <w:rFonts w:ascii="Arial" w:hAnsi="Arial" w:cs="Arial"/>
          <w:sz w:val="24"/>
          <w:szCs w:val="24"/>
        </w:rPr>
        <w:t>.</w:t>
      </w:r>
    </w:p>
    <w:p w14:paraId="4A57F1BA" w14:textId="2730EEDA" w:rsidR="0010196F" w:rsidRPr="00702ED3" w:rsidRDefault="00702ED3" w:rsidP="0010196F">
      <w:pPr>
        <w:spacing w:line="276" w:lineRule="auto"/>
        <w:ind w:firstLine="708"/>
        <w:rPr>
          <w:rFonts w:ascii="Arial" w:hAnsi="Arial" w:cs="Arial"/>
          <w:sz w:val="24"/>
          <w:szCs w:val="24"/>
        </w:rPr>
      </w:pPr>
      <w:r w:rsidRPr="00702ED3">
        <w:rPr>
          <w:rFonts w:ascii="Arial" w:hAnsi="Arial" w:cs="Arial"/>
          <w:sz w:val="24"/>
          <w:szCs w:val="24"/>
        </w:rPr>
        <w:t xml:space="preserve">Należy zdemontować istniejącą szafę – RG. Na jej miejsce projektuje się zabudowę nowej szafy stojącej, </w:t>
      </w:r>
      <w:r w:rsidR="0010196F" w:rsidRPr="00702ED3">
        <w:rPr>
          <w:rFonts w:ascii="Arial" w:hAnsi="Arial" w:cs="Arial"/>
          <w:sz w:val="24"/>
          <w:szCs w:val="24"/>
        </w:rPr>
        <w:t>automatyczn</w:t>
      </w:r>
      <w:r w:rsidRPr="00702ED3">
        <w:rPr>
          <w:rFonts w:ascii="Arial" w:hAnsi="Arial" w:cs="Arial"/>
          <w:sz w:val="24"/>
          <w:szCs w:val="24"/>
        </w:rPr>
        <w:t>ego</w:t>
      </w:r>
      <w:r w:rsidR="0010196F" w:rsidRPr="00702ED3">
        <w:rPr>
          <w:rFonts w:ascii="Arial" w:hAnsi="Arial" w:cs="Arial"/>
          <w:sz w:val="24"/>
          <w:szCs w:val="24"/>
        </w:rPr>
        <w:t xml:space="preserve"> przełącznik </w:t>
      </w:r>
      <w:r w:rsidRPr="00702ED3">
        <w:rPr>
          <w:rFonts w:ascii="Arial" w:hAnsi="Arial" w:cs="Arial"/>
          <w:sz w:val="24"/>
          <w:szCs w:val="24"/>
        </w:rPr>
        <w:t xml:space="preserve">rodzaju zasilania - </w:t>
      </w:r>
      <w:r w:rsidR="0010196F" w:rsidRPr="00702ED3">
        <w:rPr>
          <w:rFonts w:ascii="Arial" w:hAnsi="Arial" w:cs="Arial"/>
          <w:sz w:val="24"/>
          <w:szCs w:val="24"/>
        </w:rPr>
        <w:t>SZR 250A</w:t>
      </w:r>
      <w:r w:rsidRPr="00702ED3">
        <w:rPr>
          <w:rFonts w:ascii="Arial" w:hAnsi="Arial" w:cs="Arial"/>
          <w:sz w:val="24"/>
          <w:szCs w:val="24"/>
        </w:rPr>
        <w:t xml:space="preserve"> </w:t>
      </w:r>
      <w:r>
        <w:rPr>
          <w:rFonts w:ascii="Arial" w:hAnsi="Arial" w:cs="Arial"/>
          <w:sz w:val="24"/>
          <w:szCs w:val="24"/>
        </w:rPr>
        <w:t>.</w:t>
      </w:r>
    </w:p>
    <w:p w14:paraId="2269A09A" w14:textId="1AD08CBB" w:rsidR="00757FD5" w:rsidRPr="00757FD5" w:rsidRDefault="0010196F" w:rsidP="00757FD5">
      <w:pPr>
        <w:spacing w:line="276" w:lineRule="auto"/>
        <w:ind w:firstLine="708"/>
        <w:rPr>
          <w:rFonts w:ascii="Arial" w:hAnsi="Arial" w:cs="Arial"/>
          <w:sz w:val="24"/>
          <w:szCs w:val="24"/>
        </w:rPr>
      </w:pPr>
      <w:r>
        <w:rPr>
          <w:rFonts w:ascii="Arial" w:hAnsi="Arial" w:cs="Arial"/>
          <w:sz w:val="24"/>
          <w:szCs w:val="24"/>
        </w:rPr>
        <w:t>W wydzielonym pomieszczeniu rozdzielni</w:t>
      </w:r>
      <w:r w:rsidR="00757FD5" w:rsidRPr="00757FD5">
        <w:rPr>
          <w:rFonts w:ascii="Arial" w:hAnsi="Arial" w:cs="Arial"/>
          <w:sz w:val="24"/>
          <w:szCs w:val="24"/>
        </w:rPr>
        <w:t xml:space="preserve"> zabudować</w:t>
      </w:r>
      <w:r w:rsidR="00702ED3">
        <w:rPr>
          <w:rFonts w:ascii="Arial" w:hAnsi="Arial" w:cs="Arial"/>
          <w:sz w:val="24"/>
          <w:szCs w:val="24"/>
        </w:rPr>
        <w:t xml:space="preserve"> również</w:t>
      </w:r>
      <w:r w:rsidR="00757FD5" w:rsidRPr="00757FD5">
        <w:rPr>
          <w:rFonts w:ascii="Arial" w:hAnsi="Arial" w:cs="Arial"/>
          <w:sz w:val="24"/>
          <w:szCs w:val="24"/>
        </w:rPr>
        <w:t xml:space="preserve"> główny przeciwpożarowy wyłącznik prądu WPPOŻ, a przyciski wyzwalacza PWP (urządzenia uruchamiające) oraz urządzenia sygnalizacyjne US zamontować przy wejści</w:t>
      </w:r>
      <w:r>
        <w:rPr>
          <w:rFonts w:ascii="Arial" w:hAnsi="Arial" w:cs="Arial"/>
          <w:sz w:val="24"/>
          <w:szCs w:val="24"/>
        </w:rPr>
        <w:t>u</w:t>
      </w:r>
      <w:r w:rsidR="00757FD5" w:rsidRPr="00757FD5">
        <w:rPr>
          <w:rFonts w:ascii="Arial" w:hAnsi="Arial" w:cs="Arial"/>
          <w:sz w:val="24"/>
          <w:szCs w:val="24"/>
        </w:rPr>
        <w:t xml:space="preserve"> do budynku i odpowiednio oznakować. </w:t>
      </w:r>
    </w:p>
    <w:p w14:paraId="49430A43" w14:textId="30967B0D" w:rsidR="00757FD5" w:rsidRPr="00757FD5" w:rsidRDefault="00757FD5" w:rsidP="00757FD5">
      <w:pPr>
        <w:spacing w:line="276" w:lineRule="auto"/>
        <w:ind w:firstLine="708"/>
        <w:rPr>
          <w:rFonts w:ascii="Arial" w:hAnsi="Arial" w:cs="Arial"/>
          <w:sz w:val="24"/>
          <w:szCs w:val="24"/>
        </w:rPr>
      </w:pPr>
      <w:r w:rsidRPr="00757FD5">
        <w:rPr>
          <w:rFonts w:ascii="Arial" w:hAnsi="Arial" w:cs="Arial"/>
          <w:sz w:val="24"/>
          <w:szCs w:val="24"/>
        </w:rPr>
        <w:t xml:space="preserve">Przewód od WPPOŻ do przycisku PWP należy wykonać przewodem </w:t>
      </w:r>
      <w:r w:rsidR="00702ED3">
        <w:rPr>
          <w:rFonts w:ascii="Arial" w:hAnsi="Arial" w:cs="Arial"/>
          <w:sz w:val="24"/>
          <w:szCs w:val="24"/>
        </w:rPr>
        <w:t xml:space="preserve">niepalnym </w:t>
      </w:r>
      <w:r w:rsidRPr="00757FD5">
        <w:rPr>
          <w:rFonts w:ascii="Arial" w:hAnsi="Arial" w:cs="Arial"/>
          <w:sz w:val="24"/>
          <w:szCs w:val="24"/>
        </w:rPr>
        <w:t>(N)HXH-J Fe180 PH90/E90 5x</w:t>
      </w:r>
      <w:r w:rsidR="0010196F">
        <w:rPr>
          <w:rFonts w:ascii="Arial" w:hAnsi="Arial" w:cs="Arial"/>
          <w:sz w:val="24"/>
          <w:szCs w:val="24"/>
        </w:rPr>
        <w:t>1</w:t>
      </w:r>
      <w:r w:rsidRPr="00757FD5">
        <w:rPr>
          <w:rFonts w:ascii="Arial" w:hAnsi="Arial" w:cs="Arial"/>
          <w:sz w:val="24"/>
          <w:szCs w:val="24"/>
        </w:rPr>
        <w:t xml:space="preserve">,5mm2, do przycisku US wykonać przewodem </w:t>
      </w:r>
      <w:r w:rsidR="00702ED3">
        <w:rPr>
          <w:rFonts w:ascii="Arial" w:hAnsi="Arial" w:cs="Arial"/>
          <w:sz w:val="24"/>
          <w:szCs w:val="24"/>
        </w:rPr>
        <w:t xml:space="preserve">niepalnym </w:t>
      </w:r>
      <w:r w:rsidRPr="00757FD5">
        <w:rPr>
          <w:rFonts w:ascii="Arial" w:hAnsi="Arial" w:cs="Arial"/>
          <w:sz w:val="24"/>
          <w:szCs w:val="24"/>
        </w:rPr>
        <w:t xml:space="preserve">(N)HXH-J Fe180 PH90/E90 </w:t>
      </w:r>
      <w:r w:rsidR="00702ED3">
        <w:rPr>
          <w:rFonts w:ascii="Arial" w:hAnsi="Arial" w:cs="Arial"/>
          <w:sz w:val="24"/>
          <w:szCs w:val="24"/>
        </w:rPr>
        <w:t>2</w:t>
      </w:r>
      <w:r w:rsidRPr="00757FD5">
        <w:rPr>
          <w:rFonts w:ascii="Arial" w:hAnsi="Arial" w:cs="Arial"/>
          <w:sz w:val="24"/>
          <w:szCs w:val="24"/>
        </w:rPr>
        <w:t>x</w:t>
      </w:r>
      <w:r w:rsidR="002D0245">
        <w:rPr>
          <w:rFonts w:ascii="Arial" w:hAnsi="Arial" w:cs="Arial"/>
          <w:sz w:val="24"/>
          <w:szCs w:val="24"/>
        </w:rPr>
        <w:t>1</w:t>
      </w:r>
      <w:r w:rsidRPr="00757FD5">
        <w:rPr>
          <w:rFonts w:ascii="Arial" w:hAnsi="Arial" w:cs="Arial"/>
          <w:sz w:val="24"/>
          <w:szCs w:val="24"/>
        </w:rPr>
        <w:t>,5mm2.</w:t>
      </w:r>
    </w:p>
    <w:p w14:paraId="2BED8FC5" w14:textId="77777777" w:rsidR="00757FD5" w:rsidRPr="00757FD5" w:rsidRDefault="00757FD5" w:rsidP="00757FD5">
      <w:pPr>
        <w:spacing w:line="276" w:lineRule="auto"/>
        <w:ind w:firstLine="708"/>
        <w:rPr>
          <w:rFonts w:ascii="Arial" w:hAnsi="Arial" w:cs="Arial"/>
          <w:sz w:val="24"/>
          <w:szCs w:val="24"/>
        </w:rPr>
      </w:pPr>
      <w:r w:rsidRPr="00757FD5">
        <w:rPr>
          <w:rFonts w:ascii="Arial" w:hAnsi="Arial" w:cs="Arial"/>
          <w:sz w:val="24"/>
          <w:szCs w:val="24"/>
        </w:rPr>
        <w:t>Urządzenie dostarczane jest jako kompletne certyfikowane w obudowie zgodnie z :</w:t>
      </w:r>
    </w:p>
    <w:p w14:paraId="53B153D4" w14:textId="77777777" w:rsidR="00757FD5" w:rsidRPr="00757FD5" w:rsidRDefault="00757FD5" w:rsidP="00757FD5">
      <w:pPr>
        <w:spacing w:line="276" w:lineRule="auto"/>
        <w:ind w:firstLine="708"/>
        <w:rPr>
          <w:rFonts w:ascii="Arial" w:hAnsi="Arial" w:cs="Arial"/>
          <w:sz w:val="24"/>
          <w:szCs w:val="24"/>
        </w:rPr>
      </w:pPr>
      <w:r w:rsidRPr="00757FD5">
        <w:rPr>
          <w:rFonts w:ascii="Arial" w:hAnsi="Arial" w:cs="Arial"/>
          <w:sz w:val="24"/>
          <w:szCs w:val="24"/>
        </w:rPr>
        <w:lastRenderedPageBreak/>
        <w:t>*Rozporządzenie Ministra Infrastruktury i Budownictwa z dnia 17 listopada 2016 roku, w sprawie sposobu deklarowania właściwości użytkowych wyrobów budowlanych oraz sposobu znakowania ich znakiem budowlanym (Dz. U. z 2016 r. poz. 1966 z późniejszymi zmianami) – które wprowadziło obowiązek certyfikacji PWP – później rokrocznie wydłużano okres przejściowy aż do 1 stycznia 2021 r., kiedy okresu przejściowego nie przedłużono.</w:t>
      </w:r>
    </w:p>
    <w:p w14:paraId="54E9CEFF" w14:textId="77777777" w:rsidR="00757FD5" w:rsidRPr="00757FD5" w:rsidRDefault="00757FD5" w:rsidP="00757FD5">
      <w:pPr>
        <w:spacing w:line="276" w:lineRule="auto"/>
        <w:ind w:firstLine="708"/>
        <w:rPr>
          <w:rFonts w:ascii="Arial" w:hAnsi="Arial" w:cs="Arial"/>
          <w:sz w:val="24"/>
          <w:szCs w:val="24"/>
        </w:rPr>
      </w:pPr>
      <w:r w:rsidRPr="00757FD5">
        <w:rPr>
          <w:rFonts w:ascii="Arial" w:hAnsi="Arial" w:cs="Arial"/>
          <w:sz w:val="24"/>
          <w:szCs w:val="24"/>
        </w:rPr>
        <w:t>*Rozporządzenie Ministra Rozwoju, Pracy i Technologii z dnia 4 grudnia 2020 r. zmieniające rozporządzenie w sprawie sposobu deklarowania właściwości użytkowych wyrobów budowlanych oraz sposobu znakowania ich znakiem budowlanym (Dz. U. z 2020 r. poz. Poz. 2297) – okresu tego nie wydłużyło poprzez nie ujęcie na liście urządzeń, dla których obowiązuje okres przejściowy.</w:t>
      </w:r>
    </w:p>
    <w:p w14:paraId="28B6E474" w14:textId="0BFAAF48" w:rsidR="00757FD5" w:rsidRPr="00757FD5" w:rsidRDefault="00757FD5" w:rsidP="00757FD5">
      <w:pPr>
        <w:spacing w:line="276" w:lineRule="auto"/>
        <w:ind w:firstLine="708"/>
        <w:rPr>
          <w:rFonts w:ascii="Arial" w:hAnsi="Arial" w:cs="Arial"/>
          <w:sz w:val="24"/>
          <w:szCs w:val="24"/>
        </w:rPr>
      </w:pPr>
      <w:r w:rsidRPr="00757FD5">
        <w:rPr>
          <w:rFonts w:ascii="Arial" w:hAnsi="Arial" w:cs="Arial"/>
          <w:sz w:val="24"/>
          <w:szCs w:val="24"/>
        </w:rPr>
        <w:t>Zadziałanie przeciwpożarowego wyłącznika prądu spowoduje odłączenie wszystkich obwodów w obiekcie</w:t>
      </w:r>
      <w:r w:rsidR="0010196F">
        <w:rPr>
          <w:rFonts w:ascii="Arial" w:hAnsi="Arial" w:cs="Arial"/>
          <w:sz w:val="24"/>
          <w:szCs w:val="24"/>
        </w:rPr>
        <w:t xml:space="preserve"> (oprócz zasilania do centrali CSP)</w:t>
      </w:r>
      <w:r w:rsidRPr="00757FD5">
        <w:rPr>
          <w:rFonts w:ascii="Arial" w:hAnsi="Arial" w:cs="Arial"/>
          <w:sz w:val="24"/>
          <w:szCs w:val="24"/>
        </w:rPr>
        <w:t>.</w:t>
      </w:r>
    </w:p>
    <w:p w14:paraId="0B670B7D" w14:textId="43992238" w:rsidR="00757FD5" w:rsidRPr="00757FD5" w:rsidRDefault="00757FD5" w:rsidP="00757FD5">
      <w:pPr>
        <w:spacing w:line="276" w:lineRule="auto"/>
        <w:ind w:firstLine="708"/>
        <w:rPr>
          <w:rFonts w:ascii="Arial" w:hAnsi="Arial" w:cs="Arial"/>
          <w:sz w:val="24"/>
          <w:szCs w:val="24"/>
        </w:rPr>
      </w:pPr>
      <w:r w:rsidRPr="00757FD5">
        <w:rPr>
          <w:rFonts w:ascii="Arial" w:hAnsi="Arial" w:cs="Arial"/>
          <w:sz w:val="24"/>
          <w:szCs w:val="24"/>
        </w:rPr>
        <w:t>Całość robót wykonać zgodnie z obowiązującymi przepisami i normami.</w:t>
      </w:r>
    </w:p>
    <w:p w14:paraId="5B509682" w14:textId="77777777" w:rsidR="00757FD5" w:rsidRPr="00757FD5" w:rsidRDefault="00757FD5" w:rsidP="00757FD5">
      <w:pPr>
        <w:pStyle w:val="pkt1"/>
        <w:spacing w:line="276" w:lineRule="auto"/>
        <w:rPr>
          <w:rFonts w:ascii="Arial" w:hAnsi="Arial" w:cs="Arial"/>
          <w:sz w:val="24"/>
          <w:szCs w:val="24"/>
        </w:rPr>
      </w:pPr>
      <w:bookmarkStart w:id="35" w:name="_Toc451157241"/>
      <w:bookmarkStart w:id="36" w:name="_Toc145070557"/>
      <w:bookmarkStart w:id="37" w:name="_Toc172987355"/>
      <w:bookmarkStart w:id="38" w:name="_Toc172993017"/>
      <w:bookmarkEnd w:id="34"/>
      <w:r w:rsidRPr="00757FD5">
        <w:rPr>
          <w:rFonts w:ascii="Arial" w:hAnsi="Arial" w:cs="Arial"/>
          <w:sz w:val="24"/>
          <w:szCs w:val="24"/>
        </w:rPr>
        <w:t>INSTALACJE ODBIORCZE</w:t>
      </w:r>
      <w:bookmarkEnd w:id="35"/>
      <w:bookmarkEnd w:id="36"/>
      <w:bookmarkEnd w:id="37"/>
      <w:bookmarkEnd w:id="38"/>
    </w:p>
    <w:p w14:paraId="3DAAD756" w14:textId="77777777" w:rsidR="00757FD5" w:rsidRPr="00757FD5" w:rsidRDefault="00757FD5" w:rsidP="00757FD5">
      <w:pPr>
        <w:tabs>
          <w:tab w:val="left" w:pos="0"/>
          <w:tab w:val="left" w:pos="540"/>
          <w:tab w:val="left" w:pos="900"/>
        </w:tabs>
        <w:spacing w:line="276" w:lineRule="auto"/>
        <w:rPr>
          <w:rFonts w:ascii="Arial" w:hAnsi="Arial" w:cs="Arial"/>
          <w:sz w:val="24"/>
          <w:szCs w:val="24"/>
        </w:rPr>
      </w:pPr>
      <w:r w:rsidRPr="00757FD5">
        <w:rPr>
          <w:rFonts w:ascii="Arial" w:hAnsi="Arial" w:cs="Arial"/>
          <w:sz w:val="24"/>
          <w:szCs w:val="24"/>
        </w:rPr>
        <w:tab/>
        <w:t>W budynku będą następujące instalacje odbiorcze:</w:t>
      </w:r>
    </w:p>
    <w:p w14:paraId="5E13DD79" w14:textId="77777777" w:rsidR="00757FD5" w:rsidRPr="00757FD5" w:rsidRDefault="00757FD5" w:rsidP="00757FD5">
      <w:pPr>
        <w:widowControl w:val="0"/>
        <w:tabs>
          <w:tab w:val="left" w:pos="371"/>
          <w:tab w:val="left" w:pos="567"/>
          <w:tab w:val="left" w:pos="1091"/>
        </w:tabs>
        <w:spacing w:line="276" w:lineRule="auto"/>
        <w:rPr>
          <w:rFonts w:ascii="Arial" w:hAnsi="Arial" w:cs="Arial"/>
          <w:sz w:val="24"/>
          <w:szCs w:val="24"/>
        </w:rPr>
      </w:pPr>
      <w:r w:rsidRPr="00757FD5">
        <w:rPr>
          <w:rFonts w:ascii="Arial" w:hAnsi="Arial" w:cs="Arial"/>
          <w:sz w:val="24"/>
          <w:szCs w:val="24"/>
        </w:rPr>
        <w:t>-</w:t>
      </w:r>
      <w:r w:rsidRPr="00757FD5">
        <w:rPr>
          <w:rFonts w:ascii="Arial" w:hAnsi="Arial" w:cs="Arial"/>
          <w:sz w:val="24"/>
          <w:szCs w:val="24"/>
        </w:rPr>
        <w:tab/>
        <w:t>oświetlenia podstawowego,</w:t>
      </w:r>
    </w:p>
    <w:p w14:paraId="3B2465FD" w14:textId="77777777" w:rsidR="00757FD5" w:rsidRPr="00757FD5" w:rsidRDefault="00757FD5" w:rsidP="00757FD5">
      <w:pPr>
        <w:widowControl w:val="0"/>
        <w:tabs>
          <w:tab w:val="left" w:pos="371"/>
          <w:tab w:val="left" w:pos="567"/>
          <w:tab w:val="left" w:pos="1091"/>
        </w:tabs>
        <w:spacing w:line="276" w:lineRule="auto"/>
        <w:rPr>
          <w:rFonts w:ascii="Arial" w:hAnsi="Arial" w:cs="Arial"/>
          <w:sz w:val="24"/>
          <w:szCs w:val="24"/>
        </w:rPr>
      </w:pPr>
      <w:r w:rsidRPr="00757FD5">
        <w:rPr>
          <w:rFonts w:ascii="Arial" w:hAnsi="Arial" w:cs="Arial"/>
          <w:sz w:val="24"/>
          <w:szCs w:val="24"/>
        </w:rPr>
        <w:t>-   oświetlenia awaryjnego-ewakuacyjnego i kierunkowego,</w:t>
      </w:r>
    </w:p>
    <w:p w14:paraId="30266A9C" w14:textId="77777777" w:rsidR="00757FD5" w:rsidRPr="00757FD5" w:rsidRDefault="00757FD5" w:rsidP="00757FD5">
      <w:pPr>
        <w:widowControl w:val="0"/>
        <w:tabs>
          <w:tab w:val="left" w:pos="371"/>
          <w:tab w:val="left" w:pos="567"/>
          <w:tab w:val="left" w:pos="1091"/>
        </w:tabs>
        <w:spacing w:line="276" w:lineRule="auto"/>
        <w:rPr>
          <w:rFonts w:ascii="Arial" w:hAnsi="Arial" w:cs="Arial"/>
          <w:sz w:val="24"/>
          <w:szCs w:val="24"/>
        </w:rPr>
      </w:pPr>
      <w:r w:rsidRPr="00757FD5">
        <w:rPr>
          <w:rFonts w:ascii="Arial" w:hAnsi="Arial" w:cs="Arial"/>
          <w:sz w:val="24"/>
          <w:szCs w:val="24"/>
        </w:rPr>
        <w:t>-</w:t>
      </w:r>
      <w:r w:rsidRPr="00757FD5">
        <w:rPr>
          <w:rFonts w:ascii="Arial" w:hAnsi="Arial" w:cs="Arial"/>
          <w:sz w:val="24"/>
          <w:szCs w:val="24"/>
        </w:rPr>
        <w:tab/>
        <w:t>gniazd wtykowych 230V ogólnego przeznaczenia,</w:t>
      </w:r>
    </w:p>
    <w:p w14:paraId="4CD4BD69" w14:textId="77777777" w:rsidR="00757FD5" w:rsidRPr="00757FD5" w:rsidRDefault="00757FD5" w:rsidP="00757FD5">
      <w:pPr>
        <w:widowControl w:val="0"/>
        <w:tabs>
          <w:tab w:val="left" w:pos="371"/>
          <w:tab w:val="left" w:pos="567"/>
          <w:tab w:val="left" w:pos="1091"/>
        </w:tabs>
        <w:spacing w:line="276" w:lineRule="auto"/>
        <w:rPr>
          <w:rFonts w:ascii="Arial" w:hAnsi="Arial" w:cs="Arial"/>
          <w:sz w:val="24"/>
          <w:szCs w:val="24"/>
        </w:rPr>
      </w:pPr>
      <w:r w:rsidRPr="00757FD5">
        <w:rPr>
          <w:rFonts w:ascii="Arial" w:hAnsi="Arial" w:cs="Arial"/>
          <w:sz w:val="24"/>
          <w:szCs w:val="24"/>
        </w:rPr>
        <w:t>-</w:t>
      </w:r>
      <w:r w:rsidRPr="00757FD5">
        <w:rPr>
          <w:rFonts w:ascii="Arial" w:hAnsi="Arial" w:cs="Arial"/>
          <w:sz w:val="24"/>
          <w:szCs w:val="24"/>
        </w:rPr>
        <w:tab/>
        <w:t>instalacja siłowa wentylacji,</w:t>
      </w:r>
    </w:p>
    <w:p w14:paraId="18733DB6" w14:textId="77777777" w:rsidR="00757FD5" w:rsidRPr="00757FD5" w:rsidRDefault="00757FD5" w:rsidP="00757FD5">
      <w:pPr>
        <w:widowControl w:val="0"/>
        <w:tabs>
          <w:tab w:val="left" w:pos="371"/>
          <w:tab w:val="left" w:pos="567"/>
          <w:tab w:val="left" w:pos="1091"/>
        </w:tabs>
        <w:spacing w:line="276" w:lineRule="auto"/>
        <w:rPr>
          <w:rFonts w:ascii="Arial" w:hAnsi="Arial" w:cs="Arial"/>
          <w:sz w:val="24"/>
          <w:szCs w:val="24"/>
        </w:rPr>
      </w:pPr>
      <w:r w:rsidRPr="00757FD5">
        <w:rPr>
          <w:rFonts w:ascii="Arial" w:hAnsi="Arial" w:cs="Arial"/>
          <w:sz w:val="24"/>
          <w:szCs w:val="24"/>
        </w:rPr>
        <w:t>-</w:t>
      </w:r>
      <w:r w:rsidRPr="00757FD5">
        <w:rPr>
          <w:rFonts w:ascii="Arial" w:hAnsi="Arial" w:cs="Arial"/>
          <w:sz w:val="24"/>
          <w:szCs w:val="24"/>
        </w:rPr>
        <w:tab/>
        <w:t>instalacja uziemień i połączeń wyrównawczych,</w:t>
      </w:r>
    </w:p>
    <w:p w14:paraId="18133D6C" w14:textId="77777777" w:rsidR="00757FD5" w:rsidRPr="00757FD5" w:rsidRDefault="00757FD5" w:rsidP="00757FD5">
      <w:pPr>
        <w:widowControl w:val="0"/>
        <w:tabs>
          <w:tab w:val="left" w:pos="371"/>
          <w:tab w:val="left" w:pos="567"/>
          <w:tab w:val="left" w:pos="1091"/>
        </w:tabs>
        <w:spacing w:line="276" w:lineRule="auto"/>
        <w:rPr>
          <w:rFonts w:ascii="Arial" w:hAnsi="Arial" w:cs="Arial"/>
          <w:sz w:val="24"/>
          <w:szCs w:val="24"/>
        </w:rPr>
      </w:pPr>
      <w:r w:rsidRPr="00757FD5">
        <w:rPr>
          <w:rFonts w:ascii="Arial" w:hAnsi="Arial" w:cs="Arial"/>
          <w:sz w:val="24"/>
          <w:szCs w:val="24"/>
        </w:rPr>
        <w:t>-</w:t>
      </w:r>
      <w:r w:rsidRPr="00757FD5">
        <w:rPr>
          <w:rFonts w:ascii="Arial" w:hAnsi="Arial" w:cs="Arial"/>
          <w:sz w:val="24"/>
          <w:szCs w:val="24"/>
        </w:rPr>
        <w:tab/>
        <w:t>instalacja ochrony przeciwporażeniowej,</w:t>
      </w:r>
    </w:p>
    <w:p w14:paraId="5B450313" w14:textId="0A520EB4" w:rsidR="00757FD5" w:rsidRPr="00757FD5" w:rsidRDefault="00757FD5" w:rsidP="0010196F">
      <w:pPr>
        <w:widowControl w:val="0"/>
        <w:tabs>
          <w:tab w:val="left" w:pos="371"/>
          <w:tab w:val="left" w:pos="567"/>
          <w:tab w:val="left" w:pos="1091"/>
        </w:tabs>
        <w:spacing w:line="276" w:lineRule="auto"/>
        <w:rPr>
          <w:rFonts w:ascii="Arial" w:hAnsi="Arial" w:cs="Arial"/>
          <w:sz w:val="24"/>
          <w:szCs w:val="24"/>
        </w:rPr>
      </w:pPr>
      <w:r w:rsidRPr="00757FD5">
        <w:rPr>
          <w:rFonts w:ascii="Arial" w:hAnsi="Arial" w:cs="Arial"/>
          <w:sz w:val="24"/>
          <w:szCs w:val="24"/>
        </w:rPr>
        <w:t>-</w:t>
      </w:r>
      <w:r w:rsidRPr="00757FD5">
        <w:rPr>
          <w:rFonts w:ascii="Arial" w:hAnsi="Arial" w:cs="Arial"/>
          <w:sz w:val="24"/>
          <w:szCs w:val="24"/>
        </w:rPr>
        <w:tab/>
        <w:t>instalacja odgromowa</w:t>
      </w:r>
      <w:r w:rsidR="0010196F">
        <w:rPr>
          <w:rFonts w:ascii="Arial" w:hAnsi="Arial" w:cs="Arial"/>
          <w:sz w:val="24"/>
          <w:szCs w:val="24"/>
        </w:rPr>
        <w:t>.</w:t>
      </w:r>
    </w:p>
    <w:p w14:paraId="0193D12A" w14:textId="77777777" w:rsidR="00757FD5" w:rsidRPr="00757FD5" w:rsidRDefault="00757FD5" w:rsidP="00757FD5">
      <w:pPr>
        <w:pStyle w:val="Nagwek3"/>
        <w:spacing w:line="276" w:lineRule="auto"/>
        <w:rPr>
          <w:rFonts w:ascii="Arial" w:hAnsi="Arial" w:cs="Arial"/>
        </w:rPr>
      </w:pPr>
      <w:bookmarkStart w:id="39" w:name="_Toc451157242"/>
      <w:bookmarkStart w:id="40" w:name="_Toc145070558"/>
      <w:bookmarkStart w:id="41" w:name="_Toc172987356"/>
      <w:bookmarkStart w:id="42" w:name="_Toc172993018"/>
      <w:r w:rsidRPr="00757FD5">
        <w:rPr>
          <w:rFonts w:ascii="Arial" w:hAnsi="Arial" w:cs="Arial"/>
          <w:b w:val="0"/>
        </w:rPr>
        <w:t>4.1 Instalacja oświetlenia podstawowego</w:t>
      </w:r>
      <w:bookmarkEnd w:id="39"/>
      <w:bookmarkEnd w:id="40"/>
      <w:bookmarkEnd w:id="41"/>
      <w:bookmarkEnd w:id="42"/>
    </w:p>
    <w:p w14:paraId="1ECBE2E5" w14:textId="090AB47C" w:rsidR="00757FD5" w:rsidRPr="00757FD5" w:rsidRDefault="00757FD5" w:rsidP="00757FD5">
      <w:pPr>
        <w:widowControl w:val="0"/>
        <w:tabs>
          <w:tab w:val="left" w:pos="371"/>
          <w:tab w:val="left" w:pos="567"/>
          <w:tab w:val="left" w:pos="1091"/>
        </w:tabs>
        <w:spacing w:line="276" w:lineRule="auto"/>
        <w:rPr>
          <w:rFonts w:ascii="Arial" w:hAnsi="Arial" w:cs="Arial"/>
          <w:sz w:val="24"/>
          <w:szCs w:val="24"/>
        </w:rPr>
      </w:pPr>
      <w:r w:rsidRPr="00757FD5">
        <w:rPr>
          <w:rFonts w:ascii="Arial" w:hAnsi="Arial" w:cs="Arial"/>
          <w:sz w:val="24"/>
          <w:szCs w:val="24"/>
        </w:rPr>
        <w:tab/>
      </w:r>
      <w:r w:rsidRPr="00757FD5">
        <w:rPr>
          <w:rFonts w:ascii="Arial" w:hAnsi="Arial" w:cs="Arial"/>
          <w:sz w:val="24"/>
          <w:szCs w:val="24"/>
        </w:rPr>
        <w:tab/>
        <w:t xml:space="preserve">Natężenia oświetlenia wszystkich pomieszczeń zostało zaprojektowane                                       w oparciu o aktualne normy PN-EN 12464-1. Oprawy oświetleniowe zostały rozmieszczone zgodnie z wymogami użytkowymi, projektem technologicznym i obliczeniami. Oświetlenie pomieszczeń wykonane będzie oprawami ledowymi zgodnie z załącznikami rysunkowymi. Obwody wyprowadzone będą z rozdzielni RG. </w:t>
      </w:r>
    </w:p>
    <w:p w14:paraId="0ECC2C3C" w14:textId="77777777" w:rsidR="00757FD5" w:rsidRPr="00757FD5" w:rsidRDefault="00757FD5" w:rsidP="00757FD5">
      <w:pPr>
        <w:pStyle w:val="Nagwek3"/>
        <w:spacing w:line="276" w:lineRule="auto"/>
        <w:rPr>
          <w:rFonts w:ascii="Arial" w:hAnsi="Arial" w:cs="Arial"/>
        </w:rPr>
      </w:pPr>
      <w:bookmarkStart w:id="43" w:name="_Toc451157243"/>
      <w:bookmarkStart w:id="44" w:name="_Toc145070559"/>
      <w:bookmarkStart w:id="45" w:name="_Toc172987357"/>
      <w:bookmarkStart w:id="46" w:name="_Toc172993019"/>
      <w:r w:rsidRPr="00757FD5">
        <w:rPr>
          <w:rFonts w:ascii="Arial" w:hAnsi="Arial" w:cs="Arial"/>
          <w:b w:val="0"/>
        </w:rPr>
        <w:t>4.2 Oświetlenie awaryjne</w:t>
      </w:r>
      <w:bookmarkEnd w:id="43"/>
      <w:bookmarkEnd w:id="44"/>
      <w:bookmarkEnd w:id="45"/>
      <w:bookmarkEnd w:id="46"/>
      <w:r w:rsidRPr="00757FD5">
        <w:rPr>
          <w:rFonts w:ascii="Arial" w:hAnsi="Arial" w:cs="Arial"/>
          <w:b w:val="0"/>
        </w:rPr>
        <w:t xml:space="preserve"> </w:t>
      </w:r>
    </w:p>
    <w:p w14:paraId="1EDEF16D" w14:textId="080DAA47" w:rsidR="00DF0F58" w:rsidRPr="00DF0F58" w:rsidRDefault="00757FD5" w:rsidP="00DF0F58">
      <w:pPr>
        <w:pStyle w:val="Tekstpodstawowy"/>
        <w:spacing w:after="0" w:line="240" w:lineRule="auto"/>
        <w:rPr>
          <w:rFonts w:ascii="Arial" w:hAnsi="Arial" w:cs="Arial"/>
          <w:sz w:val="24"/>
          <w:szCs w:val="24"/>
        </w:rPr>
      </w:pPr>
      <w:r w:rsidRPr="00757FD5">
        <w:rPr>
          <w:rFonts w:ascii="Arial" w:hAnsi="Arial" w:cs="Arial"/>
          <w:sz w:val="24"/>
          <w:szCs w:val="24"/>
        </w:rPr>
        <w:tab/>
      </w:r>
      <w:bookmarkStart w:id="47" w:name="_Toc451157245"/>
      <w:bookmarkStart w:id="48" w:name="_Toc145070561"/>
      <w:bookmarkStart w:id="49" w:name="_Toc172987358"/>
      <w:bookmarkStart w:id="50" w:name="_Toc172993020"/>
      <w:r w:rsidR="00DF0F58" w:rsidRPr="00DF0F58">
        <w:rPr>
          <w:rFonts w:ascii="Arial" w:hAnsi="Arial" w:cs="Arial"/>
          <w:sz w:val="24"/>
          <w:szCs w:val="24"/>
        </w:rPr>
        <w:t xml:space="preserve">W obiekcie przewidziano awaryjne oświetlenie ewakuacyjne, umożliwiające bezpieczne opuszczenie budynku w przypadku zaniku napięcia, poprzez samoczynne załączenie opraw awaryjnych oraz ewakuacyjnych. Lokalizację opraw oświetlenia ewakuacyjnego przedstawia plan instalacji. </w:t>
      </w:r>
      <w:r w:rsidR="00DF0F58" w:rsidRPr="00DF0F58">
        <w:rPr>
          <w:rFonts w:ascii="Arial" w:hAnsi="Arial" w:cs="Arial"/>
          <w:sz w:val="24"/>
          <w:szCs w:val="24"/>
        </w:rPr>
        <w:br/>
        <w:t>Czas działania oświetlenia ewakuacyjnego przyjęto 1h.</w:t>
      </w:r>
    </w:p>
    <w:p w14:paraId="69E0B252" w14:textId="600ED431" w:rsidR="00DF0F58" w:rsidRPr="00DF0F58" w:rsidRDefault="00DF0F58" w:rsidP="00DF0F58">
      <w:pPr>
        <w:autoSpaceDE w:val="0"/>
        <w:autoSpaceDN w:val="0"/>
        <w:adjustRightInd w:val="0"/>
        <w:spacing w:after="0" w:line="240" w:lineRule="auto"/>
        <w:ind w:firstLine="708"/>
        <w:rPr>
          <w:rFonts w:ascii="Arial" w:hAnsi="Arial" w:cs="Arial"/>
          <w:sz w:val="24"/>
          <w:szCs w:val="24"/>
        </w:rPr>
      </w:pPr>
      <w:r w:rsidRPr="00DF0F58">
        <w:rPr>
          <w:rFonts w:ascii="Arial" w:hAnsi="Arial" w:cs="Arial"/>
          <w:sz w:val="24"/>
          <w:szCs w:val="24"/>
        </w:rPr>
        <w:t xml:space="preserve">Natężenie oświetlenia na drodze ewakuacyjnej o szerokości do 2m mierzone </w:t>
      </w:r>
      <w:r w:rsidRPr="00DF0F58">
        <w:rPr>
          <w:rFonts w:ascii="Arial" w:hAnsi="Arial" w:cs="Arial"/>
          <w:sz w:val="24"/>
          <w:szCs w:val="24"/>
        </w:rPr>
        <w:br/>
        <w:t xml:space="preserve">w jej osi przy podłodze nie może być niższe niż 1 lx, natomiast w miejscach lokalizacji punktów pierwszej pomocy lub urządzeń służących ochronie </w:t>
      </w:r>
      <w:r w:rsidRPr="00DF0F58">
        <w:rPr>
          <w:rFonts w:ascii="Arial" w:hAnsi="Arial" w:cs="Arial"/>
          <w:sz w:val="24"/>
          <w:szCs w:val="24"/>
        </w:rPr>
        <w:lastRenderedPageBreak/>
        <w:t>przeciwpożarowej natężenie oświetlenia powinno wynosić co najmniej 5 lx.W obszarze środkowym drogi ewakuacyjnej, który jest nie mniejszy niż</w:t>
      </w:r>
      <w:r>
        <w:rPr>
          <w:rFonts w:ascii="Arial" w:hAnsi="Arial" w:cs="Arial"/>
          <w:sz w:val="24"/>
          <w:szCs w:val="24"/>
        </w:rPr>
        <w:t xml:space="preserve"> </w:t>
      </w:r>
      <w:r w:rsidRPr="00DF0F58">
        <w:rPr>
          <w:rFonts w:ascii="Arial" w:hAnsi="Arial" w:cs="Arial"/>
          <w:sz w:val="24"/>
          <w:szCs w:val="24"/>
        </w:rPr>
        <w:t>połowa</w:t>
      </w:r>
      <w:r>
        <w:rPr>
          <w:rFonts w:ascii="Arial" w:hAnsi="Arial" w:cs="Arial"/>
          <w:sz w:val="24"/>
          <w:szCs w:val="24"/>
        </w:rPr>
        <w:t xml:space="preserve"> </w:t>
      </w:r>
      <w:r w:rsidRPr="00DF0F58">
        <w:rPr>
          <w:rFonts w:ascii="Arial" w:hAnsi="Arial" w:cs="Arial"/>
          <w:sz w:val="24"/>
          <w:szCs w:val="24"/>
        </w:rPr>
        <w:t>szerokości</w:t>
      </w:r>
      <w:r>
        <w:rPr>
          <w:rFonts w:ascii="Arial" w:hAnsi="Arial" w:cs="Arial"/>
          <w:sz w:val="24"/>
          <w:szCs w:val="24"/>
        </w:rPr>
        <w:t xml:space="preserve"> </w:t>
      </w:r>
      <w:r w:rsidRPr="00DF0F58">
        <w:rPr>
          <w:rFonts w:ascii="Arial" w:hAnsi="Arial" w:cs="Arial"/>
          <w:sz w:val="24"/>
          <w:szCs w:val="24"/>
        </w:rPr>
        <w:t xml:space="preserve"> tej drogi natężenie oświetlenia nie może się zmniejszyć o więcej niż 50%. Drogi ewakuacyjne szersze niż 2m mogą być traktowane jak kilka dróg ewakuacyjnych o szerokości 2m. Stosunek maksymalnego do minimalnego natężenia oświetlenia na drodze ewakuacyjnej nie może być większy niż 40:1 (aby wyeliminować zjawisko olśnienia przykrego), minimalny czas działania oświetlenia ewakuacyjnego na drogach ewakuacyjnych musi wynosić jedną godzinę. Oświetlenie na drogach ewakuacyjnych musi osiągnąć wartość 50% założonego natężenia oświetlenia po 5s, a pełne natężenie oświetlenia po 60s od momentu załączenia, oraz oświetlenie na drogach ewakuacyjnych musi się załączyć w czasie nie dłuższym niż 2s po zaniku opraw oświetlenia podstawowego. W strefie otwartej natężenie oświetlenia nie powinno być mniejsze niż 0,5 lx na poziomie podłogi, na niezabudowanym polu czynnym strefy otwartej, z wyjątkiem wyodrębnionego przez wyłączenie z tej strefy obwodowego pasa o szerokości 0,5 m. Stosunek maksymalnego do minimalnego natężenia oświetlenia w strefie otwartej nie powinien być większy niż 40:1. </w:t>
      </w:r>
    </w:p>
    <w:p w14:paraId="6C25D7D1" w14:textId="77777777" w:rsidR="00DF0F58" w:rsidRPr="00DF0F58" w:rsidRDefault="00DF0F58" w:rsidP="00DF0F58">
      <w:pPr>
        <w:pStyle w:val="Tekstpodstawowy"/>
        <w:spacing w:after="0" w:line="240" w:lineRule="auto"/>
        <w:ind w:firstLine="708"/>
        <w:rPr>
          <w:rFonts w:ascii="Arial" w:hAnsi="Arial" w:cs="Arial"/>
          <w:sz w:val="24"/>
          <w:szCs w:val="24"/>
        </w:rPr>
      </w:pPr>
      <w:r w:rsidRPr="00DF0F58">
        <w:rPr>
          <w:rFonts w:ascii="Arial" w:hAnsi="Arial" w:cs="Arial"/>
          <w:sz w:val="24"/>
          <w:szCs w:val="24"/>
        </w:rPr>
        <w:t>Zastosowano oprawy oświetlenia ewakuacyjnego wyposażone w zintegrowane moduły adresowe zasilane z centralnej baterii napięciem bezpiecznym SELV (48VDC) pracujące w trybach:</w:t>
      </w:r>
    </w:p>
    <w:p w14:paraId="02D55993" w14:textId="77777777" w:rsidR="00DF0F58" w:rsidRPr="00DF0F58" w:rsidRDefault="00DF0F58" w:rsidP="00DF0F58">
      <w:pPr>
        <w:pStyle w:val="Tekstpodstawowy"/>
        <w:spacing w:after="0" w:line="240" w:lineRule="auto"/>
        <w:ind w:firstLine="708"/>
        <w:rPr>
          <w:rFonts w:ascii="Arial" w:hAnsi="Arial" w:cs="Arial"/>
          <w:sz w:val="24"/>
          <w:szCs w:val="24"/>
        </w:rPr>
      </w:pPr>
    </w:p>
    <w:p w14:paraId="4DDA1E90" w14:textId="77777777" w:rsidR="00DF0F58" w:rsidRPr="00DF0F58" w:rsidRDefault="00DF0F58" w:rsidP="00DF0F58">
      <w:pPr>
        <w:pStyle w:val="Tekstpodstawowy"/>
        <w:spacing w:after="0" w:line="240" w:lineRule="auto"/>
        <w:ind w:left="426"/>
        <w:rPr>
          <w:rFonts w:ascii="Arial" w:hAnsi="Arial" w:cs="Arial"/>
          <w:sz w:val="24"/>
          <w:szCs w:val="24"/>
        </w:rPr>
      </w:pPr>
      <w:r w:rsidRPr="00DF0F58">
        <w:rPr>
          <w:rFonts w:ascii="Arial" w:hAnsi="Arial" w:cs="Arial"/>
          <w:sz w:val="24"/>
          <w:szCs w:val="24"/>
        </w:rPr>
        <w:t>a) na jasno: oprawy kierunkowe (oprawy o symbolu EW),</w:t>
      </w:r>
    </w:p>
    <w:p w14:paraId="43D36311" w14:textId="77777777" w:rsidR="00DF0F58" w:rsidRPr="00DF0F58" w:rsidRDefault="00DF0F58" w:rsidP="00DF0F58">
      <w:pPr>
        <w:pStyle w:val="Tekstpodstawowy"/>
        <w:spacing w:after="0" w:line="240" w:lineRule="auto"/>
        <w:ind w:left="426"/>
        <w:rPr>
          <w:rFonts w:ascii="Arial" w:hAnsi="Arial" w:cs="Arial"/>
          <w:sz w:val="24"/>
          <w:szCs w:val="24"/>
        </w:rPr>
      </w:pPr>
      <w:r w:rsidRPr="00DF0F58">
        <w:rPr>
          <w:rFonts w:ascii="Arial" w:hAnsi="Arial" w:cs="Arial"/>
          <w:sz w:val="24"/>
          <w:szCs w:val="24"/>
        </w:rPr>
        <w:t>b) na ciemno: oprawa zapala się po zaniku napięcia (oprawa o symbolu AW)</w:t>
      </w:r>
    </w:p>
    <w:p w14:paraId="1F8C4B1C" w14:textId="77777777" w:rsidR="00DF0F58" w:rsidRPr="00DF0F58" w:rsidRDefault="00DF0F58" w:rsidP="00DF0F58">
      <w:pPr>
        <w:pStyle w:val="Tekstpodstawowy"/>
        <w:spacing w:after="0" w:line="240" w:lineRule="auto"/>
        <w:ind w:left="426"/>
        <w:rPr>
          <w:rFonts w:ascii="Arial" w:hAnsi="Arial" w:cs="Arial"/>
          <w:sz w:val="24"/>
          <w:szCs w:val="24"/>
        </w:rPr>
      </w:pPr>
    </w:p>
    <w:p w14:paraId="642A3308" w14:textId="77777777" w:rsidR="00DF0F58" w:rsidRPr="00DF0F58" w:rsidRDefault="00DF0F58" w:rsidP="00DF0F58">
      <w:pPr>
        <w:pStyle w:val="Tekstpodstawowy"/>
        <w:spacing w:after="0" w:line="240" w:lineRule="auto"/>
        <w:ind w:firstLine="426"/>
        <w:rPr>
          <w:rFonts w:ascii="Arial" w:hAnsi="Arial" w:cs="Arial"/>
          <w:sz w:val="24"/>
          <w:szCs w:val="24"/>
        </w:rPr>
      </w:pPr>
      <w:r w:rsidRPr="00DF0F58">
        <w:rPr>
          <w:rFonts w:ascii="Arial" w:hAnsi="Arial" w:cs="Arial"/>
          <w:sz w:val="24"/>
          <w:szCs w:val="24"/>
        </w:rPr>
        <w:t>Wszystkie zastosowane oprawy muszą posiadać funkcję przełączania w tryb pracy dozorowej (nocnej) z poziomu sterownika systemu lub oprogramowania zarządzającego. Wszystkie oprawy oświetlenia ewakuacyjnego muszą posiadać możliwość pracy w różnych trybach na jednym obwodzie.</w:t>
      </w:r>
    </w:p>
    <w:p w14:paraId="41F4AD25" w14:textId="77777777" w:rsidR="00DF0F58" w:rsidRPr="00DF0F58" w:rsidRDefault="00DF0F58" w:rsidP="00DF0F58">
      <w:pPr>
        <w:pStyle w:val="Tekstpodstawowy"/>
        <w:spacing w:after="0" w:line="240" w:lineRule="auto"/>
        <w:rPr>
          <w:rFonts w:ascii="Arial" w:hAnsi="Arial" w:cs="Arial"/>
          <w:sz w:val="24"/>
          <w:szCs w:val="24"/>
        </w:rPr>
      </w:pPr>
      <w:r w:rsidRPr="00DF0F58">
        <w:rPr>
          <w:rFonts w:ascii="Arial" w:hAnsi="Arial" w:cs="Arial"/>
          <w:sz w:val="24"/>
          <w:szCs w:val="24"/>
        </w:rPr>
        <w:t xml:space="preserve"> </w:t>
      </w:r>
      <w:r w:rsidRPr="00DF0F58">
        <w:rPr>
          <w:rFonts w:ascii="Arial" w:hAnsi="Arial" w:cs="Arial"/>
          <w:sz w:val="24"/>
          <w:szCs w:val="24"/>
        </w:rPr>
        <w:tab/>
        <w:t>Pomieszczenie obsługi obiektu należy wyposażyć w panel kontrolny, umożliwiający pełny nadzór nad system oświetlenia ewakuacyjnego.</w:t>
      </w:r>
    </w:p>
    <w:p w14:paraId="62A34C37" w14:textId="77777777" w:rsidR="00DF0F58" w:rsidRPr="00DF0F58" w:rsidRDefault="00DF0F58" w:rsidP="00DF0F58">
      <w:pPr>
        <w:pStyle w:val="Tekstpodstawowy"/>
        <w:spacing w:after="0" w:line="240" w:lineRule="auto"/>
        <w:rPr>
          <w:rFonts w:ascii="Arial" w:hAnsi="Arial" w:cs="Arial"/>
          <w:sz w:val="24"/>
          <w:szCs w:val="24"/>
        </w:rPr>
      </w:pPr>
    </w:p>
    <w:p w14:paraId="18DA3A02" w14:textId="51B0BD3E" w:rsidR="00DF0F58" w:rsidRPr="00DF0F58" w:rsidRDefault="00DF0F58" w:rsidP="00DF0F58">
      <w:pPr>
        <w:pStyle w:val="Tekstpodstawowy"/>
        <w:spacing w:after="0" w:line="240" w:lineRule="auto"/>
        <w:ind w:firstLine="708"/>
        <w:rPr>
          <w:rFonts w:ascii="Arial" w:hAnsi="Arial" w:cs="Arial"/>
          <w:sz w:val="24"/>
          <w:szCs w:val="24"/>
        </w:rPr>
      </w:pPr>
      <w:r w:rsidRPr="00DF0F58">
        <w:rPr>
          <w:rFonts w:ascii="Arial" w:hAnsi="Arial" w:cs="Arial"/>
          <w:sz w:val="24"/>
          <w:szCs w:val="24"/>
        </w:rPr>
        <w:t>Oprawy oświetlenia awaryjnego muszą posiadać aktualne Świadectwa Dopuszczenia wydane przez Instytut CNBOP. System centralnej baterii musi posiadać  aktualny Krajowy Certyfikat Stałości Właściwości Użytkowych wydany przez uprawnioną jednostkę badawczą oraz być oznaczony Znakiem Budowlanym „B”.</w:t>
      </w:r>
    </w:p>
    <w:p w14:paraId="06F02503" w14:textId="77777777" w:rsidR="00DF0F58" w:rsidRPr="00DF0F58" w:rsidRDefault="00DF0F58" w:rsidP="00DF0F58">
      <w:pPr>
        <w:autoSpaceDE w:val="0"/>
        <w:autoSpaceDN w:val="0"/>
        <w:adjustRightInd w:val="0"/>
        <w:spacing w:after="0" w:line="240" w:lineRule="auto"/>
        <w:ind w:firstLine="708"/>
        <w:rPr>
          <w:rFonts w:ascii="Arial" w:hAnsi="Arial" w:cs="Arial"/>
          <w:sz w:val="24"/>
          <w:szCs w:val="24"/>
        </w:rPr>
      </w:pPr>
      <w:r w:rsidRPr="00DF0F58">
        <w:rPr>
          <w:rFonts w:ascii="Arial" w:hAnsi="Arial" w:cs="Arial"/>
          <w:sz w:val="24"/>
          <w:szCs w:val="24"/>
        </w:rPr>
        <w:t>Rozmieszczenie opraw wykonano w oparciu o program Dialux (Relux) przy spełnieniu poniższych przepisów i norm:</w:t>
      </w:r>
    </w:p>
    <w:p w14:paraId="45C8A61A" w14:textId="77777777" w:rsidR="00DF0F58" w:rsidRPr="00DF0F58" w:rsidRDefault="00DF0F58" w:rsidP="00DF0F58">
      <w:pPr>
        <w:pStyle w:val="Akapitzlist"/>
        <w:numPr>
          <w:ilvl w:val="0"/>
          <w:numId w:val="41"/>
        </w:numPr>
        <w:autoSpaceDE w:val="0"/>
        <w:autoSpaceDN w:val="0"/>
        <w:adjustRightInd w:val="0"/>
        <w:spacing w:after="0" w:line="240" w:lineRule="auto"/>
        <w:rPr>
          <w:rFonts w:ascii="Arial" w:hAnsi="Arial" w:cs="Arial"/>
          <w:sz w:val="24"/>
          <w:szCs w:val="24"/>
        </w:rPr>
      </w:pPr>
      <w:r w:rsidRPr="00DF0F58">
        <w:rPr>
          <w:rFonts w:ascii="Arial" w:hAnsi="Arial" w:cs="Arial"/>
          <w:sz w:val="24"/>
          <w:szCs w:val="24"/>
        </w:rPr>
        <w:t>Polska Norma PN-EN 1838:2013 Zastosowanie oświetlenia. Oświetlenie awaryjne.</w:t>
      </w:r>
    </w:p>
    <w:p w14:paraId="3D990E42" w14:textId="77777777" w:rsidR="00DF0F58" w:rsidRPr="00DF0F58" w:rsidRDefault="00DF0F58" w:rsidP="00DF0F58">
      <w:pPr>
        <w:pStyle w:val="Akapitzlist"/>
        <w:numPr>
          <w:ilvl w:val="0"/>
          <w:numId w:val="41"/>
        </w:numPr>
        <w:autoSpaceDE w:val="0"/>
        <w:autoSpaceDN w:val="0"/>
        <w:adjustRightInd w:val="0"/>
        <w:spacing w:after="0" w:line="240" w:lineRule="auto"/>
        <w:rPr>
          <w:rFonts w:ascii="Arial" w:hAnsi="Arial" w:cs="Arial"/>
          <w:sz w:val="24"/>
          <w:szCs w:val="24"/>
        </w:rPr>
      </w:pPr>
      <w:r w:rsidRPr="00DF0F58">
        <w:rPr>
          <w:rFonts w:ascii="Arial" w:hAnsi="Arial" w:cs="Arial"/>
          <w:sz w:val="24"/>
          <w:szCs w:val="24"/>
        </w:rPr>
        <w:t xml:space="preserve">Polska Norma PN-EN 12464-1:2004 Światło i oświetlenie - Oświetlenie miejsc pracy. </w:t>
      </w:r>
      <w:r w:rsidRPr="00DF0F58">
        <w:rPr>
          <w:rFonts w:ascii="Arial" w:hAnsi="Arial" w:cs="Arial"/>
          <w:sz w:val="24"/>
          <w:szCs w:val="24"/>
        </w:rPr>
        <w:br/>
        <w:t xml:space="preserve">Część 1. Miejsca pracy we wnętrzach. </w:t>
      </w:r>
    </w:p>
    <w:p w14:paraId="33C4D983" w14:textId="77777777" w:rsidR="00DF0F58" w:rsidRPr="00DF0F58" w:rsidRDefault="00DF0F58" w:rsidP="00DF0F58">
      <w:pPr>
        <w:pStyle w:val="Akapitzlist"/>
        <w:numPr>
          <w:ilvl w:val="0"/>
          <w:numId w:val="41"/>
        </w:numPr>
        <w:autoSpaceDE w:val="0"/>
        <w:autoSpaceDN w:val="0"/>
        <w:adjustRightInd w:val="0"/>
        <w:spacing w:after="0" w:line="240" w:lineRule="auto"/>
        <w:rPr>
          <w:rFonts w:ascii="Arial" w:hAnsi="Arial" w:cs="Arial"/>
          <w:sz w:val="24"/>
          <w:szCs w:val="24"/>
        </w:rPr>
      </w:pPr>
      <w:r w:rsidRPr="00DF0F58">
        <w:rPr>
          <w:rFonts w:ascii="Arial" w:hAnsi="Arial" w:cs="Arial"/>
          <w:sz w:val="24"/>
          <w:szCs w:val="24"/>
        </w:rPr>
        <w:t xml:space="preserve">Polska Norma PN-IEC 60364-1:2000 Instalacje elektryczne w obiektach budowlanych. </w:t>
      </w:r>
      <w:r w:rsidRPr="00DF0F58">
        <w:rPr>
          <w:rFonts w:ascii="Arial" w:hAnsi="Arial" w:cs="Arial"/>
          <w:sz w:val="24"/>
          <w:szCs w:val="24"/>
        </w:rPr>
        <w:br/>
        <w:t xml:space="preserve">Zakres, przedmiot i wymagania podstawowe. </w:t>
      </w:r>
    </w:p>
    <w:p w14:paraId="21D940C5" w14:textId="77777777" w:rsidR="00DF0F58" w:rsidRPr="00DF0F58" w:rsidRDefault="00DF0F58" w:rsidP="00DF0F58">
      <w:pPr>
        <w:pStyle w:val="Akapitzlist"/>
        <w:numPr>
          <w:ilvl w:val="0"/>
          <w:numId w:val="42"/>
        </w:numPr>
        <w:autoSpaceDE w:val="0"/>
        <w:autoSpaceDN w:val="0"/>
        <w:adjustRightInd w:val="0"/>
        <w:spacing w:after="0" w:line="240" w:lineRule="auto"/>
        <w:rPr>
          <w:rFonts w:ascii="Arial" w:hAnsi="Arial" w:cs="Arial"/>
          <w:sz w:val="24"/>
          <w:szCs w:val="24"/>
        </w:rPr>
      </w:pPr>
      <w:r w:rsidRPr="00DF0F58">
        <w:rPr>
          <w:rFonts w:ascii="Arial" w:hAnsi="Arial" w:cs="Arial"/>
          <w:sz w:val="24"/>
          <w:szCs w:val="24"/>
        </w:rPr>
        <w:t xml:space="preserve">Polska Norma PN-EN 50172:2005 Systemy awaryjnego oświetlenia ewakuacyjnego. </w:t>
      </w:r>
    </w:p>
    <w:p w14:paraId="269698AA" w14:textId="77777777" w:rsidR="00DF0F58" w:rsidRPr="00DF0F58" w:rsidRDefault="00DF0F58" w:rsidP="00DF0F58">
      <w:pPr>
        <w:pStyle w:val="Akapitzlist"/>
        <w:numPr>
          <w:ilvl w:val="0"/>
          <w:numId w:val="42"/>
        </w:numPr>
        <w:autoSpaceDE w:val="0"/>
        <w:autoSpaceDN w:val="0"/>
        <w:adjustRightInd w:val="0"/>
        <w:spacing w:after="0" w:line="240" w:lineRule="auto"/>
        <w:rPr>
          <w:rFonts w:ascii="Arial" w:hAnsi="Arial" w:cs="Arial"/>
          <w:sz w:val="24"/>
          <w:szCs w:val="24"/>
        </w:rPr>
      </w:pPr>
      <w:r w:rsidRPr="00DF0F58">
        <w:rPr>
          <w:rFonts w:ascii="Arial" w:hAnsi="Arial" w:cs="Arial"/>
          <w:sz w:val="24"/>
          <w:szCs w:val="24"/>
        </w:rPr>
        <w:lastRenderedPageBreak/>
        <w:t xml:space="preserve">Ustawa z dnia 24 sierpnia 1991 r. o ochronie przeciwpożarowej (Dz. U. z 1991 r. Nr 81, poz. 351 </w:t>
      </w:r>
      <w:r w:rsidRPr="00DF0F58">
        <w:rPr>
          <w:rFonts w:ascii="Arial" w:hAnsi="Arial" w:cs="Arial"/>
          <w:sz w:val="24"/>
          <w:szCs w:val="24"/>
        </w:rPr>
        <w:br/>
        <w:t xml:space="preserve">z późn. zm.). </w:t>
      </w:r>
    </w:p>
    <w:p w14:paraId="7A6B7617" w14:textId="77777777" w:rsidR="00DF0F58" w:rsidRPr="00DF0F58" w:rsidRDefault="00DF0F58" w:rsidP="00DF0F58">
      <w:pPr>
        <w:pStyle w:val="Akapitzlist"/>
        <w:numPr>
          <w:ilvl w:val="0"/>
          <w:numId w:val="42"/>
        </w:numPr>
        <w:autoSpaceDE w:val="0"/>
        <w:autoSpaceDN w:val="0"/>
        <w:adjustRightInd w:val="0"/>
        <w:spacing w:after="0" w:line="240" w:lineRule="auto"/>
        <w:rPr>
          <w:rFonts w:ascii="Arial" w:hAnsi="Arial" w:cs="Arial"/>
          <w:sz w:val="24"/>
          <w:szCs w:val="24"/>
        </w:rPr>
      </w:pPr>
      <w:r w:rsidRPr="00DF0F58">
        <w:rPr>
          <w:rFonts w:ascii="Arial" w:hAnsi="Arial" w:cs="Arial"/>
          <w:sz w:val="24"/>
          <w:szCs w:val="24"/>
        </w:rPr>
        <w:t>Rozporządzenie Ministra Spraw Wewnętrznych i Administracji z dnia 07 czerwca 2010 r. w sprawie ochrony przeciwpożarowej budynków, innych obiektów budowlanych i terenów (Dz. U. nr 109 z 2010 r.; poz. 719).</w:t>
      </w:r>
    </w:p>
    <w:p w14:paraId="079E4360" w14:textId="77777777" w:rsidR="00DF0F58" w:rsidRPr="00DF0F58" w:rsidRDefault="00DF0F58" w:rsidP="00DF0F58">
      <w:pPr>
        <w:pStyle w:val="Zwykytekst"/>
        <w:ind w:firstLine="360"/>
        <w:jc w:val="both"/>
        <w:rPr>
          <w:rFonts w:ascii="Arial" w:eastAsiaTheme="minorEastAsia" w:hAnsi="Arial" w:cs="Arial"/>
          <w:sz w:val="24"/>
          <w:szCs w:val="24"/>
          <w:lang w:eastAsia="pl-PL"/>
        </w:rPr>
      </w:pPr>
      <w:r w:rsidRPr="00DF0F58">
        <w:rPr>
          <w:rFonts w:ascii="Arial" w:eastAsiaTheme="minorEastAsia" w:hAnsi="Arial" w:cs="Arial"/>
          <w:sz w:val="24"/>
          <w:szCs w:val="24"/>
          <w:lang w:eastAsia="pl-PL"/>
        </w:rPr>
        <w:t xml:space="preserve">Do odbiorów końcowych budynku i do wglądu dla odbierających obiekt służb należy przedstawić obliczenia oświetlenia awaryjnego wykonane zgodnie z obowiązującymi przepisami. W przypadku zmiany typów opraw, należy wykonać i przedstawić kompletne nowe obliczenia. </w:t>
      </w:r>
    </w:p>
    <w:p w14:paraId="5D8B6675" w14:textId="77777777" w:rsidR="00DF0F58" w:rsidRPr="00DF0F58" w:rsidRDefault="00DF0F58" w:rsidP="00DF0F58">
      <w:pPr>
        <w:pStyle w:val="Zwykytekst"/>
        <w:ind w:firstLine="360"/>
        <w:jc w:val="both"/>
        <w:rPr>
          <w:rFonts w:ascii="Arial" w:eastAsiaTheme="minorEastAsia" w:hAnsi="Arial" w:cs="Arial"/>
          <w:sz w:val="24"/>
          <w:szCs w:val="24"/>
          <w:lang w:eastAsia="pl-PL"/>
        </w:rPr>
      </w:pPr>
    </w:p>
    <w:p w14:paraId="47E67344" w14:textId="77777777" w:rsidR="00DF0F58" w:rsidRPr="00DF0F58" w:rsidRDefault="00DF0F58" w:rsidP="00DF0F58">
      <w:pPr>
        <w:autoSpaceDE w:val="0"/>
        <w:autoSpaceDN w:val="0"/>
        <w:adjustRightInd w:val="0"/>
        <w:spacing w:after="0" w:line="240" w:lineRule="auto"/>
        <w:ind w:firstLine="576"/>
        <w:rPr>
          <w:rFonts w:ascii="Arial" w:hAnsi="Arial" w:cs="Arial"/>
          <w:sz w:val="24"/>
          <w:szCs w:val="24"/>
        </w:rPr>
      </w:pPr>
      <w:r w:rsidRPr="00DF0F58">
        <w:rPr>
          <w:rFonts w:ascii="Arial" w:hAnsi="Arial" w:cs="Arial"/>
          <w:sz w:val="24"/>
          <w:szCs w:val="24"/>
        </w:rPr>
        <w:t>Dla obiektu zaprojektowano system baterii grupowej FZLV II 48 VDC spełniający wymogi normy</w:t>
      </w:r>
    </w:p>
    <w:p w14:paraId="6EE0CC98" w14:textId="77777777" w:rsidR="00DF0F58" w:rsidRPr="00DF0F58" w:rsidRDefault="00DF0F58" w:rsidP="00DF0F58">
      <w:pPr>
        <w:pStyle w:val="Akapitzlist"/>
        <w:numPr>
          <w:ilvl w:val="0"/>
          <w:numId w:val="42"/>
        </w:numPr>
        <w:autoSpaceDE w:val="0"/>
        <w:autoSpaceDN w:val="0"/>
        <w:adjustRightInd w:val="0"/>
        <w:spacing w:after="0" w:line="240" w:lineRule="auto"/>
        <w:rPr>
          <w:rFonts w:ascii="Arial" w:hAnsi="Arial" w:cs="Arial"/>
          <w:sz w:val="24"/>
          <w:szCs w:val="24"/>
        </w:rPr>
      </w:pPr>
      <w:r w:rsidRPr="00DF0F58">
        <w:rPr>
          <w:rFonts w:ascii="Arial" w:hAnsi="Arial" w:cs="Arial"/>
          <w:sz w:val="24"/>
          <w:szCs w:val="24"/>
        </w:rPr>
        <w:t xml:space="preserve"> VDE 0108 </w:t>
      </w:r>
    </w:p>
    <w:p w14:paraId="4115DBB4" w14:textId="77777777" w:rsidR="00DF0F58" w:rsidRPr="00DF0F58" w:rsidRDefault="00DF0F58" w:rsidP="00DF0F58">
      <w:pPr>
        <w:pStyle w:val="Akapitzlist"/>
        <w:numPr>
          <w:ilvl w:val="0"/>
          <w:numId w:val="42"/>
        </w:numPr>
        <w:autoSpaceDE w:val="0"/>
        <w:autoSpaceDN w:val="0"/>
        <w:adjustRightInd w:val="0"/>
        <w:spacing w:after="0" w:line="240" w:lineRule="auto"/>
        <w:rPr>
          <w:sz w:val="24"/>
          <w:szCs w:val="24"/>
        </w:rPr>
      </w:pPr>
      <w:r w:rsidRPr="00DF0F58">
        <w:rPr>
          <w:rFonts w:ascii="Arial" w:hAnsi="Arial" w:cs="Arial"/>
          <w:sz w:val="24"/>
          <w:szCs w:val="24"/>
        </w:rPr>
        <w:t>Polska Norma PN-EN 50171:2005 Centralne układy zasilania.</w:t>
      </w:r>
    </w:p>
    <w:p w14:paraId="7E9A6539" w14:textId="77777777" w:rsidR="00DF0F58" w:rsidRPr="00DF0F58" w:rsidRDefault="00DF0F58" w:rsidP="00DF0F58">
      <w:pPr>
        <w:pStyle w:val="Akapitzlist"/>
        <w:numPr>
          <w:ilvl w:val="0"/>
          <w:numId w:val="42"/>
        </w:numPr>
        <w:autoSpaceDE w:val="0"/>
        <w:autoSpaceDN w:val="0"/>
        <w:adjustRightInd w:val="0"/>
        <w:spacing w:after="0" w:line="240" w:lineRule="auto"/>
        <w:jc w:val="left"/>
        <w:rPr>
          <w:rFonts w:ascii="Arial" w:hAnsi="Arial" w:cs="Arial"/>
          <w:sz w:val="24"/>
          <w:szCs w:val="24"/>
        </w:rPr>
      </w:pPr>
      <w:r w:rsidRPr="00DF0F58">
        <w:rPr>
          <w:rFonts w:ascii="Arial" w:hAnsi="Arial" w:cs="Arial"/>
          <w:sz w:val="24"/>
          <w:szCs w:val="24"/>
        </w:rPr>
        <w:t xml:space="preserve">Polska Norma PN-EN 50172:2005 Systemy awaryjnego oświetlenia ewakuacyjnego. </w:t>
      </w:r>
    </w:p>
    <w:p w14:paraId="042A3DF0" w14:textId="77777777" w:rsidR="00DF0F58" w:rsidRPr="00DF0F58" w:rsidRDefault="00DF0F58" w:rsidP="00DF0F58">
      <w:pPr>
        <w:pStyle w:val="Akapitzlist"/>
        <w:numPr>
          <w:ilvl w:val="0"/>
          <w:numId w:val="42"/>
        </w:numPr>
        <w:autoSpaceDE w:val="0"/>
        <w:autoSpaceDN w:val="0"/>
        <w:adjustRightInd w:val="0"/>
        <w:spacing w:after="0" w:line="240" w:lineRule="auto"/>
        <w:jc w:val="left"/>
        <w:rPr>
          <w:rFonts w:ascii="Arial" w:hAnsi="Arial" w:cs="Arial"/>
          <w:sz w:val="24"/>
          <w:szCs w:val="24"/>
        </w:rPr>
      </w:pPr>
      <w:r w:rsidRPr="00DF0F58">
        <w:rPr>
          <w:rFonts w:ascii="Arial" w:hAnsi="Arial" w:cs="Arial"/>
          <w:sz w:val="24"/>
          <w:szCs w:val="24"/>
        </w:rPr>
        <w:t>Polska Norma PN-EN 62034:2012 Systemy automatycznego testowania awaryjnego oświetlenia ewakuacyjnego zasilanego z akumulatorów.</w:t>
      </w:r>
    </w:p>
    <w:p w14:paraId="6396C7F9" w14:textId="77777777" w:rsidR="00DF0F58" w:rsidRPr="00DF0F58" w:rsidRDefault="00DF0F58" w:rsidP="00DF0F58">
      <w:pPr>
        <w:autoSpaceDE w:val="0"/>
        <w:autoSpaceDN w:val="0"/>
        <w:adjustRightInd w:val="0"/>
        <w:spacing w:after="0" w:line="240" w:lineRule="auto"/>
        <w:ind w:firstLine="708"/>
        <w:rPr>
          <w:rFonts w:ascii="Arial" w:hAnsi="Arial" w:cs="Arial"/>
          <w:sz w:val="24"/>
          <w:szCs w:val="24"/>
        </w:rPr>
      </w:pPr>
    </w:p>
    <w:p w14:paraId="2A82869B" w14:textId="77777777" w:rsidR="00DF0F58" w:rsidRPr="00DF0F58" w:rsidRDefault="00DF0F58" w:rsidP="00DF0F58">
      <w:pPr>
        <w:pStyle w:val="Akapitzlist"/>
        <w:spacing w:after="0" w:line="240" w:lineRule="auto"/>
        <w:ind w:left="0"/>
        <w:rPr>
          <w:rFonts w:ascii="Arial" w:hAnsi="Arial" w:cs="Arial"/>
          <w:sz w:val="24"/>
          <w:szCs w:val="24"/>
        </w:rPr>
      </w:pPr>
      <w:r w:rsidRPr="00DF0F58">
        <w:rPr>
          <w:rFonts w:ascii="Arial" w:hAnsi="Arial" w:cs="Arial"/>
          <w:sz w:val="24"/>
          <w:szCs w:val="24"/>
        </w:rPr>
        <w:tab/>
        <w:t xml:space="preserve">Zaprojektowano oprawy wyposażona jest w moduły adresowe, sterowane i nadzorowane przez centralkę. Centralka FZLV II może nadzorować pracę 160 opraw, zamontowanych odpowiednio po 20 sztuk na 8 obwodach. Każda z opraw może pracować w różnych trybach przełączania nie zależnie od siebie. </w:t>
      </w:r>
      <w:bookmarkStart w:id="51" w:name="_Toc327215989"/>
      <w:r w:rsidRPr="00DF0F58">
        <w:rPr>
          <w:rFonts w:ascii="Arial" w:hAnsi="Arial" w:cs="Arial"/>
          <w:sz w:val="24"/>
          <w:szCs w:val="24"/>
        </w:rPr>
        <w:t>Oprawy zasilane są niskim bezpiecznym napięciem znamionowym 48V poprzez kabel dwużyłowy. Komunikacja pomiędzy oprawami a systemem odbywa się poprzez linie zasilającą. Każda oprawa (moduł adresowy) posiada swój unikalny adres produkcyjny, do którego można odpowiednio przypisać sterowanie.</w:t>
      </w:r>
      <w:bookmarkStart w:id="52" w:name="_Toc327215990"/>
      <w:bookmarkEnd w:id="51"/>
      <w:r w:rsidRPr="00DF0F58">
        <w:rPr>
          <w:rFonts w:ascii="Arial" w:hAnsi="Arial" w:cs="Arial"/>
          <w:sz w:val="24"/>
          <w:szCs w:val="24"/>
        </w:rPr>
        <w:t xml:space="preserve"> </w:t>
      </w:r>
      <w:r w:rsidRPr="00DF0F58">
        <w:rPr>
          <w:rFonts w:ascii="Arial" w:hAnsi="Arial" w:cs="Arial"/>
          <w:sz w:val="24"/>
          <w:szCs w:val="24"/>
        </w:rPr>
        <w:br/>
        <w:t>Za pośrednictwem wyświetlacza każdej oprawie można nadać własny opis jak i zmienić sterowanie każdej oprawy. Jednostka posiada złącze na kartę SD , która umożliwia zapisanie dziennika zdarzeń oraz konfiguracji systemu.</w:t>
      </w:r>
      <w:bookmarkStart w:id="53" w:name="_Toc327215991"/>
      <w:bookmarkEnd w:id="52"/>
      <w:r w:rsidRPr="00DF0F58">
        <w:rPr>
          <w:rFonts w:ascii="Arial" w:hAnsi="Arial" w:cs="Arial"/>
          <w:sz w:val="24"/>
          <w:szCs w:val="24"/>
        </w:rPr>
        <w:t xml:space="preserve"> Zainstalowane programowalne 4 wyjścia przekaźnikowe umożliwiają przekazywanie komunikatów </w:t>
      </w:r>
      <w:r w:rsidRPr="00DF0F58">
        <w:rPr>
          <w:rFonts w:ascii="Arial" w:hAnsi="Arial" w:cs="Arial"/>
          <w:sz w:val="24"/>
          <w:szCs w:val="24"/>
        </w:rPr>
        <w:br/>
        <w:t>o stanie systemu</w:t>
      </w:r>
      <w:bookmarkEnd w:id="53"/>
      <w:r w:rsidRPr="00DF0F58">
        <w:rPr>
          <w:rFonts w:ascii="Arial" w:hAnsi="Arial" w:cs="Arial"/>
          <w:sz w:val="24"/>
          <w:szCs w:val="24"/>
        </w:rPr>
        <w:t xml:space="preserve">. System można rozbudować o dodatkowe obwody i wejścia poprzez zastosowanie urządzenia rozszerzającego z indeksem „W”, oraz moduły zewnętrzne instalowane na liniach zasilających. </w:t>
      </w:r>
      <w:r w:rsidRPr="00DF0F58">
        <w:rPr>
          <w:rFonts w:ascii="Arial" w:hAnsi="Arial" w:cs="Arial"/>
          <w:sz w:val="24"/>
          <w:szCs w:val="24"/>
        </w:rPr>
        <w:br/>
        <w:t>Do tej grupy można zaliczyć moduły wejściowe, wyjściowe oraz czujniki zaniku fazy.</w:t>
      </w:r>
    </w:p>
    <w:p w14:paraId="6C72B868" w14:textId="77777777" w:rsidR="00DF0F58" w:rsidRPr="00DF0F58" w:rsidRDefault="00DF0F58" w:rsidP="00DF0F58">
      <w:pPr>
        <w:spacing w:after="0" w:line="240" w:lineRule="auto"/>
        <w:ind w:firstLine="708"/>
        <w:rPr>
          <w:rFonts w:ascii="Arial" w:hAnsi="Arial" w:cs="Arial"/>
          <w:sz w:val="24"/>
          <w:szCs w:val="24"/>
        </w:rPr>
      </w:pPr>
      <w:r w:rsidRPr="00DF0F58">
        <w:rPr>
          <w:rFonts w:ascii="Arial" w:hAnsi="Arial" w:cs="Arial"/>
          <w:sz w:val="24"/>
          <w:szCs w:val="24"/>
        </w:rPr>
        <w:t xml:space="preserve">System FZLV II zgodne z III klasą ochronności zapewnia zasilanie odbiorów niskim napięciem bezpiecznym SELV 48V. Z poziomu sterownika urządzenia istnieje możliwość zaprogramowania i dowolnej konfiguracji opraw oświetlenia awaryjnego oraz dynamicznego. </w:t>
      </w:r>
    </w:p>
    <w:p w14:paraId="08194E4B" w14:textId="77777777" w:rsidR="00DF0F58" w:rsidRPr="00DF0F58" w:rsidRDefault="00DF0F58" w:rsidP="00DF0F58">
      <w:pPr>
        <w:spacing w:after="0" w:line="240" w:lineRule="auto"/>
        <w:rPr>
          <w:rFonts w:ascii="Arial" w:hAnsi="Arial" w:cs="Arial"/>
          <w:sz w:val="24"/>
          <w:szCs w:val="24"/>
        </w:rPr>
      </w:pPr>
      <w:r w:rsidRPr="00DF0F58">
        <w:rPr>
          <w:rFonts w:ascii="Arial" w:hAnsi="Arial" w:cs="Arial"/>
          <w:sz w:val="24"/>
          <w:szCs w:val="24"/>
        </w:rPr>
        <w:t xml:space="preserve">Tryb pracy opraw: </w:t>
      </w:r>
    </w:p>
    <w:p w14:paraId="4DDD44EC" w14:textId="77777777" w:rsidR="00DF0F58" w:rsidRPr="00DF0F58" w:rsidRDefault="00DF0F58" w:rsidP="00DF0F58">
      <w:pPr>
        <w:pStyle w:val="Akapitzlist"/>
        <w:numPr>
          <w:ilvl w:val="0"/>
          <w:numId w:val="43"/>
        </w:numPr>
        <w:tabs>
          <w:tab w:val="left" w:pos="709"/>
        </w:tabs>
        <w:spacing w:after="0" w:line="240" w:lineRule="auto"/>
        <w:contextualSpacing w:val="0"/>
        <w:rPr>
          <w:rFonts w:ascii="Arial" w:hAnsi="Arial" w:cs="Arial"/>
          <w:sz w:val="24"/>
          <w:szCs w:val="24"/>
        </w:rPr>
      </w:pPr>
      <w:r w:rsidRPr="00DF0F58">
        <w:rPr>
          <w:rFonts w:ascii="Arial" w:hAnsi="Arial" w:cs="Arial"/>
          <w:sz w:val="24"/>
          <w:szCs w:val="24"/>
        </w:rPr>
        <w:t>na jasno,</w:t>
      </w:r>
    </w:p>
    <w:p w14:paraId="3CA9FBFC" w14:textId="77777777" w:rsidR="00DF0F58" w:rsidRPr="00DF0F58" w:rsidRDefault="00DF0F58" w:rsidP="00DF0F58">
      <w:pPr>
        <w:pStyle w:val="Akapitzlist"/>
        <w:numPr>
          <w:ilvl w:val="0"/>
          <w:numId w:val="43"/>
        </w:numPr>
        <w:tabs>
          <w:tab w:val="left" w:pos="709"/>
        </w:tabs>
        <w:spacing w:after="0" w:line="240" w:lineRule="auto"/>
        <w:contextualSpacing w:val="0"/>
        <w:rPr>
          <w:rFonts w:ascii="Arial" w:hAnsi="Arial" w:cs="Arial"/>
          <w:sz w:val="24"/>
          <w:szCs w:val="24"/>
        </w:rPr>
      </w:pPr>
      <w:r w:rsidRPr="00DF0F58">
        <w:rPr>
          <w:rFonts w:ascii="Arial" w:hAnsi="Arial" w:cs="Arial"/>
          <w:sz w:val="24"/>
          <w:szCs w:val="24"/>
        </w:rPr>
        <w:t xml:space="preserve">na ciemno, </w:t>
      </w:r>
    </w:p>
    <w:p w14:paraId="6034BBC0" w14:textId="77777777" w:rsidR="00DF0F58" w:rsidRPr="00DF0F58" w:rsidRDefault="00DF0F58" w:rsidP="00DF0F58">
      <w:pPr>
        <w:pStyle w:val="Akapitzlist"/>
        <w:numPr>
          <w:ilvl w:val="0"/>
          <w:numId w:val="43"/>
        </w:numPr>
        <w:tabs>
          <w:tab w:val="left" w:pos="709"/>
        </w:tabs>
        <w:spacing w:after="0" w:line="240" w:lineRule="auto"/>
        <w:contextualSpacing w:val="0"/>
        <w:rPr>
          <w:rFonts w:ascii="Arial" w:hAnsi="Arial" w:cs="Arial"/>
          <w:sz w:val="24"/>
          <w:szCs w:val="24"/>
        </w:rPr>
      </w:pPr>
      <w:r w:rsidRPr="00DF0F58">
        <w:rPr>
          <w:rFonts w:ascii="Arial" w:hAnsi="Arial" w:cs="Arial"/>
          <w:sz w:val="24"/>
          <w:szCs w:val="24"/>
        </w:rPr>
        <w:t>przełączalny</w:t>
      </w:r>
    </w:p>
    <w:p w14:paraId="6213A058" w14:textId="77777777" w:rsidR="00DF0F58" w:rsidRPr="00DF0F58" w:rsidRDefault="00DF0F58" w:rsidP="00DF0F58">
      <w:pPr>
        <w:pStyle w:val="Akapitzlist"/>
        <w:numPr>
          <w:ilvl w:val="0"/>
          <w:numId w:val="43"/>
        </w:numPr>
        <w:tabs>
          <w:tab w:val="left" w:pos="709"/>
        </w:tabs>
        <w:spacing w:after="0" w:line="240" w:lineRule="auto"/>
        <w:contextualSpacing w:val="0"/>
        <w:rPr>
          <w:rFonts w:ascii="Arial" w:hAnsi="Arial" w:cs="Arial"/>
          <w:sz w:val="24"/>
          <w:szCs w:val="24"/>
        </w:rPr>
      </w:pPr>
      <w:r w:rsidRPr="00DF0F58">
        <w:rPr>
          <w:rFonts w:ascii="Arial" w:hAnsi="Arial" w:cs="Arial"/>
          <w:sz w:val="24"/>
          <w:szCs w:val="24"/>
        </w:rPr>
        <w:t>dynamiczny</w:t>
      </w:r>
    </w:p>
    <w:p w14:paraId="25FB49E1" w14:textId="77777777" w:rsidR="00DF0F58" w:rsidRPr="00DF0F58" w:rsidRDefault="00DF0F58" w:rsidP="00DF0F58">
      <w:pPr>
        <w:spacing w:after="0" w:line="240" w:lineRule="auto"/>
        <w:rPr>
          <w:rFonts w:ascii="Arial" w:hAnsi="Arial" w:cs="Arial"/>
          <w:sz w:val="24"/>
          <w:szCs w:val="24"/>
        </w:rPr>
      </w:pPr>
      <w:r w:rsidRPr="00DF0F58">
        <w:rPr>
          <w:rFonts w:ascii="Arial" w:hAnsi="Arial" w:cs="Arial"/>
          <w:sz w:val="24"/>
          <w:szCs w:val="24"/>
        </w:rPr>
        <w:t xml:space="preserve">Centralka posiada możliwość indywidualnego ściemnienia opraw awaryjnych (ewakuacyjnych) w trybie sieciowym z nastawą co 1%. System ma możliwość komunikacji z BMS budynku za pomocą styków bezpotencjałowych lub protokołu BACnet oraz Modbus (TCP/IP). Do zasilania szaf  FZLV II projektuje się akumulatory kwasowo ołowiowe z rekombinacją gazów VRLA,  o  projektowanej żywotności 10 lat </w:t>
      </w:r>
      <w:r w:rsidRPr="00DF0F58">
        <w:rPr>
          <w:rFonts w:ascii="Arial" w:hAnsi="Arial" w:cs="Arial"/>
          <w:sz w:val="24"/>
          <w:szCs w:val="24"/>
        </w:rPr>
        <w:lastRenderedPageBreak/>
        <w:t>. Parametry pracy zestawu akumulatorów muszą być zgodne z kartą materiałową ze  szczególnym uwzględnieniem temperatury pracy (20°C).</w:t>
      </w:r>
    </w:p>
    <w:p w14:paraId="344E0485" w14:textId="77777777" w:rsidR="00DF0F58" w:rsidRPr="00DF0F58" w:rsidRDefault="00DF0F58" w:rsidP="00DF0F58">
      <w:pPr>
        <w:autoSpaceDE w:val="0"/>
        <w:autoSpaceDN w:val="0"/>
        <w:adjustRightInd w:val="0"/>
        <w:spacing w:after="0" w:line="240" w:lineRule="auto"/>
        <w:ind w:firstLine="708"/>
        <w:rPr>
          <w:rFonts w:ascii="Arial" w:hAnsi="Arial" w:cs="Arial"/>
          <w:sz w:val="24"/>
          <w:szCs w:val="24"/>
        </w:rPr>
      </w:pPr>
      <w:r w:rsidRPr="00DF0F58">
        <w:rPr>
          <w:rFonts w:ascii="Arial" w:hAnsi="Arial" w:cs="Arial"/>
          <w:sz w:val="24"/>
          <w:szCs w:val="24"/>
        </w:rPr>
        <w:t xml:space="preserve">System FZLV II należy zasilić przewodami zgodnie z załączonymi schematami z wyznaczonych </w:t>
      </w:r>
      <w:r w:rsidRPr="00DF0F58">
        <w:rPr>
          <w:rFonts w:ascii="Arial" w:hAnsi="Arial" w:cs="Arial"/>
          <w:sz w:val="24"/>
          <w:szCs w:val="24"/>
        </w:rPr>
        <w:br/>
        <w:t xml:space="preserve">do tego rozdzielni. Natomiast do zasilenia obwodów oświetleniowych powinno się użyć przewodów ognioodpornych np. NHXH 2x1,5 (2,5) mm2 zgodnie z załączonymi schematami. </w:t>
      </w:r>
    </w:p>
    <w:p w14:paraId="30103C9B" w14:textId="77777777" w:rsidR="00DF0F58" w:rsidRPr="00DF0F58" w:rsidRDefault="00DF0F58" w:rsidP="00DF0F58">
      <w:pPr>
        <w:spacing w:after="0" w:line="240" w:lineRule="auto"/>
        <w:ind w:firstLine="708"/>
        <w:rPr>
          <w:rFonts w:ascii="Arial" w:hAnsi="Arial" w:cs="Arial"/>
          <w:sz w:val="24"/>
          <w:szCs w:val="24"/>
        </w:rPr>
      </w:pPr>
      <w:r w:rsidRPr="00DF0F58">
        <w:rPr>
          <w:rFonts w:ascii="Arial" w:hAnsi="Arial" w:cs="Arial"/>
          <w:sz w:val="24"/>
          <w:szCs w:val="24"/>
        </w:rPr>
        <w:t>Oprawy oświetlenia awaryjnego muszą posiadać aktualne Świadectwa Dopuszczenia wydane przez Instytut CNBOP. System centralnej baterii musi posiadać aktualny Krajowy Certyfikat Stałości Właściwości Użytkowych wydany przez uprawnioną jednostkę badawczą oraz być oznaczony Znakiem Budowlanym „B”.</w:t>
      </w:r>
    </w:p>
    <w:p w14:paraId="79F1DB6D" w14:textId="77777777" w:rsidR="00DF0F58" w:rsidRPr="00DF0F58" w:rsidRDefault="00DF0F58" w:rsidP="00DF0F58">
      <w:pPr>
        <w:spacing w:after="0" w:line="240" w:lineRule="auto"/>
        <w:ind w:firstLine="708"/>
        <w:rPr>
          <w:rFonts w:ascii="Arial" w:hAnsi="Arial" w:cs="Arial"/>
          <w:sz w:val="24"/>
          <w:szCs w:val="24"/>
        </w:rPr>
      </w:pPr>
    </w:p>
    <w:p w14:paraId="4E7BCBA0" w14:textId="77777777" w:rsidR="00DF0F58" w:rsidRPr="00DF0F58" w:rsidRDefault="00DF0F58" w:rsidP="00DF0F58">
      <w:pPr>
        <w:spacing w:after="0" w:line="240" w:lineRule="auto"/>
        <w:ind w:firstLine="708"/>
        <w:rPr>
          <w:rFonts w:ascii="Arial" w:hAnsi="Arial" w:cs="Arial"/>
          <w:sz w:val="24"/>
          <w:szCs w:val="24"/>
        </w:rPr>
      </w:pPr>
    </w:p>
    <w:p w14:paraId="7E3F89AB" w14:textId="77777777" w:rsidR="00DF0F58" w:rsidRPr="00DF0F58" w:rsidRDefault="00DF0F58" w:rsidP="00DF0F58">
      <w:pPr>
        <w:autoSpaceDE w:val="0"/>
        <w:autoSpaceDN w:val="0"/>
        <w:adjustRightInd w:val="0"/>
        <w:spacing w:after="0" w:line="240" w:lineRule="auto"/>
        <w:contextualSpacing/>
        <w:rPr>
          <w:rFonts w:ascii="Arial" w:hAnsi="Arial" w:cs="Arial"/>
          <w:sz w:val="24"/>
          <w:szCs w:val="24"/>
        </w:rPr>
      </w:pPr>
      <w:r w:rsidRPr="00DF0F58">
        <w:rPr>
          <w:rFonts w:ascii="Arial" w:hAnsi="Arial" w:cs="Arial"/>
          <w:sz w:val="24"/>
          <w:szCs w:val="24"/>
        </w:rPr>
        <w:t>Właściwości systemu FZLV II</w:t>
      </w:r>
    </w:p>
    <w:p w14:paraId="66916F70" w14:textId="77777777" w:rsidR="00DF0F58" w:rsidRPr="00DF0F58" w:rsidRDefault="00DF0F58" w:rsidP="00DF0F58">
      <w:pPr>
        <w:pStyle w:val="Akapitzlist"/>
        <w:numPr>
          <w:ilvl w:val="0"/>
          <w:numId w:val="42"/>
        </w:numPr>
        <w:autoSpaceDE w:val="0"/>
        <w:autoSpaceDN w:val="0"/>
        <w:adjustRightInd w:val="0"/>
        <w:spacing w:after="0" w:line="240" w:lineRule="auto"/>
        <w:rPr>
          <w:rFonts w:ascii="Arial" w:hAnsi="Arial" w:cs="Arial"/>
          <w:sz w:val="24"/>
          <w:szCs w:val="24"/>
        </w:rPr>
      </w:pPr>
      <w:r w:rsidRPr="00DF0F58">
        <w:rPr>
          <w:rFonts w:ascii="Arial" w:hAnsi="Arial" w:cs="Arial"/>
          <w:sz w:val="24"/>
          <w:szCs w:val="24"/>
        </w:rPr>
        <w:t>Monitoring maksymalnie 160 opraw awaryjnych zasilanych napięciem bezpiecznym 48V</w:t>
      </w:r>
    </w:p>
    <w:p w14:paraId="746D0183" w14:textId="77777777" w:rsidR="00DF0F58" w:rsidRPr="00DF0F58" w:rsidRDefault="00DF0F58" w:rsidP="00DF0F58">
      <w:pPr>
        <w:pStyle w:val="Akapitzlist"/>
        <w:numPr>
          <w:ilvl w:val="0"/>
          <w:numId w:val="42"/>
        </w:numPr>
        <w:autoSpaceDE w:val="0"/>
        <w:autoSpaceDN w:val="0"/>
        <w:adjustRightInd w:val="0"/>
        <w:spacing w:after="0" w:line="240" w:lineRule="auto"/>
        <w:rPr>
          <w:rFonts w:ascii="Arial" w:hAnsi="Arial" w:cs="Arial"/>
          <w:sz w:val="24"/>
          <w:szCs w:val="24"/>
        </w:rPr>
      </w:pPr>
      <w:r w:rsidRPr="00DF0F58">
        <w:rPr>
          <w:rFonts w:ascii="Arial" w:hAnsi="Arial" w:cs="Arial"/>
          <w:sz w:val="24"/>
          <w:szCs w:val="24"/>
        </w:rPr>
        <w:t>Długość obwodu końcowego do 300m.</w:t>
      </w:r>
    </w:p>
    <w:p w14:paraId="14DFF907" w14:textId="77777777" w:rsidR="00DF0F58" w:rsidRPr="00DF0F58" w:rsidRDefault="00DF0F58" w:rsidP="00DF0F58">
      <w:pPr>
        <w:pStyle w:val="Akapitzlist"/>
        <w:numPr>
          <w:ilvl w:val="0"/>
          <w:numId w:val="42"/>
        </w:numPr>
        <w:autoSpaceDE w:val="0"/>
        <w:autoSpaceDN w:val="0"/>
        <w:adjustRightInd w:val="0"/>
        <w:spacing w:after="0" w:line="240" w:lineRule="auto"/>
        <w:rPr>
          <w:rFonts w:ascii="Arial" w:hAnsi="Arial" w:cs="Arial"/>
          <w:sz w:val="24"/>
          <w:szCs w:val="24"/>
        </w:rPr>
      </w:pPr>
      <w:r w:rsidRPr="00DF0F58">
        <w:rPr>
          <w:rFonts w:ascii="Arial" w:hAnsi="Arial" w:cs="Arial"/>
          <w:sz w:val="24"/>
          <w:szCs w:val="24"/>
        </w:rPr>
        <w:t>Automatyczne testy funkcyjne A i B, zgodnie z normą PN-EN 50172</w:t>
      </w:r>
    </w:p>
    <w:p w14:paraId="6F612D86" w14:textId="77777777" w:rsidR="00DF0F58" w:rsidRPr="00DF0F58" w:rsidRDefault="00DF0F58" w:rsidP="00DF0F58">
      <w:pPr>
        <w:pStyle w:val="Akapitzlist"/>
        <w:numPr>
          <w:ilvl w:val="0"/>
          <w:numId w:val="42"/>
        </w:numPr>
        <w:autoSpaceDE w:val="0"/>
        <w:autoSpaceDN w:val="0"/>
        <w:adjustRightInd w:val="0"/>
        <w:spacing w:after="0" w:line="240" w:lineRule="auto"/>
        <w:rPr>
          <w:rFonts w:ascii="Arial" w:hAnsi="Arial" w:cs="Arial"/>
          <w:sz w:val="24"/>
          <w:szCs w:val="24"/>
        </w:rPr>
      </w:pPr>
      <w:r w:rsidRPr="00DF0F58">
        <w:rPr>
          <w:rFonts w:ascii="Arial" w:hAnsi="Arial" w:cs="Arial"/>
          <w:sz w:val="24"/>
          <w:szCs w:val="24"/>
        </w:rPr>
        <w:t>Zapis i przechowywanie dziennika zdarzeń przez minimum 2 lata</w:t>
      </w:r>
    </w:p>
    <w:p w14:paraId="7E1C5F6B" w14:textId="77777777" w:rsidR="00DF0F58" w:rsidRPr="00DF0F58" w:rsidRDefault="00DF0F58" w:rsidP="00DF0F58">
      <w:pPr>
        <w:pStyle w:val="Akapitzlist"/>
        <w:numPr>
          <w:ilvl w:val="0"/>
          <w:numId w:val="42"/>
        </w:numPr>
        <w:autoSpaceDE w:val="0"/>
        <w:autoSpaceDN w:val="0"/>
        <w:adjustRightInd w:val="0"/>
        <w:spacing w:after="0" w:line="240" w:lineRule="auto"/>
        <w:rPr>
          <w:rFonts w:ascii="Arial" w:hAnsi="Arial" w:cs="Arial"/>
          <w:sz w:val="24"/>
          <w:szCs w:val="24"/>
        </w:rPr>
      </w:pPr>
      <w:r w:rsidRPr="00DF0F58">
        <w:rPr>
          <w:rFonts w:ascii="Arial" w:hAnsi="Arial" w:cs="Arial"/>
          <w:sz w:val="24"/>
          <w:szCs w:val="24"/>
        </w:rPr>
        <w:t>Monitorowanie i zapisywanie parametrów jak data i godzina zaniku zasilania, jego powrót, a także całej sekwencji załączenia i wyłączenia zasilania opraw również podczas pracy bateryjnej systemu.</w:t>
      </w:r>
    </w:p>
    <w:p w14:paraId="218581E3" w14:textId="77777777" w:rsidR="00DF0F58" w:rsidRPr="00DF0F58" w:rsidRDefault="00DF0F58" w:rsidP="00DF0F58">
      <w:pPr>
        <w:pStyle w:val="Akapitzlist"/>
        <w:numPr>
          <w:ilvl w:val="0"/>
          <w:numId w:val="42"/>
        </w:numPr>
        <w:autoSpaceDE w:val="0"/>
        <w:autoSpaceDN w:val="0"/>
        <w:adjustRightInd w:val="0"/>
        <w:spacing w:after="0" w:line="240" w:lineRule="auto"/>
        <w:rPr>
          <w:rFonts w:ascii="Arial" w:hAnsi="Arial" w:cs="Arial"/>
          <w:sz w:val="24"/>
          <w:szCs w:val="24"/>
        </w:rPr>
      </w:pPr>
      <w:r w:rsidRPr="00DF0F58">
        <w:rPr>
          <w:rFonts w:ascii="Arial" w:hAnsi="Arial" w:cs="Arial"/>
          <w:sz w:val="24"/>
          <w:szCs w:val="24"/>
        </w:rPr>
        <w:t>Ciągła komunikacja z oprawami awaryjnymi za pośrednictwem dwużyłowego kabla zasilającego</w:t>
      </w:r>
    </w:p>
    <w:p w14:paraId="19D4983D" w14:textId="77777777" w:rsidR="00DF0F58" w:rsidRPr="00DF0F58" w:rsidRDefault="00DF0F58" w:rsidP="00DF0F58">
      <w:pPr>
        <w:pStyle w:val="Akapitzlist"/>
        <w:numPr>
          <w:ilvl w:val="0"/>
          <w:numId w:val="42"/>
        </w:numPr>
        <w:autoSpaceDE w:val="0"/>
        <w:autoSpaceDN w:val="0"/>
        <w:adjustRightInd w:val="0"/>
        <w:spacing w:after="0" w:line="240" w:lineRule="auto"/>
        <w:rPr>
          <w:rFonts w:ascii="Arial" w:hAnsi="Arial" w:cs="Arial"/>
          <w:sz w:val="24"/>
          <w:szCs w:val="24"/>
        </w:rPr>
      </w:pPr>
      <w:r w:rsidRPr="00DF0F58">
        <w:rPr>
          <w:rFonts w:ascii="Arial" w:hAnsi="Arial" w:cs="Arial"/>
          <w:sz w:val="24"/>
          <w:szCs w:val="24"/>
        </w:rPr>
        <w:t>Unikatowe adresy opraw nie wymagające ręcznej nastawy z możliwością dodatkowego opisu w centrali.</w:t>
      </w:r>
    </w:p>
    <w:p w14:paraId="0BE12D89" w14:textId="77777777" w:rsidR="00DF0F58" w:rsidRPr="00DF0F58" w:rsidRDefault="00DF0F58" w:rsidP="00DF0F58">
      <w:pPr>
        <w:pStyle w:val="Akapitzlist"/>
        <w:numPr>
          <w:ilvl w:val="0"/>
          <w:numId w:val="42"/>
        </w:numPr>
        <w:autoSpaceDE w:val="0"/>
        <w:autoSpaceDN w:val="0"/>
        <w:adjustRightInd w:val="0"/>
        <w:spacing w:after="0" w:line="240" w:lineRule="auto"/>
        <w:rPr>
          <w:rFonts w:ascii="Arial" w:hAnsi="Arial" w:cs="Arial"/>
          <w:sz w:val="24"/>
          <w:szCs w:val="24"/>
        </w:rPr>
      </w:pPr>
      <w:r w:rsidRPr="00DF0F58">
        <w:rPr>
          <w:rFonts w:ascii="Arial" w:hAnsi="Arial" w:cs="Arial"/>
          <w:sz w:val="24"/>
          <w:szCs w:val="24"/>
        </w:rPr>
        <w:t>Komunikacja dwustronna z BMS budynku (protokół BacNET, Modbus)</w:t>
      </w:r>
    </w:p>
    <w:p w14:paraId="589C9E49" w14:textId="77777777" w:rsidR="00DF0F58" w:rsidRPr="00DF0F58" w:rsidRDefault="00DF0F58" w:rsidP="00DF0F58">
      <w:pPr>
        <w:pStyle w:val="Akapitzlist"/>
        <w:numPr>
          <w:ilvl w:val="0"/>
          <w:numId w:val="42"/>
        </w:numPr>
        <w:autoSpaceDE w:val="0"/>
        <w:autoSpaceDN w:val="0"/>
        <w:adjustRightInd w:val="0"/>
        <w:spacing w:after="0" w:line="240" w:lineRule="auto"/>
        <w:rPr>
          <w:rFonts w:ascii="Arial" w:hAnsi="Arial" w:cs="Arial"/>
          <w:sz w:val="24"/>
          <w:szCs w:val="24"/>
        </w:rPr>
      </w:pPr>
      <w:r w:rsidRPr="00DF0F58">
        <w:rPr>
          <w:rFonts w:ascii="Arial" w:hAnsi="Arial" w:cs="Arial"/>
          <w:sz w:val="24"/>
          <w:szCs w:val="24"/>
        </w:rPr>
        <w:t>Komunikacja jednostronna napięciowa z BMS budynku (4 sygnały wyjściowe)</w:t>
      </w:r>
    </w:p>
    <w:p w14:paraId="0B71353C" w14:textId="77777777" w:rsidR="00DF0F58" w:rsidRPr="00DF0F58" w:rsidRDefault="00DF0F58" w:rsidP="00DF0F58">
      <w:pPr>
        <w:pStyle w:val="Akapitzlist"/>
        <w:numPr>
          <w:ilvl w:val="0"/>
          <w:numId w:val="42"/>
        </w:numPr>
        <w:autoSpaceDE w:val="0"/>
        <w:autoSpaceDN w:val="0"/>
        <w:adjustRightInd w:val="0"/>
        <w:spacing w:after="0" w:line="240" w:lineRule="auto"/>
        <w:rPr>
          <w:rFonts w:ascii="Arial" w:hAnsi="Arial" w:cs="Arial"/>
          <w:sz w:val="24"/>
          <w:szCs w:val="24"/>
        </w:rPr>
      </w:pPr>
      <w:r w:rsidRPr="00DF0F58">
        <w:rPr>
          <w:rFonts w:ascii="Arial" w:hAnsi="Arial" w:cs="Arial"/>
          <w:sz w:val="24"/>
          <w:szCs w:val="24"/>
        </w:rPr>
        <w:t>Zdalna kontrola przez Ethernet i stronę WWW oraz przez dedykowane oprogramowanie wizualizacyjne</w:t>
      </w:r>
    </w:p>
    <w:p w14:paraId="1113E2B1" w14:textId="77777777" w:rsidR="00DF0F58" w:rsidRPr="00DF0F58" w:rsidRDefault="00DF0F58" w:rsidP="00DF0F58">
      <w:pPr>
        <w:pStyle w:val="Akapitzlist"/>
        <w:numPr>
          <w:ilvl w:val="0"/>
          <w:numId w:val="42"/>
        </w:numPr>
        <w:autoSpaceDE w:val="0"/>
        <w:autoSpaceDN w:val="0"/>
        <w:adjustRightInd w:val="0"/>
        <w:spacing w:after="0" w:line="240" w:lineRule="auto"/>
        <w:rPr>
          <w:rFonts w:ascii="Arial" w:hAnsi="Arial" w:cs="Arial"/>
          <w:sz w:val="24"/>
          <w:szCs w:val="24"/>
        </w:rPr>
      </w:pPr>
      <w:r w:rsidRPr="00DF0F58">
        <w:rPr>
          <w:rFonts w:ascii="Arial" w:hAnsi="Arial" w:cs="Arial"/>
          <w:sz w:val="24"/>
          <w:szCs w:val="24"/>
        </w:rPr>
        <w:t>Podział opraw na grupy (oprawy kierunkowe, oświetlenie nocne, dozorowe, zewnętrzne zapalane z łącznika, timera itp.)</w:t>
      </w:r>
    </w:p>
    <w:p w14:paraId="42EC5400" w14:textId="77777777" w:rsidR="00DF0F58" w:rsidRPr="00DF0F58" w:rsidRDefault="00DF0F58" w:rsidP="00DF0F58">
      <w:pPr>
        <w:pStyle w:val="Akapitzlist"/>
        <w:numPr>
          <w:ilvl w:val="0"/>
          <w:numId w:val="42"/>
        </w:numPr>
        <w:autoSpaceDE w:val="0"/>
        <w:autoSpaceDN w:val="0"/>
        <w:adjustRightInd w:val="0"/>
        <w:spacing w:after="0" w:line="240" w:lineRule="auto"/>
        <w:rPr>
          <w:rFonts w:ascii="Arial" w:hAnsi="Arial" w:cs="Arial"/>
          <w:sz w:val="24"/>
          <w:szCs w:val="24"/>
        </w:rPr>
      </w:pPr>
      <w:r w:rsidRPr="00DF0F58">
        <w:rPr>
          <w:rFonts w:ascii="Arial" w:hAnsi="Arial" w:cs="Arial"/>
          <w:sz w:val="24"/>
          <w:szCs w:val="24"/>
        </w:rPr>
        <w:t>Możliwość ustawienia dla każdej oprawy awaryjnej poziomu strumienia świetlnego zarówno w awaryjnym jak i sieciowym trybie pracy. (płynna regulacja od 100% do 0% strumienia)</w:t>
      </w:r>
    </w:p>
    <w:p w14:paraId="7F5F6A93" w14:textId="77777777" w:rsidR="00DF0F58" w:rsidRPr="00DF0F58" w:rsidRDefault="00DF0F58" w:rsidP="00DF0F58">
      <w:pPr>
        <w:pStyle w:val="Akapitzlist"/>
        <w:numPr>
          <w:ilvl w:val="0"/>
          <w:numId w:val="42"/>
        </w:numPr>
        <w:autoSpaceDE w:val="0"/>
        <w:autoSpaceDN w:val="0"/>
        <w:adjustRightInd w:val="0"/>
        <w:spacing w:after="0" w:line="240" w:lineRule="auto"/>
        <w:rPr>
          <w:rFonts w:ascii="Arial" w:hAnsi="Arial" w:cs="Arial"/>
          <w:sz w:val="24"/>
          <w:szCs w:val="24"/>
        </w:rPr>
      </w:pPr>
      <w:r w:rsidRPr="00DF0F58">
        <w:rPr>
          <w:rFonts w:ascii="Arial" w:hAnsi="Arial" w:cs="Arial"/>
          <w:sz w:val="24"/>
          <w:szCs w:val="24"/>
        </w:rPr>
        <w:t>Wbudowane timery pozwalające na ustawienie zwłoki (np. 15 min) wyłączenia ośw. awaryjnego</w:t>
      </w:r>
    </w:p>
    <w:p w14:paraId="0A887CCC" w14:textId="77777777" w:rsidR="00DF0F58" w:rsidRPr="00DF0F58" w:rsidRDefault="00DF0F58" w:rsidP="00DF0F58">
      <w:pPr>
        <w:pStyle w:val="Akapitzlist"/>
        <w:numPr>
          <w:ilvl w:val="0"/>
          <w:numId w:val="42"/>
        </w:numPr>
        <w:autoSpaceDE w:val="0"/>
        <w:autoSpaceDN w:val="0"/>
        <w:adjustRightInd w:val="0"/>
        <w:spacing w:after="0" w:line="240" w:lineRule="auto"/>
        <w:rPr>
          <w:rFonts w:ascii="Arial" w:hAnsi="Arial" w:cs="Arial"/>
          <w:sz w:val="24"/>
          <w:szCs w:val="24"/>
        </w:rPr>
      </w:pPr>
      <w:r w:rsidRPr="00DF0F58">
        <w:rPr>
          <w:rFonts w:ascii="Arial" w:hAnsi="Arial" w:cs="Arial"/>
          <w:sz w:val="24"/>
          <w:szCs w:val="24"/>
        </w:rPr>
        <w:t xml:space="preserve">Możliwość zablokowania pracy opraw oświetleniowych – tryb serwisowy </w:t>
      </w:r>
    </w:p>
    <w:p w14:paraId="31284719" w14:textId="77777777" w:rsidR="00DF0F58" w:rsidRPr="00DF0F58" w:rsidRDefault="00DF0F58" w:rsidP="00DF0F58">
      <w:pPr>
        <w:pStyle w:val="Akapitzlist"/>
        <w:numPr>
          <w:ilvl w:val="0"/>
          <w:numId w:val="42"/>
        </w:numPr>
        <w:autoSpaceDE w:val="0"/>
        <w:autoSpaceDN w:val="0"/>
        <w:adjustRightInd w:val="0"/>
        <w:spacing w:after="0" w:line="240" w:lineRule="auto"/>
        <w:rPr>
          <w:rFonts w:ascii="Arial" w:hAnsi="Arial" w:cs="Arial"/>
          <w:sz w:val="24"/>
          <w:szCs w:val="24"/>
        </w:rPr>
      </w:pPr>
      <w:r w:rsidRPr="00DF0F58">
        <w:rPr>
          <w:rFonts w:ascii="Arial" w:hAnsi="Arial" w:cs="Arial"/>
          <w:sz w:val="24"/>
          <w:szCs w:val="24"/>
        </w:rPr>
        <w:t>Zabezpieczenie oprogramowania przed nieautoryzowanym dostępem</w:t>
      </w:r>
    </w:p>
    <w:p w14:paraId="713C4B44" w14:textId="77777777" w:rsidR="00DF0F58" w:rsidRPr="00DF0F58" w:rsidRDefault="00DF0F58" w:rsidP="00DF0F58">
      <w:pPr>
        <w:pStyle w:val="Akapitzlist"/>
        <w:numPr>
          <w:ilvl w:val="0"/>
          <w:numId w:val="42"/>
        </w:numPr>
        <w:autoSpaceDE w:val="0"/>
        <w:autoSpaceDN w:val="0"/>
        <w:adjustRightInd w:val="0"/>
        <w:spacing w:after="0" w:line="240" w:lineRule="auto"/>
        <w:rPr>
          <w:rFonts w:ascii="Arial" w:hAnsi="Arial" w:cs="Arial"/>
          <w:sz w:val="24"/>
          <w:szCs w:val="24"/>
        </w:rPr>
      </w:pPr>
      <w:r w:rsidRPr="00DF0F58">
        <w:rPr>
          <w:rFonts w:ascii="Arial" w:hAnsi="Arial" w:cs="Arial"/>
          <w:sz w:val="24"/>
          <w:szCs w:val="24"/>
        </w:rPr>
        <w:t>Sygnalizacja stanów pracy za pomocą wyświetlacza</w:t>
      </w:r>
    </w:p>
    <w:p w14:paraId="312070F5" w14:textId="77777777" w:rsidR="00DF0F58" w:rsidRPr="00DF0F58" w:rsidRDefault="00DF0F58" w:rsidP="00DF0F58">
      <w:pPr>
        <w:pStyle w:val="Akapitzlist"/>
        <w:numPr>
          <w:ilvl w:val="0"/>
          <w:numId w:val="42"/>
        </w:numPr>
        <w:autoSpaceDE w:val="0"/>
        <w:autoSpaceDN w:val="0"/>
        <w:adjustRightInd w:val="0"/>
        <w:spacing w:after="0" w:line="240" w:lineRule="auto"/>
        <w:rPr>
          <w:rFonts w:ascii="Arial" w:hAnsi="Arial" w:cs="Arial"/>
          <w:sz w:val="24"/>
          <w:szCs w:val="24"/>
        </w:rPr>
      </w:pPr>
      <w:r w:rsidRPr="00DF0F58">
        <w:rPr>
          <w:rFonts w:ascii="Arial" w:hAnsi="Arial" w:cs="Arial"/>
          <w:sz w:val="24"/>
          <w:szCs w:val="24"/>
        </w:rPr>
        <w:t>Konfiguracja i nadzoru za pomocą zewnętrznego kontroleraTC-02 wyposażonego w panel dotykowy</w:t>
      </w:r>
    </w:p>
    <w:p w14:paraId="449A2738" w14:textId="77777777" w:rsidR="00DF0F58" w:rsidRPr="00DF0F58" w:rsidRDefault="00DF0F58" w:rsidP="00DF0F58">
      <w:pPr>
        <w:pStyle w:val="Akapitzlist"/>
        <w:numPr>
          <w:ilvl w:val="0"/>
          <w:numId w:val="42"/>
        </w:numPr>
        <w:autoSpaceDE w:val="0"/>
        <w:autoSpaceDN w:val="0"/>
        <w:adjustRightInd w:val="0"/>
        <w:spacing w:after="0" w:line="240" w:lineRule="auto"/>
        <w:rPr>
          <w:rFonts w:ascii="Arial" w:hAnsi="Arial" w:cs="Arial"/>
          <w:sz w:val="24"/>
          <w:szCs w:val="24"/>
        </w:rPr>
      </w:pPr>
      <w:r w:rsidRPr="00DF0F58">
        <w:rPr>
          <w:rFonts w:ascii="Arial" w:hAnsi="Arial" w:cs="Arial"/>
          <w:sz w:val="24"/>
          <w:szCs w:val="24"/>
        </w:rPr>
        <w:t>Możliwość sterowania oprawami Dynamicznymi i współpracy z systemem sygnalizacji pożarowej FAS</w:t>
      </w:r>
    </w:p>
    <w:p w14:paraId="68DF5C5E" w14:textId="77777777" w:rsidR="00DF0F58" w:rsidRPr="00DF0F58" w:rsidRDefault="00DF0F58" w:rsidP="00DF0F58">
      <w:pPr>
        <w:pStyle w:val="Akapitzlist"/>
        <w:numPr>
          <w:ilvl w:val="0"/>
          <w:numId w:val="42"/>
        </w:numPr>
        <w:autoSpaceDE w:val="0"/>
        <w:autoSpaceDN w:val="0"/>
        <w:adjustRightInd w:val="0"/>
        <w:spacing w:after="0" w:line="240" w:lineRule="auto"/>
        <w:rPr>
          <w:rFonts w:ascii="Arial" w:hAnsi="Arial" w:cs="Arial"/>
          <w:sz w:val="24"/>
          <w:szCs w:val="24"/>
        </w:rPr>
      </w:pPr>
      <w:r w:rsidRPr="00DF0F58">
        <w:rPr>
          <w:rFonts w:ascii="Arial" w:hAnsi="Arial" w:cs="Arial"/>
          <w:sz w:val="24"/>
          <w:szCs w:val="24"/>
        </w:rPr>
        <w:t>Grupy wejść – możliwość wymiany sygnałów sterujących miedzy urządzeniami</w:t>
      </w:r>
    </w:p>
    <w:p w14:paraId="5BE777DC" w14:textId="77777777" w:rsidR="00DF0F58" w:rsidRPr="00DF0F58" w:rsidRDefault="00DF0F58" w:rsidP="00DF0F58">
      <w:pPr>
        <w:pStyle w:val="Akapitzlist"/>
        <w:numPr>
          <w:ilvl w:val="0"/>
          <w:numId w:val="42"/>
        </w:numPr>
        <w:autoSpaceDE w:val="0"/>
        <w:autoSpaceDN w:val="0"/>
        <w:adjustRightInd w:val="0"/>
        <w:spacing w:after="0" w:line="240" w:lineRule="auto"/>
        <w:rPr>
          <w:rFonts w:ascii="Arial" w:hAnsi="Arial" w:cs="Arial"/>
          <w:sz w:val="24"/>
          <w:szCs w:val="24"/>
        </w:rPr>
      </w:pPr>
      <w:r w:rsidRPr="00DF0F58">
        <w:rPr>
          <w:rFonts w:ascii="Arial" w:hAnsi="Arial" w:cs="Arial"/>
          <w:sz w:val="24"/>
          <w:szCs w:val="24"/>
        </w:rPr>
        <w:t>Możliwość ustawienia funkcji przypomnienia o przeglądzie systemu i oświetlenia.</w:t>
      </w:r>
    </w:p>
    <w:p w14:paraId="59EE1A79" w14:textId="77777777" w:rsidR="00DF0F58" w:rsidRPr="00DF0F58" w:rsidRDefault="00DF0F58" w:rsidP="00DF0F58">
      <w:pPr>
        <w:pStyle w:val="Akapitzlist"/>
        <w:numPr>
          <w:ilvl w:val="0"/>
          <w:numId w:val="42"/>
        </w:numPr>
        <w:autoSpaceDE w:val="0"/>
        <w:autoSpaceDN w:val="0"/>
        <w:adjustRightInd w:val="0"/>
        <w:spacing w:after="0" w:line="240" w:lineRule="auto"/>
        <w:rPr>
          <w:rFonts w:ascii="Arial" w:hAnsi="Arial" w:cs="Arial"/>
          <w:sz w:val="24"/>
          <w:szCs w:val="24"/>
        </w:rPr>
      </w:pPr>
      <w:r w:rsidRPr="00DF0F58">
        <w:rPr>
          <w:rFonts w:ascii="Arial" w:hAnsi="Arial" w:cs="Arial"/>
          <w:sz w:val="24"/>
          <w:szCs w:val="24"/>
        </w:rPr>
        <w:lastRenderedPageBreak/>
        <w:t>Intuicyjny Wizzard ułatwiający pierwsze uruchomienie</w:t>
      </w:r>
    </w:p>
    <w:p w14:paraId="1E7A6ED9" w14:textId="77777777" w:rsidR="00DF0F58" w:rsidRPr="00DF0F58" w:rsidRDefault="00DF0F58" w:rsidP="00DF0F58">
      <w:pPr>
        <w:pStyle w:val="Akapitzlist"/>
        <w:numPr>
          <w:ilvl w:val="0"/>
          <w:numId w:val="42"/>
        </w:numPr>
        <w:autoSpaceDE w:val="0"/>
        <w:autoSpaceDN w:val="0"/>
        <w:adjustRightInd w:val="0"/>
        <w:spacing w:after="0" w:line="240" w:lineRule="auto"/>
        <w:rPr>
          <w:rFonts w:ascii="Arial" w:hAnsi="Arial" w:cs="Arial"/>
          <w:sz w:val="24"/>
          <w:szCs w:val="24"/>
        </w:rPr>
      </w:pPr>
      <w:r w:rsidRPr="00DF0F58">
        <w:rPr>
          <w:rFonts w:ascii="Arial" w:hAnsi="Arial" w:cs="Arial"/>
          <w:sz w:val="24"/>
          <w:szCs w:val="24"/>
        </w:rPr>
        <w:t>Możliwość ustawienia opóźnienia zadziałania wejść sterujących</w:t>
      </w:r>
    </w:p>
    <w:p w14:paraId="51A9236C" w14:textId="7AED0E94" w:rsidR="00DF0F58" w:rsidRPr="00DF0F58" w:rsidRDefault="00DF0F58" w:rsidP="00DF0F58">
      <w:pPr>
        <w:pStyle w:val="Akapitzlist"/>
        <w:numPr>
          <w:ilvl w:val="0"/>
          <w:numId w:val="42"/>
        </w:numPr>
        <w:autoSpaceDE w:val="0"/>
        <w:autoSpaceDN w:val="0"/>
        <w:adjustRightInd w:val="0"/>
        <w:spacing w:after="0" w:line="240" w:lineRule="auto"/>
        <w:rPr>
          <w:rFonts w:ascii="Arial" w:hAnsi="Arial" w:cs="Arial"/>
          <w:sz w:val="20"/>
          <w:szCs w:val="20"/>
        </w:rPr>
      </w:pPr>
      <w:r w:rsidRPr="00DF0F58">
        <w:rPr>
          <w:rFonts w:ascii="Arial" w:hAnsi="Arial" w:cs="Arial"/>
          <w:sz w:val="24"/>
          <w:szCs w:val="24"/>
        </w:rPr>
        <w:t>Możliwość wysyłania wiadomości serwisowych za pomocą klienta poczty internetowej</w:t>
      </w:r>
    </w:p>
    <w:tbl>
      <w:tblPr>
        <w:tblW w:w="9970" w:type="dxa"/>
        <w:jc w:val="center"/>
        <w:tblLayout w:type="fixed"/>
        <w:tblCellMar>
          <w:left w:w="70" w:type="dxa"/>
          <w:right w:w="70" w:type="dxa"/>
        </w:tblCellMar>
        <w:tblLook w:val="04A0" w:firstRow="1" w:lastRow="0" w:firstColumn="1" w:lastColumn="0" w:noHBand="0" w:noVBand="1"/>
      </w:tblPr>
      <w:tblGrid>
        <w:gridCol w:w="580"/>
        <w:gridCol w:w="7641"/>
        <w:gridCol w:w="1749"/>
      </w:tblGrid>
      <w:tr w:rsidR="00DF0F58" w:rsidRPr="00C729D6" w14:paraId="33E5FFAF" w14:textId="77777777" w:rsidTr="00DF0F58">
        <w:trPr>
          <w:trHeight w:val="300"/>
          <w:jc w:val="center"/>
        </w:trPr>
        <w:tc>
          <w:tcPr>
            <w:tcW w:w="580" w:type="dxa"/>
            <w:tcBorders>
              <w:top w:val="nil"/>
              <w:left w:val="nil"/>
              <w:bottom w:val="nil"/>
              <w:right w:val="nil"/>
            </w:tcBorders>
            <w:shd w:val="clear" w:color="auto" w:fill="auto"/>
            <w:vAlign w:val="center"/>
            <w:hideMark/>
          </w:tcPr>
          <w:p w14:paraId="751C0354" w14:textId="77777777" w:rsidR="00DF0F58" w:rsidRPr="00C729D6" w:rsidRDefault="00DF0F58" w:rsidP="00DF0F58">
            <w:pPr>
              <w:spacing w:after="0" w:line="360" w:lineRule="auto"/>
              <w:rPr>
                <w:rFonts w:ascii="Arial" w:eastAsia="Times New Roman" w:hAnsi="Arial" w:cs="Arial"/>
                <w:sz w:val="20"/>
                <w:szCs w:val="20"/>
              </w:rPr>
            </w:pPr>
          </w:p>
        </w:tc>
        <w:tc>
          <w:tcPr>
            <w:tcW w:w="7641" w:type="dxa"/>
            <w:tcBorders>
              <w:top w:val="nil"/>
              <w:left w:val="nil"/>
              <w:bottom w:val="nil"/>
              <w:right w:val="nil"/>
            </w:tcBorders>
            <w:shd w:val="clear" w:color="auto" w:fill="auto"/>
            <w:vAlign w:val="center"/>
            <w:hideMark/>
          </w:tcPr>
          <w:p w14:paraId="4EB89810" w14:textId="77777777" w:rsidR="00DF0F58" w:rsidRPr="00C729D6" w:rsidRDefault="00DF0F58" w:rsidP="00562783">
            <w:pPr>
              <w:spacing w:after="0" w:line="360" w:lineRule="auto"/>
              <w:rPr>
                <w:rFonts w:ascii="Arial" w:eastAsia="Times New Roman" w:hAnsi="Arial" w:cs="Arial"/>
                <w:b/>
                <w:bCs/>
                <w:sz w:val="20"/>
                <w:szCs w:val="20"/>
              </w:rPr>
            </w:pPr>
          </w:p>
        </w:tc>
        <w:tc>
          <w:tcPr>
            <w:tcW w:w="1749" w:type="dxa"/>
            <w:tcBorders>
              <w:top w:val="nil"/>
              <w:left w:val="nil"/>
              <w:bottom w:val="nil"/>
              <w:right w:val="nil"/>
            </w:tcBorders>
            <w:shd w:val="clear" w:color="auto" w:fill="auto"/>
            <w:vAlign w:val="center"/>
            <w:hideMark/>
          </w:tcPr>
          <w:p w14:paraId="1AAE830B" w14:textId="77777777" w:rsidR="00DF0F58" w:rsidRPr="00C729D6" w:rsidRDefault="00DF0F58" w:rsidP="00562783">
            <w:pPr>
              <w:spacing w:after="0" w:line="360" w:lineRule="auto"/>
              <w:jc w:val="center"/>
              <w:rPr>
                <w:rFonts w:ascii="Arial" w:eastAsia="Times New Roman" w:hAnsi="Arial" w:cs="Arial"/>
                <w:sz w:val="20"/>
                <w:szCs w:val="20"/>
              </w:rPr>
            </w:pPr>
          </w:p>
        </w:tc>
      </w:tr>
      <w:tr w:rsidR="00DF0F58" w:rsidRPr="00C729D6" w14:paraId="1104A8AF" w14:textId="77777777" w:rsidTr="00562783">
        <w:trPr>
          <w:trHeight w:val="285"/>
          <w:jc w:val="center"/>
        </w:trPr>
        <w:tc>
          <w:tcPr>
            <w:tcW w:w="9970" w:type="dxa"/>
            <w:gridSpan w:val="3"/>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14:paraId="198EA961" w14:textId="77777777" w:rsidR="00DF0F58" w:rsidRPr="009E146D" w:rsidRDefault="00DF0F58" w:rsidP="00562783">
            <w:pPr>
              <w:spacing w:before="120" w:after="120" w:line="240" w:lineRule="auto"/>
              <w:jc w:val="center"/>
              <w:rPr>
                <w:rFonts w:ascii="Arial" w:eastAsia="Times New Roman" w:hAnsi="Arial" w:cs="Arial"/>
                <w:sz w:val="28"/>
                <w:szCs w:val="28"/>
              </w:rPr>
            </w:pPr>
            <w:r w:rsidRPr="009E146D">
              <w:rPr>
                <w:rFonts w:ascii="Arial" w:eastAsia="Times New Roman" w:hAnsi="Arial" w:cs="Arial"/>
                <w:b/>
                <w:bCs/>
                <w:sz w:val="28"/>
                <w:szCs w:val="28"/>
              </w:rPr>
              <w:t>SPECYFIKACJA TECHNICZNA FZLV</w:t>
            </w:r>
            <w:r>
              <w:rPr>
                <w:rFonts w:ascii="Arial" w:eastAsia="Times New Roman" w:hAnsi="Arial" w:cs="Arial"/>
                <w:b/>
                <w:bCs/>
                <w:sz w:val="28"/>
                <w:szCs w:val="28"/>
              </w:rPr>
              <w:t xml:space="preserve"> II</w:t>
            </w:r>
          </w:p>
        </w:tc>
      </w:tr>
      <w:tr w:rsidR="00DF0F58" w:rsidRPr="00C729D6" w14:paraId="0500F329" w14:textId="77777777" w:rsidTr="00562783">
        <w:trPr>
          <w:trHeight w:val="285"/>
          <w:jc w:val="center"/>
        </w:trPr>
        <w:tc>
          <w:tcPr>
            <w:tcW w:w="9970"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67F91863" w14:textId="77777777" w:rsidR="00DF0F58" w:rsidRDefault="00DF0F58" w:rsidP="00562783">
            <w:pPr>
              <w:spacing w:before="120" w:after="120" w:line="240" w:lineRule="auto"/>
              <w:jc w:val="center"/>
              <w:rPr>
                <w:rFonts w:ascii="Arial" w:eastAsia="Times New Roman" w:hAnsi="Arial" w:cs="Arial"/>
                <w:sz w:val="20"/>
                <w:szCs w:val="20"/>
              </w:rPr>
            </w:pPr>
            <w:r>
              <w:rPr>
                <w:noProof/>
              </w:rPr>
              <w:drawing>
                <wp:anchor distT="0" distB="0" distL="114300" distR="114300" simplePos="0" relativeHeight="251658752" behindDoc="1" locked="0" layoutInCell="1" allowOverlap="1" wp14:anchorId="7CA4111B" wp14:editId="3D312E85">
                  <wp:simplePos x="0" y="0"/>
                  <wp:positionH relativeFrom="column">
                    <wp:posOffset>1245235</wp:posOffset>
                  </wp:positionH>
                  <wp:positionV relativeFrom="paragraph">
                    <wp:posOffset>584200</wp:posOffset>
                  </wp:positionV>
                  <wp:extent cx="1228090" cy="2562225"/>
                  <wp:effectExtent l="190500" t="190500" r="181610" b="200025"/>
                  <wp:wrapTight wrapText="bothSides">
                    <wp:wrapPolygon edited="0">
                      <wp:start x="670" y="-1606"/>
                      <wp:lineTo x="-3351" y="-1285"/>
                      <wp:lineTo x="-3351" y="19271"/>
                      <wp:lineTo x="-2680" y="22001"/>
                      <wp:lineTo x="335" y="22804"/>
                      <wp:lineTo x="670" y="23126"/>
                      <wp:lineTo x="20438" y="23126"/>
                      <wp:lineTo x="20774" y="22804"/>
                      <wp:lineTo x="23789" y="21841"/>
                      <wp:lineTo x="24459" y="19271"/>
                      <wp:lineTo x="24459" y="1285"/>
                      <wp:lineTo x="20774" y="-1124"/>
                      <wp:lineTo x="20438" y="-1606"/>
                      <wp:lineTo x="670" y="-1606"/>
                    </wp:wrapPolygon>
                  </wp:wrapTight>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3">
                            <a:extLst>
                              <a:ext uri="{28A0092B-C50C-407E-A947-70E740481C1C}">
                                <a14:useLocalDpi xmlns:a14="http://schemas.microsoft.com/office/drawing/2010/main" val="0"/>
                              </a:ext>
                            </a:extLst>
                          </a:blip>
                          <a:srcRect l="3242" r="3818" b="2158"/>
                          <a:stretch/>
                        </pic:blipFill>
                        <pic:spPr bwMode="auto">
                          <a:xfrm>
                            <a:off x="0" y="0"/>
                            <a:ext cx="1228090" cy="2562225"/>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382481">
              <w:rPr>
                <w:rFonts w:ascii="Arial" w:eastAsia="Times New Roman" w:hAnsi="Arial" w:cs="Arial"/>
                <w:noProof/>
                <w:sz w:val="20"/>
                <w:szCs w:val="20"/>
              </w:rPr>
              <w:drawing>
                <wp:inline distT="0" distB="0" distL="0" distR="0" wp14:anchorId="22D28BF2" wp14:editId="024F7E69">
                  <wp:extent cx="1704975" cy="3271270"/>
                  <wp:effectExtent l="190500" t="190500" r="180975" b="196215"/>
                  <wp:docPr id="2"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4">
                            <a:extLst>
                              <a:ext uri="{28A0092B-C50C-407E-A947-70E740481C1C}">
                                <a14:useLocalDpi xmlns:a14="http://schemas.microsoft.com/office/drawing/2010/main" val="0"/>
                              </a:ext>
                            </a:extLst>
                          </a:blip>
                          <a:srcRect l="2855" t="1532" r="2777" b="2665"/>
                          <a:stretch/>
                        </pic:blipFill>
                        <pic:spPr bwMode="auto">
                          <a:xfrm>
                            <a:off x="0" y="0"/>
                            <a:ext cx="1710795" cy="3282436"/>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5A297F2E" w14:textId="77777777" w:rsidR="00DF0F58" w:rsidRPr="00C729D6" w:rsidRDefault="00DF0F58" w:rsidP="00562783">
            <w:pPr>
              <w:spacing w:before="120" w:after="120" w:line="240" w:lineRule="auto"/>
              <w:rPr>
                <w:rFonts w:ascii="Arial" w:eastAsia="Times New Roman" w:hAnsi="Arial" w:cs="Arial"/>
                <w:sz w:val="20"/>
                <w:szCs w:val="20"/>
              </w:rPr>
            </w:pPr>
          </w:p>
        </w:tc>
      </w:tr>
      <w:tr w:rsidR="00DF0F58" w:rsidRPr="00C729D6" w14:paraId="5691E186" w14:textId="77777777" w:rsidTr="00DF0F58">
        <w:trPr>
          <w:trHeight w:val="285"/>
          <w:jc w:val="center"/>
        </w:trPr>
        <w:tc>
          <w:tcPr>
            <w:tcW w:w="580" w:type="dxa"/>
            <w:tcBorders>
              <w:top w:val="single" w:sz="4" w:space="0" w:color="auto"/>
              <w:left w:val="single" w:sz="4" w:space="0" w:color="auto"/>
              <w:bottom w:val="single" w:sz="4" w:space="0" w:color="auto"/>
              <w:right w:val="single" w:sz="4" w:space="0" w:color="auto"/>
            </w:tcBorders>
            <w:shd w:val="clear" w:color="auto" w:fill="auto"/>
            <w:vAlign w:val="center"/>
          </w:tcPr>
          <w:p w14:paraId="107D3182" w14:textId="77777777" w:rsidR="00DF0F58" w:rsidRPr="00C729D6" w:rsidRDefault="00DF0F58" w:rsidP="00562783">
            <w:pPr>
              <w:spacing w:before="120" w:after="120" w:line="240" w:lineRule="auto"/>
              <w:jc w:val="center"/>
              <w:rPr>
                <w:rFonts w:ascii="Arial" w:eastAsia="Times New Roman" w:hAnsi="Arial" w:cs="Arial"/>
                <w:sz w:val="20"/>
                <w:szCs w:val="20"/>
              </w:rPr>
            </w:pPr>
            <w:r>
              <w:rPr>
                <w:rFonts w:ascii="Arial" w:eastAsia="Times New Roman" w:hAnsi="Arial" w:cs="Arial"/>
                <w:sz w:val="20"/>
                <w:szCs w:val="20"/>
              </w:rPr>
              <w:t>1.</w:t>
            </w:r>
          </w:p>
        </w:tc>
        <w:tc>
          <w:tcPr>
            <w:tcW w:w="7641" w:type="dxa"/>
            <w:tcBorders>
              <w:top w:val="single" w:sz="4" w:space="0" w:color="auto"/>
              <w:left w:val="nil"/>
              <w:bottom w:val="single" w:sz="4" w:space="0" w:color="auto"/>
              <w:right w:val="single" w:sz="4" w:space="0" w:color="auto"/>
            </w:tcBorders>
            <w:shd w:val="clear" w:color="auto" w:fill="auto"/>
            <w:vAlign w:val="center"/>
          </w:tcPr>
          <w:p w14:paraId="2DE0F1E3" w14:textId="77777777" w:rsidR="00DF0F58" w:rsidRPr="00C729D6" w:rsidRDefault="00DF0F58" w:rsidP="00562783">
            <w:pPr>
              <w:spacing w:before="120" w:after="120" w:line="240" w:lineRule="auto"/>
              <w:rPr>
                <w:rFonts w:ascii="Arial" w:eastAsia="Times New Roman" w:hAnsi="Arial" w:cs="Arial"/>
                <w:sz w:val="20"/>
                <w:szCs w:val="20"/>
              </w:rPr>
            </w:pPr>
            <w:r w:rsidRPr="00110732">
              <w:rPr>
                <w:rFonts w:ascii="Arial" w:eastAsia="Times New Roman" w:hAnsi="Arial" w:cs="Arial"/>
                <w:sz w:val="20"/>
                <w:szCs w:val="20"/>
              </w:rPr>
              <w:t>Zasilanie wejście/wyjście</w:t>
            </w:r>
          </w:p>
        </w:tc>
        <w:tc>
          <w:tcPr>
            <w:tcW w:w="1749" w:type="dxa"/>
            <w:tcBorders>
              <w:top w:val="single" w:sz="4" w:space="0" w:color="auto"/>
              <w:left w:val="nil"/>
              <w:bottom w:val="single" w:sz="4" w:space="0" w:color="auto"/>
              <w:right w:val="single" w:sz="4" w:space="0" w:color="auto"/>
            </w:tcBorders>
            <w:shd w:val="clear" w:color="auto" w:fill="auto"/>
            <w:vAlign w:val="center"/>
          </w:tcPr>
          <w:p w14:paraId="29AC6B01" w14:textId="77777777" w:rsidR="00DF0F58" w:rsidRPr="00C729D6" w:rsidRDefault="00DF0F58" w:rsidP="00562783">
            <w:pPr>
              <w:spacing w:before="120" w:after="120" w:line="240" w:lineRule="auto"/>
              <w:jc w:val="center"/>
              <w:rPr>
                <w:rFonts w:ascii="Arial" w:eastAsia="Times New Roman" w:hAnsi="Arial" w:cs="Arial"/>
                <w:sz w:val="20"/>
                <w:szCs w:val="20"/>
              </w:rPr>
            </w:pPr>
            <w:r w:rsidRPr="00C729D6">
              <w:rPr>
                <w:rFonts w:ascii="Arial" w:eastAsia="Times New Roman" w:hAnsi="Arial" w:cs="Arial"/>
                <w:sz w:val="20"/>
                <w:szCs w:val="20"/>
              </w:rPr>
              <w:t>230VAC/48VDC</w:t>
            </w:r>
          </w:p>
        </w:tc>
      </w:tr>
      <w:tr w:rsidR="00DF0F58" w:rsidRPr="00C729D6" w14:paraId="2C338897" w14:textId="77777777" w:rsidTr="00DF0F58">
        <w:trPr>
          <w:trHeight w:val="285"/>
          <w:jc w:val="center"/>
        </w:trPr>
        <w:tc>
          <w:tcPr>
            <w:tcW w:w="580" w:type="dxa"/>
            <w:tcBorders>
              <w:top w:val="nil"/>
              <w:left w:val="single" w:sz="4" w:space="0" w:color="auto"/>
              <w:bottom w:val="single" w:sz="4" w:space="0" w:color="auto"/>
              <w:right w:val="single" w:sz="4" w:space="0" w:color="auto"/>
            </w:tcBorders>
            <w:shd w:val="clear" w:color="auto" w:fill="auto"/>
            <w:vAlign w:val="center"/>
            <w:hideMark/>
          </w:tcPr>
          <w:p w14:paraId="3585BB8E" w14:textId="77777777" w:rsidR="00DF0F58" w:rsidRPr="00C729D6" w:rsidRDefault="00DF0F58" w:rsidP="00562783">
            <w:pPr>
              <w:spacing w:before="120" w:after="120" w:line="240" w:lineRule="auto"/>
              <w:jc w:val="center"/>
              <w:rPr>
                <w:rFonts w:ascii="Arial" w:eastAsia="Times New Roman" w:hAnsi="Arial" w:cs="Arial"/>
                <w:sz w:val="20"/>
                <w:szCs w:val="20"/>
              </w:rPr>
            </w:pPr>
            <w:r w:rsidRPr="00C729D6">
              <w:rPr>
                <w:rFonts w:ascii="Arial" w:eastAsia="Times New Roman" w:hAnsi="Arial" w:cs="Arial"/>
                <w:sz w:val="20"/>
                <w:szCs w:val="20"/>
              </w:rPr>
              <w:t>2</w:t>
            </w:r>
          </w:p>
        </w:tc>
        <w:tc>
          <w:tcPr>
            <w:tcW w:w="7641" w:type="dxa"/>
            <w:tcBorders>
              <w:top w:val="nil"/>
              <w:left w:val="nil"/>
              <w:bottom w:val="single" w:sz="4" w:space="0" w:color="auto"/>
              <w:right w:val="single" w:sz="4" w:space="0" w:color="auto"/>
            </w:tcBorders>
            <w:shd w:val="clear" w:color="auto" w:fill="auto"/>
            <w:vAlign w:val="center"/>
            <w:hideMark/>
          </w:tcPr>
          <w:p w14:paraId="6679034F" w14:textId="77777777" w:rsidR="00DF0F58" w:rsidRPr="00C729D6" w:rsidRDefault="00DF0F58" w:rsidP="00562783">
            <w:pPr>
              <w:spacing w:before="120" w:after="120" w:line="240" w:lineRule="auto"/>
              <w:rPr>
                <w:rFonts w:ascii="Arial" w:eastAsia="Times New Roman" w:hAnsi="Arial" w:cs="Arial"/>
                <w:sz w:val="20"/>
                <w:szCs w:val="20"/>
              </w:rPr>
            </w:pPr>
            <w:r w:rsidRPr="00C729D6">
              <w:rPr>
                <w:rFonts w:ascii="Arial" w:eastAsia="Times New Roman" w:hAnsi="Arial" w:cs="Arial"/>
                <w:sz w:val="20"/>
                <w:szCs w:val="20"/>
              </w:rPr>
              <w:t xml:space="preserve">Wbudowany akumulator zapewniający podtrzymanie </w:t>
            </w:r>
          </w:p>
        </w:tc>
        <w:tc>
          <w:tcPr>
            <w:tcW w:w="1749" w:type="dxa"/>
            <w:tcBorders>
              <w:top w:val="nil"/>
              <w:left w:val="nil"/>
              <w:bottom w:val="single" w:sz="4" w:space="0" w:color="auto"/>
              <w:right w:val="single" w:sz="4" w:space="0" w:color="auto"/>
            </w:tcBorders>
            <w:shd w:val="clear" w:color="auto" w:fill="auto"/>
            <w:vAlign w:val="center"/>
            <w:hideMark/>
          </w:tcPr>
          <w:p w14:paraId="4B80EDE7" w14:textId="77777777" w:rsidR="00DF0F58" w:rsidRPr="00C729D6" w:rsidRDefault="00DF0F58" w:rsidP="00562783">
            <w:pPr>
              <w:spacing w:before="120" w:after="120" w:line="240" w:lineRule="auto"/>
              <w:jc w:val="center"/>
              <w:rPr>
                <w:rFonts w:ascii="Arial" w:eastAsia="Times New Roman" w:hAnsi="Arial" w:cs="Arial"/>
                <w:sz w:val="20"/>
                <w:szCs w:val="20"/>
              </w:rPr>
            </w:pPr>
            <w:r w:rsidRPr="00C729D6">
              <w:rPr>
                <w:rFonts w:ascii="Arial" w:eastAsia="Times New Roman" w:hAnsi="Arial" w:cs="Arial"/>
                <w:sz w:val="20"/>
                <w:szCs w:val="20"/>
              </w:rPr>
              <w:t>1,3 lub 8h</w:t>
            </w:r>
          </w:p>
        </w:tc>
      </w:tr>
      <w:tr w:rsidR="00DF0F58" w:rsidRPr="00C729D6" w14:paraId="4C6FD7EF" w14:textId="77777777" w:rsidTr="00DF0F58">
        <w:trPr>
          <w:trHeight w:val="285"/>
          <w:jc w:val="center"/>
        </w:trPr>
        <w:tc>
          <w:tcPr>
            <w:tcW w:w="580" w:type="dxa"/>
            <w:tcBorders>
              <w:top w:val="nil"/>
              <w:left w:val="single" w:sz="4" w:space="0" w:color="auto"/>
              <w:bottom w:val="single" w:sz="4" w:space="0" w:color="auto"/>
              <w:right w:val="single" w:sz="4" w:space="0" w:color="auto"/>
            </w:tcBorders>
            <w:shd w:val="clear" w:color="auto" w:fill="auto"/>
            <w:vAlign w:val="center"/>
            <w:hideMark/>
          </w:tcPr>
          <w:p w14:paraId="500BE23F" w14:textId="77777777" w:rsidR="00DF0F58" w:rsidRPr="00C729D6" w:rsidRDefault="00DF0F58" w:rsidP="00562783">
            <w:pPr>
              <w:spacing w:before="120" w:after="120" w:line="240" w:lineRule="auto"/>
              <w:jc w:val="center"/>
              <w:rPr>
                <w:rFonts w:ascii="Arial" w:eastAsia="Times New Roman" w:hAnsi="Arial" w:cs="Arial"/>
                <w:sz w:val="20"/>
                <w:szCs w:val="20"/>
              </w:rPr>
            </w:pPr>
            <w:r w:rsidRPr="00C729D6">
              <w:rPr>
                <w:rFonts w:ascii="Arial" w:eastAsia="Times New Roman" w:hAnsi="Arial" w:cs="Arial"/>
                <w:sz w:val="20"/>
                <w:szCs w:val="20"/>
              </w:rPr>
              <w:t>3</w:t>
            </w:r>
          </w:p>
        </w:tc>
        <w:tc>
          <w:tcPr>
            <w:tcW w:w="7641" w:type="dxa"/>
            <w:tcBorders>
              <w:top w:val="nil"/>
              <w:left w:val="nil"/>
              <w:bottom w:val="single" w:sz="4" w:space="0" w:color="auto"/>
              <w:right w:val="single" w:sz="4" w:space="0" w:color="auto"/>
            </w:tcBorders>
            <w:shd w:val="clear" w:color="auto" w:fill="auto"/>
            <w:vAlign w:val="center"/>
            <w:hideMark/>
          </w:tcPr>
          <w:p w14:paraId="72F3591C" w14:textId="77777777" w:rsidR="00DF0F58" w:rsidRPr="00C729D6" w:rsidRDefault="00DF0F58" w:rsidP="00562783">
            <w:pPr>
              <w:spacing w:before="120" w:after="120" w:line="240" w:lineRule="auto"/>
              <w:rPr>
                <w:rFonts w:ascii="Arial" w:eastAsia="Times New Roman" w:hAnsi="Arial" w:cs="Arial"/>
                <w:sz w:val="20"/>
                <w:szCs w:val="20"/>
              </w:rPr>
            </w:pPr>
            <w:r w:rsidRPr="00C729D6">
              <w:rPr>
                <w:rFonts w:ascii="Arial" w:eastAsia="Times New Roman" w:hAnsi="Arial" w:cs="Arial"/>
                <w:sz w:val="20"/>
                <w:szCs w:val="20"/>
              </w:rPr>
              <w:t>Ilość niezależnych obwodów 48VDC</w:t>
            </w:r>
          </w:p>
        </w:tc>
        <w:tc>
          <w:tcPr>
            <w:tcW w:w="1749" w:type="dxa"/>
            <w:tcBorders>
              <w:top w:val="nil"/>
              <w:left w:val="nil"/>
              <w:bottom w:val="single" w:sz="4" w:space="0" w:color="auto"/>
              <w:right w:val="single" w:sz="4" w:space="0" w:color="auto"/>
            </w:tcBorders>
            <w:shd w:val="clear" w:color="auto" w:fill="auto"/>
            <w:vAlign w:val="center"/>
            <w:hideMark/>
          </w:tcPr>
          <w:p w14:paraId="7CAE7949" w14:textId="77777777" w:rsidR="00DF0F58" w:rsidRPr="00C729D6" w:rsidRDefault="00DF0F58" w:rsidP="00562783">
            <w:pPr>
              <w:spacing w:before="120" w:after="120" w:line="240" w:lineRule="auto"/>
              <w:jc w:val="center"/>
              <w:rPr>
                <w:rFonts w:ascii="Arial" w:eastAsia="Times New Roman" w:hAnsi="Arial" w:cs="Arial"/>
                <w:sz w:val="20"/>
                <w:szCs w:val="20"/>
              </w:rPr>
            </w:pPr>
            <w:r w:rsidRPr="00C729D6">
              <w:rPr>
                <w:rFonts w:ascii="Arial" w:eastAsia="Times New Roman" w:hAnsi="Arial" w:cs="Arial"/>
                <w:sz w:val="20"/>
                <w:szCs w:val="20"/>
              </w:rPr>
              <w:t>8szt.</w:t>
            </w:r>
          </w:p>
        </w:tc>
      </w:tr>
      <w:tr w:rsidR="00DF0F58" w:rsidRPr="00C729D6" w14:paraId="38738DC8" w14:textId="77777777" w:rsidTr="00DF0F58">
        <w:trPr>
          <w:trHeight w:val="285"/>
          <w:jc w:val="center"/>
        </w:trPr>
        <w:tc>
          <w:tcPr>
            <w:tcW w:w="580" w:type="dxa"/>
            <w:tcBorders>
              <w:top w:val="nil"/>
              <w:left w:val="single" w:sz="4" w:space="0" w:color="auto"/>
              <w:bottom w:val="single" w:sz="4" w:space="0" w:color="auto"/>
              <w:right w:val="single" w:sz="4" w:space="0" w:color="auto"/>
            </w:tcBorders>
            <w:shd w:val="clear" w:color="auto" w:fill="auto"/>
            <w:vAlign w:val="center"/>
            <w:hideMark/>
          </w:tcPr>
          <w:p w14:paraId="79BBD3BF" w14:textId="77777777" w:rsidR="00DF0F58" w:rsidRPr="00C729D6" w:rsidRDefault="00DF0F58" w:rsidP="00562783">
            <w:pPr>
              <w:spacing w:before="120" w:after="120" w:line="240" w:lineRule="auto"/>
              <w:jc w:val="center"/>
              <w:rPr>
                <w:rFonts w:ascii="Arial" w:eastAsia="Times New Roman" w:hAnsi="Arial" w:cs="Arial"/>
                <w:sz w:val="20"/>
                <w:szCs w:val="20"/>
              </w:rPr>
            </w:pPr>
            <w:r w:rsidRPr="00C729D6">
              <w:rPr>
                <w:rFonts w:ascii="Arial" w:eastAsia="Times New Roman" w:hAnsi="Arial" w:cs="Arial"/>
                <w:sz w:val="20"/>
                <w:szCs w:val="20"/>
              </w:rPr>
              <w:t>4</w:t>
            </w:r>
          </w:p>
        </w:tc>
        <w:tc>
          <w:tcPr>
            <w:tcW w:w="7641" w:type="dxa"/>
            <w:tcBorders>
              <w:top w:val="nil"/>
              <w:left w:val="nil"/>
              <w:bottom w:val="single" w:sz="4" w:space="0" w:color="auto"/>
              <w:right w:val="single" w:sz="4" w:space="0" w:color="auto"/>
            </w:tcBorders>
            <w:shd w:val="clear" w:color="auto" w:fill="auto"/>
            <w:vAlign w:val="center"/>
            <w:hideMark/>
          </w:tcPr>
          <w:p w14:paraId="35B7441E" w14:textId="77777777" w:rsidR="00DF0F58" w:rsidRPr="00C729D6" w:rsidRDefault="00DF0F58" w:rsidP="00562783">
            <w:pPr>
              <w:spacing w:before="120" w:after="120" w:line="240" w:lineRule="auto"/>
              <w:rPr>
                <w:rFonts w:ascii="Arial" w:eastAsia="Times New Roman" w:hAnsi="Arial" w:cs="Arial"/>
                <w:sz w:val="20"/>
                <w:szCs w:val="20"/>
              </w:rPr>
            </w:pPr>
            <w:r w:rsidRPr="00C729D6">
              <w:rPr>
                <w:rFonts w:ascii="Arial" w:eastAsia="Times New Roman" w:hAnsi="Arial" w:cs="Arial"/>
                <w:sz w:val="20"/>
                <w:szCs w:val="20"/>
              </w:rPr>
              <w:t>Maksymalna ilość opraw awaryjnych na jednym obwodzie</w:t>
            </w:r>
          </w:p>
        </w:tc>
        <w:tc>
          <w:tcPr>
            <w:tcW w:w="1749" w:type="dxa"/>
            <w:tcBorders>
              <w:top w:val="nil"/>
              <w:left w:val="nil"/>
              <w:bottom w:val="single" w:sz="4" w:space="0" w:color="auto"/>
              <w:right w:val="single" w:sz="4" w:space="0" w:color="auto"/>
            </w:tcBorders>
            <w:shd w:val="clear" w:color="auto" w:fill="auto"/>
            <w:vAlign w:val="center"/>
            <w:hideMark/>
          </w:tcPr>
          <w:p w14:paraId="52BD04F2" w14:textId="77777777" w:rsidR="00DF0F58" w:rsidRPr="00C729D6" w:rsidRDefault="00DF0F58" w:rsidP="00562783">
            <w:pPr>
              <w:spacing w:before="120" w:after="120" w:line="240" w:lineRule="auto"/>
              <w:jc w:val="center"/>
              <w:rPr>
                <w:rFonts w:ascii="Arial" w:eastAsia="Times New Roman" w:hAnsi="Arial" w:cs="Arial"/>
                <w:sz w:val="20"/>
                <w:szCs w:val="20"/>
              </w:rPr>
            </w:pPr>
            <w:r w:rsidRPr="00C729D6">
              <w:rPr>
                <w:rFonts w:ascii="Arial" w:eastAsia="Times New Roman" w:hAnsi="Arial" w:cs="Arial"/>
                <w:sz w:val="20"/>
                <w:szCs w:val="20"/>
              </w:rPr>
              <w:t>20szt.</w:t>
            </w:r>
          </w:p>
        </w:tc>
      </w:tr>
      <w:tr w:rsidR="00DF0F58" w:rsidRPr="00C729D6" w14:paraId="07A65DB6" w14:textId="77777777" w:rsidTr="00DF0F58">
        <w:trPr>
          <w:trHeight w:val="285"/>
          <w:jc w:val="center"/>
        </w:trPr>
        <w:tc>
          <w:tcPr>
            <w:tcW w:w="580" w:type="dxa"/>
            <w:tcBorders>
              <w:top w:val="nil"/>
              <w:left w:val="single" w:sz="4" w:space="0" w:color="auto"/>
              <w:bottom w:val="single" w:sz="4" w:space="0" w:color="auto"/>
              <w:right w:val="single" w:sz="4" w:space="0" w:color="auto"/>
            </w:tcBorders>
            <w:shd w:val="clear" w:color="auto" w:fill="auto"/>
            <w:vAlign w:val="center"/>
          </w:tcPr>
          <w:p w14:paraId="441311A4" w14:textId="77777777" w:rsidR="00DF0F58" w:rsidRPr="00C729D6" w:rsidRDefault="00DF0F58" w:rsidP="00562783">
            <w:pPr>
              <w:spacing w:before="120" w:after="120" w:line="240" w:lineRule="auto"/>
              <w:jc w:val="center"/>
              <w:rPr>
                <w:rFonts w:ascii="Arial" w:eastAsia="Times New Roman" w:hAnsi="Arial" w:cs="Arial"/>
                <w:sz w:val="20"/>
                <w:szCs w:val="20"/>
              </w:rPr>
            </w:pPr>
            <w:r w:rsidRPr="00C729D6">
              <w:rPr>
                <w:rFonts w:ascii="Arial" w:eastAsia="Times New Roman" w:hAnsi="Arial" w:cs="Arial"/>
                <w:sz w:val="20"/>
                <w:szCs w:val="20"/>
              </w:rPr>
              <w:t>5</w:t>
            </w:r>
          </w:p>
        </w:tc>
        <w:tc>
          <w:tcPr>
            <w:tcW w:w="7641" w:type="dxa"/>
            <w:tcBorders>
              <w:top w:val="nil"/>
              <w:left w:val="nil"/>
              <w:bottom w:val="single" w:sz="4" w:space="0" w:color="auto"/>
              <w:right w:val="single" w:sz="4" w:space="0" w:color="auto"/>
            </w:tcBorders>
            <w:shd w:val="clear" w:color="auto" w:fill="auto"/>
            <w:vAlign w:val="center"/>
          </w:tcPr>
          <w:p w14:paraId="2A988E35" w14:textId="77777777" w:rsidR="00DF0F58" w:rsidRPr="00C729D6" w:rsidRDefault="00DF0F58" w:rsidP="00562783">
            <w:pPr>
              <w:spacing w:before="120" w:after="120" w:line="240" w:lineRule="auto"/>
              <w:rPr>
                <w:rFonts w:ascii="Arial" w:eastAsia="Times New Roman" w:hAnsi="Arial" w:cs="Arial"/>
                <w:sz w:val="20"/>
                <w:szCs w:val="20"/>
              </w:rPr>
            </w:pPr>
            <w:r w:rsidRPr="00C729D6">
              <w:rPr>
                <w:rFonts w:ascii="Arial" w:eastAsia="Times New Roman" w:hAnsi="Arial" w:cs="Arial"/>
                <w:sz w:val="20"/>
                <w:szCs w:val="20"/>
              </w:rPr>
              <w:t>Wejścia bezpotencjałowe</w:t>
            </w:r>
            <w:r>
              <w:rPr>
                <w:rFonts w:ascii="Arial" w:eastAsia="Times New Roman" w:hAnsi="Arial" w:cs="Arial"/>
                <w:sz w:val="20"/>
                <w:szCs w:val="20"/>
              </w:rPr>
              <w:t xml:space="preserve"> (</w:t>
            </w:r>
            <w:r>
              <w:t>możliwość rozbudowy poprzez moduł zewnętrzny IN16F)</w:t>
            </w:r>
          </w:p>
        </w:tc>
        <w:tc>
          <w:tcPr>
            <w:tcW w:w="1749" w:type="dxa"/>
            <w:tcBorders>
              <w:top w:val="nil"/>
              <w:left w:val="nil"/>
              <w:bottom w:val="single" w:sz="4" w:space="0" w:color="auto"/>
              <w:right w:val="single" w:sz="4" w:space="0" w:color="auto"/>
            </w:tcBorders>
            <w:shd w:val="clear" w:color="auto" w:fill="auto"/>
            <w:vAlign w:val="center"/>
          </w:tcPr>
          <w:p w14:paraId="399441A0" w14:textId="77777777" w:rsidR="00DF0F58" w:rsidRPr="00C729D6" w:rsidRDefault="00DF0F58" w:rsidP="00562783">
            <w:pPr>
              <w:spacing w:before="120" w:after="120" w:line="240" w:lineRule="auto"/>
              <w:jc w:val="center"/>
              <w:rPr>
                <w:rFonts w:ascii="Arial" w:eastAsia="Times New Roman" w:hAnsi="Arial" w:cs="Arial"/>
                <w:sz w:val="20"/>
                <w:szCs w:val="20"/>
              </w:rPr>
            </w:pPr>
            <w:r w:rsidRPr="00C729D6">
              <w:rPr>
                <w:rFonts w:ascii="Arial" w:eastAsia="Times New Roman" w:hAnsi="Arial" w:cs="Arial"/>
                <w:sz w:val="20"/>
                <w:szCs w:val="20"/>
              </w:rPr>
              <w:t>8szt.</w:t>
            </w:r>
          </w:p>
        </w:tc>
      </w:tr>
      <w:tr w:rsidR="00DF0F58" w:rsidRPr="00C729D6" w14:paraId="7191B384" w14:textId="77777777" w:rsidTr="00DF0F58">
        <w:trPr>
          <w:trHeight w:val="285"/>
          <w:jc w:val="center"/>
        </w:trPr>
        <w:tc>
          <w:tcPr>
            <w:tcW w:w="580" w:type="dxa"/>
            <w:tcBorders>
              <w:top w:val="nil"/>
              <w:left w:val="single" w:sz="4" w:space="0" w:color="auto"/>
              <w:bottom w:val="single" w:sz="4" w:space="0" w:color="auto"/>
              <w:right w:val="single" w:sz="4" w:space="0" w:color="auto"/>
            </w:tcBorders>
            <w:shd w:val="clear" w:color="auto" w:fill="auto"/>
            <w:vAlign w:val="center"/>
          </w:tcPr>
          <w:p w14:paraId="1465C6A4" w14:textId="77777777" w:rsidR="00DF0F58" w:rsidRPr="00C729D6" w:rsidRDefault="00DF0F58" w:rsidP="00562783">
            <w:pPr>
              <w:spacing w:before="120" w:after="120" w:line="240" w:lineRule="auto"/>
              <w:jc w:val="center"/>
              <w:rPr>
                <w:rFonts w:ascii="Arial" w:eastAsia="Times New Roman" w:hAnsi="Arial" w:cs="Arial"/>
                <w:sz w:val="20"/>
                <w:szCs w:val="20"/>
              </w:rPr>
            </w:pPr>
            <w:r w:rsidRPr="00C729D6">
              <w:rPr>
                <w:rFonts w:ascii="Arial" w:eastAsia="Times New Roman" w:hAnsi="Arial" w:cs="Arial"/>
                <w:sz w:val="20"/>
                <w:szCs w:val="20"/>
              </w:rPr>
              <w:t>6</w:t>
            </w:r>
          </w:p>
        </w:tc>
        <w:tc>
          <w:tcPr>
            <w:tcW w:w="7641" w:type="dxa"/>
            <w:tcBorders>
              <w:top w:val="nil"/>
              <w:left w:val="nil"/>
              <w:bottom w:val="single" w:sz="4" w:space="0" w:color="auto"/>
              <w:right w:val="single" w:sz="4" w:space="0" w:color="auto"/>
            </w:tcBorders>
            <w:shd w:val="clear" w:color="auto" w:fill="auto"/>
            <w:vAlign w:val="center"/>
          </w:tcPr>
          <w:p w14:paraId="1F824BE9" w14:textId="77777777" w:rsidR="00DF0F58" w:rsidRPr="00C729D6" w:rsidRDefault="00DF0F58" w:rsidP="00562783">
            <w:pPr>
              <w:spacing w:before="120" w:after="120" w:line="240" w:lineRule="auto"/>
              <w:rPr>
                <w:rFonts w:ascii="Arial" w:eastAsia="Times New Roman" w:hAnsi="Arial" w:cs="Arial"/>
                <w:sz w:val="20"/>
                <w:szCs w:val="20"/>
              </w:rPr>
            </w:pPr>
            <w:r w:rsidRPr="00C729D6">
              <w:rPr>
                <w:rFonts w:ascii="Arial" w:eastAsia="Times New Roman" w:hAnsi="Arial" w:cs="Arial"/>
                <w:sz w:val="20"/>
                <w:szCs w:val="20"/>
              </w:rPr>
              <w:t>Wejścia potencjałowe</w:t>
            </w:r>
            <w:r>
              <w:rPr>
                <w:rFonts w:ascii="Arial" w:eastAsia="Times New Roman" w:hAnsi="Arial" w:cs="Arial"/>
                <w:sz w:val="20"/>
                <w:szCs w:val="20"/>
              </w:rPr>
              <w:t xml:space="preserve"> (</w:t>
            </w:r>
            <w:r>
              <w:t>możliwość rozbudowy poprzez moduł zewnętrzny PH3F)</w:t>
            </w:r>
          </w:p>
        </w:tc>
        <w:tc>
          <w:tcPr>
            <w:tcW w:w="1749" w:type="dxa"/>
            <w:tcBorders>
              <w:top w:val="nil"/>
              <w:left w:val="nil"/>
              <w:bottom w:val="single" w:sz="4" w:space="0" w:color="auto"/>
              <w:right w:val="single" w:sz="4" w:space="0" w:color="auto"/>
            </w:tcBorders>
            <w:shd w:val="clear" w:color="auto" w:fill="auto"/>
            <w:vAlign w:val="center"/>
          </w:tcPr>
          <w:p w14:paraId="64A6E450" w14:textId="77777777" w:rsidR="00DF0F58" w:rsidRPr="00C729D6" w:rsidRDefault="00DF0F58" w:rsidP="00562783">
            <w:pPr>
              <w:spacing w:before="120" w:after="120" w:line="240" w:lineRule="auto"/>
              <w:jc w:val="center"/>
              <w:rPr>
                <w:rFonts w:ascii="Arial" w:eastAsia="Times New Roman" w:hAnsi="Arial" w:cs="Arial"/>
                <w:sz w:val="20"/>
                <w:szCs w:val="20"/>
              </w:rPr>
            </w:pPr>
            <w:r w:rsidRPr="00C729D6">
              <w:rPr>
                <w:rFonts w:ascii="Arial" w:eastAsia="Times New Roman" w:hAnsi="Arial" w:cs="Arial"/>
                <w:sz w:val="20"/>
                <w:szCs w:val="20"/>
              </w:rPr>
              <w:t>2szt.</w:t>
            </w:r>
          </w:p>
        </w:tc>
      </w:tr>
      <w:tr w:rsidR="00DF0F58" w:rsidRPr="00C729D6" w14:paraId="54EDCF7C" w14:textId="77777777" w:rsidTr="00DF0F58">
        <w:trPr>
          <w:trHeight w:val="285"/>
          <w:jc w:val="center"/>
        </w:trPr>
        <w:tc>
          <w:tcPr>
            <w:tcW w:w="580" w:type="dxa"/>
            <w:tcBorders>
              <w:top w:val="nil"/>
              <w:left w:val="single" w:sz="4" w:space="0" w:color="auto"/>
              <w:bottom w:val="single" w:sz="4" w:space="0" w:color="auto"/>
              <w:right w:val="single" w:sz="4" w:space="0" w:color="auto"/>
            </w:tcBorders>
            <w:shd w:val="clear" w:color="auto" w:fill="auto"/>
            <w:vAlign w:val="center"/>
          </w:tcPr>
          <w:p w14:paraId="7DA0C2B7" w14:textId="77777777" w:rsidR="00DF0F58" w:rsidRPr="00C729D6" w:rsidRDefault="00DF0F58" w:rsidP="00562783">
            <w:pPr>
              <w:spacing w:before="120" w:after="120" w:line="240" w:lineRule="auto"/>
              <w:jc w:val="center"/>
              <w:rPr>
                <w:rFonts w:ascii="Arial" w:eastAsia="Times New Roman" w:hAnsi="Arial" w:cs="Arial"/>
                <w:sz w:val="20"/>
                <w:szCs w:val="20"/>
              </w:rPr>
            </w:pPr>
            <w:r w:rsidRPr="00C729D6">
              <w:rPr>
                <w:rFonts w:ascii="Arial" w:eastAsia="Times New Roman" w:hAnsi="Arial" w:cs="Arial"/>
                <w:sz w:val="20"/>
                <w:szCs w:val="20"/>
              </w:rPr>
              <w:t>7</w:t>
            </w:r>
          </w:p>
        </w:tc>
        <w:tc>
          <w:tcPr>
            <w:tcW w:w="7641" w:type="dxa"/>
            <w:tcBorders>
              <w:top w:val="nil"/>
              <w:left w:val="nil"/>
              <w:bottom w:val="single" w:sz="4" w:space="0" w:color="auto"/>
              <w:right w:val="single" w:sz="4" w:space="0" w:color="auto"/>
            </w:tcBorders>
            <w:shd w:val="clear" w:color="auto" w:fill="auto"/>
            <w:vAlign w:val="center"/>
          </w:tcPr>
          <w:p w14:paraId="1B5AD8C0" w14:textId="77777777" w:rsidR="00DF0F58" w:rsidRPr="00C729D6" w:rsidRDefault="00DF0F58" w:rsidP="00562783">
            <w:pPr>
              <w:spacing w:before="120" w:after="120" w:line="240" w:lineRule="auto"/>
              <w:rPr>
                <w:rFonts w:ascii="Arial" w:eastAsia="Times New Roman" w:hAnsi="Arial" w:cs="Arial"/>
                <w:sz w:val="20"/>
                <w:szCs w:val="20"/>
              </w:rPr>
            </w:pPr>
            <w:r w:rsidRPr="00C729D6">
              <w:rPr>
                <w:rFonts w:ascii="Arial" w:eastAsia="Times New Roman" w:hAnsi="Arial" w:cs="Arial"/>
                <w:sz w:val="20"/>
                <w:szCs w:val="20"/>
              </w:rPr>
              <w:t>Wyjścia sterujące</w:t>
            </w:r>
            <w:r>
              <w:rPr>
                <w:rFonts w:ascii="Arial" w:eastAsia="Times New Roman" w:hAnsi="Arial" w:cs="Arial"/>
                <w:sz w:val="20"/>
                <w:szCs w:val="20"/>
              </w:rPr>
              <w:t xml:space="preserve"> (</w:t>
            </w:r>
            <w:r>
              <w:t>możliwość rozbudowy poprzez moduł zewnętrzny OUT4F)</w:t>
            </w:r>
          </w:p>
        </w:tc>
        <w:tc>
          <w:tcPr>
            <w:tcW w:w="1749" w:type="dxa"/>
            <w:tcBorders>
              <w:top w:val="nil"/>
              <w:left w:val="nil"/>
              <w:bottom w:val="single" w:sz="4" w:space="0" w:color="auto"/>
              <w:right w:val="single" w:sz="4" w:space="0" w:color="auto"/>
            </w:tcBorders>
            <w:shd w:val="clear" w:color="auto" w:fill="auto"/>
            <w:vAlign w:val="center"/>
          </w:tcPr>
          <w:p w14:paraId="0739F161" w14:textId="77777777" w:rsidR="00DF0F58" w:rsidRPr="00C729D6" w:rsidRDefault="00DF0F58" w:rsidP="00562783">
            <w:pPr>
              <w:spacing w:before="120" w:after="120" w:line="240" w:lineRule="auto"/>
              <w:jc w:val="center"/>
              <w:rPr>
                <w:rFonts w:ascii="Arial" w:eastAsia="Times New Roman" w:hAnsi="Arial" w:cs="Arial"/>
                <w:sz w:val="20"/>
                <w:szCs w:val="20"/>
              </w:rPr>
            </w:pPr>
            <w:r w:rsidRPr="00C729D6">
              <w:rPr>
                <w:rFonts w:ascii="Arial" w:eastAsia="Times New Roman" w:hAnsi="Arial" w:cs="Arial"/>
                <w:sz w:val="20"/>
                <w:szCs w:val="20"/>
              </w:rPr>
              <w:t>4szt.</w:t>
            </w:r>
          </w:p>
        </w:tc>
      </w:tr>
      <w:tr w:rsidR="00DF0F58" w:rsidRPr="00C729D6" w14:paraId="5B5F6583" w14:textId="77777777" w:rsidTr="00DF0F58">
        <w:trPr>
          <w:trHeight w:val="285"/>
          <w:jc w:val="center"/>
        </w:trPr>
        <w:tc>
          <w:tcPr>
            <w:tcW w:w="580" w:type="dxa"/>
            <w:tcBorders>
              <w:top w:val="nil"/>
              <w:left w:val="single" w:sz="4" w:space="0" w:color="auto"/>
              <w:bottom w:val="single" w:sz="4" w:space="0" w:color="auto"/>
              <w:right w:val="single" w:sz="4" w:space="0" w:color="auto"/>
            </w:tcBorders>
            <w:shd w:val="clear" w:color="auto" w:fill="auto"/>
            <w:vAlign w:val="center"/>
            <w:hideMark/>
          </w:tcPr>
          <w:p w14:paraId="423D9932" w14:textId="77777777" w:rsidR="00DF0F58" w:rsidRPr="00C729D6" w:rsidRDefault="00DF0F58" w:rsidP="00562783">
            <w:pPr>
              <w:spacing w:before="120" w:after="120" w:line="240" w:lineRule="auto"/>
              <w:jc w:val="center"/>
              <w:rPr>
                <w:rFonts w:ascii="Arial" w:eastAsia="Times New Roman" w:hAnsi="Arial" w:cs="Arial"/>
                <w:sz w:val="20"/>
                <w:szCs w:val="20"/>
              </w:rPr>
            </w:pPr>
            <w:r w:rsidRPr="00C729D6">
              <w:rPr>
                <w:rFonts w:ascii="Arial" w:eastAsia="Times New Roman" w:hAnsi="Arial" w:cs="Arial"/>
                <w:sz w:val="20"/>
                <w:szCs w:val="20"/>
              </w:rPr>
              <w:t>8</w:t>
            </w:r>
          </w:p>
        </w:tc>
        <w:tc>
          <w:tcPr>
            <w:tcW w:w="7641" w:type="dxa"/>
            <w:tcBorders>
              <w:top w:val="nil"/>
              <w:left w:val="nil"/>
              <w:bottom w:val="single" w:sz="4" w:space="0" w:color="auto"/>
              <w:right w:val="single" w:sz="4" w:space="0" w:color="auto"/>
            </w:tcBorders>
            <w:shd w:val="clear" w:color="auto" w:fill="auto"/>
            <w:vAlign w:val="center"/>
            <w:hideMark/>
          </w:tcPr>
          <w:p w14:paraId="502AE223" w14:textId="77777777" w:rsidR="00DF0F58" w:rsidRPr="00C729D6" w:rsidRDefault="00DF0F58" w:rsidP="00562783">
            <w:pPr>
              <w:spacing w:before="120" w:after="120" w:line="240" w:lineRule="auto"/>
              <w:rPr>
                <w:rFonts w:ascii="Arial" w:eastAsia="Times New Roman" w:hAnsi="Arial" w:cs="Arial"/>
                <w:sz w:val="20"/>
                <w:szCs w:val="20"/>
              </w:rPr>
            </w:pPr>
            <w:r w:rsidRPr="00C729D6">
              <w:rPr>
                <w:rFonts w:ascii="Arial" w:eastAsia="Times New Roman" w:hAnsi="Arial" w:cs="Arial"/>
                <w:sz w:val="20"/>
                <w:szCs w:val="20"/>
              </w:rPr>
              <w:t>Złącza komunikacyjne</w:t>
            </w:r>
          </w:p>
        </w:tc>
        <w:tc>
          <w:tcPr>
            <w:tcW w:w="1749" w:type="dxa"/>
            <w:tcBorders>
              <w:top w:val="nil"/>
              <w:left w:val="nil"/>
              <w:bottom w:val="single" w:sz="4" w:space="0" w:color="auto"/>
              <w:right w:val="single" w:sz="4" w:space="0" w:color="auto"/>
            </w:tcBorders>
            <w:shd w:val="clear" w:color="auto" w:fill="auto"/>
            <w:vAlign w:val="center"/>
            <w:hideMark/>
          </w:tcPr>
          <w:p w14:paraId="183243CA" w14:textId="77777777" w:rsidR="00DF0F58" w:rsidRPr="00C729D6" w:rsidRDefault="00DF0F58" w:rsidP="00562783">
            <w:pPr>
              <w:spacing w:before="120" w:after="120" w:line="240" w:lineRule="auto"/>
              <w:jc w:val="center"/>
              <w:rPr>
                <w:rFonts w:ascii="Arial" w:eastAsia="Times New Roman" w:hAnsi="Arial" w:cs="Arial"/>
                <w:sz w:val="20"/>
                <w:szCs w:val="20"/>
              </w:rPr>
            </w:pPr>
            <w:r w:rsidRPr="00C729D6">
              <w:rPr>
                <w:rFonts w:ascii="Arial" w:eastAsia="Times New Roman" w:hAnsi="Arial" w:cs="Arial"/>
                <w:sz w:val="20"/>
                <w:szCs w:val="20"/>
              </w:rPr>
              <w:t>RJ45, SD</w:t>
            </w:r>
            <w:r>
              <w:rPr>
                <w:rFonts w:ascii="Arial" w:eastAsia="Times New Roman" w:hAnsi="Arial" w:cs="Arial"/>
                <w:sz w:val="20"/>
                <w:szCs w:val="20"/>
              </w:rPr>
              <w:t>, RS485</w:t>
            </w:r>
          </w:p>
        </w:tc>
      </w:tr>
      <w:tr w:rsidR="00DF0F58" w:rsidRPr="00C729D6" w14:paraId="175EE6B1" w14:textId="77777777" w:rsidTr="00DF0F58">
        <w:trPr>
          <w:trHeight w:val="285"/>
          <w:jc w:val="center"/>
        </w:trPr>
        <w:tc>
          <w:tcPr>
            <w:tcW w:w="580" w:type="dxa"/>
            <w:tcBorders>
              <w:top w:val="nil"/>
              <w:left w:val="single" w:sz="4" w:space="0" w:color="auto"/>
              <w:bottom w:val="single" w:sz="4" w:space="0" w:color="auto"/>
              <w:right w:val="single" w:sz="4" w:space="0" w:color="auto"/>
            </w:tcBorders>
            <w:shd w:val="clear" w:color="auto" w:fill="auto"/>
            <w:vAlign w:val="center"/>
            <w:hideMark/>
          </w:tcPr>
          <w:p w14:paraId="75C63737" w14:textId="77777777" w:rsidR="00DF0F58" w:rsidRPr="00C729D6" w:rsidRDefault="00DF0F58" w:rsidP="00562783">
            <w:pPr>
              <w:spacing w:before="120" w:after="120" w:line="240" w:lineRule="auto"/>
              <w:jc w:val="center"/>
              <w:rPr>
                <w:rFonts w:ascii="Arial" w:eastAsia="Times New Roman" w:hAnsi="Arial" w:cs="Arial"/>
                <w:sz w:val="20"/>
                <w:szCs w:val="20"/>
              </w:rPr>
            </w:pPr>
            <w:r w:rsidRPr="00C729D6">
              <w:rPr>
                <w:rFonts w:ascii="Arial" w:eastAsia="Times New Roman" w:hAnsi="Arial" w:cs="Arial"/>
                <w:sz w:val="20"/>
                <w:szCs w:val="20"/>
              </w:rPr>
              <w:t>9</w:t>
            </w:r>
          </w:p>
        </w:tc>
        <w:tc>
          <w:tcPr>
            <w:tcW w:w="7641" w:type="dxa"/>
            <w:tcBorders>
              <w:top w:val="nil"/>
              <w:left w:val="nil"/>
              <w:bottom w:val="single" w:sz="4" w:space="0" w:color="auto"/>
              <w:right w:val="single" w:sz="4" w:space="0" w:color="auto"/>
            </w:tcBorders>
            <w:shd w:val="clear" w:color="auto" w:fill="auto"/>
            <w:vAlign w:val="center"/>
            <w:hideMark/>
          </w:tcPr>
          <w:p w14:paraId="50413702" w14:textId="77777777" w:rsidR="00DF0F58" w:rsidRPr="00C729D6" w:rsidRDefault="00DF0F58" w:rsidP="00562783">
            <w:pPr>
              <w:spacing w:before="120" w:after="120" w:line="240" w:lineRule="auto"/>
              <w:rPr>
                <w:rFonts w:ascii="Arial" w:eastAsia="Times New Roman" w:hAnsi="Arial" w:cs="Arial"/>
                <w:sz w:val="20"/>
                <w:szCs w:val="20"/>
              </w:rPr>
            </w:pPr>
            <w:r w:rsidRPr="00C729D6">
              <w:rPr>
                <w:rFonts w:ascii="Arial" w:eastAsia="Times New Roman" w:hAnsi="Arial" w:cs="Arial"/>
                <w:sz w:val="20"/>
                <w:szCs w:val="20"/>
              </w:rPr>
              <w:t>Wbudowany timer i kalendarz</w:t>
            </w:r>
          </w:p>
        </w:tc>
        <w:tc>
          <w:tcPr>
            <w:tcW w:w="1749" w:type="dxa"/>
            <w:tcBorders>
              <w:top w:val="nil"/>
              <w:left w:val="nil"/>
              <w:bottom w:val="single" w:sz="4" w:space="0" w:color="auto"/>
              <w:right w:val="single" w:sz="4" w:space="0" w:color="auto"/>
            </w:tcBorders>
            <w:shd w:val="clear" w:color="auto" w:fill="auto"/>
            <w:vAlign w:val="center"/>
            <w:hideMark/>
          </w:tcPr>
          <w:p w14:paraId="70E835A5" w14:textId="77777777" w:rsidR="00DF0F58" w:rsidRPr="00C729D6" w:rsidRDefault="00DF0F58" w:rsidP="00562783">
            <w:pPr>
              <w:spacing w:before="120" w:after="120" w:line="240" w:lineRule="auto"/>
              <w:jc w:val="center"/>
              <w:rPr>
                <w:rFonts w:ascii="Arial" w:eastAsia="Times New Roman" w:hAnsi="Arial" w:cs="Arial"/>
                <w:sz w:val="20"/>
                <w:szCs w:val="20"/>
              </w:rPr>
            </w:pPr>
            <w:r w:rsidRPr="00C729D6">
              <w:rPr>
                <w:rFonts w:ascii="Arial" w:eastAsia="Times New Roman" w:hAnsi="Arial" w:cs="Arial"/>
                <w:sz w:val="20"/>
                <w:szCs w:val="20"/>
              </w:rPr>
              <w:t>2szt.</w:t>
            </w:r>
          </w:p>
        </w:tc>
      </w:tr>
      <w:tr w:rsidR="00DF0F58" w:rsidRPr="00C729D6" w14:paraId="501E2F93" w14:textId="77777777" w:rsidTr="00DF0F58">
        <w:trPr>
          <w:trHeight w:val="285"/>
          <w:jc w:val="center"/>
        </w:trPr>
        <w:tc>
          <w:tcPr>
            <w:tcW w:w="580" w:type="dxa"/>
            <w:tcBorders>
              <w:top w:val="nil"/>
              <w:left w:val="single" w:sz="4" w:space="0" w:color="auto"/>
              <w:bottom w:val="single" w:sz="4" w:space="0" w:color="auto"/>
              <w:right w:val="single" w:sz="4" w:space="0" w:color="auto"/>
            </w:tcBorders>
            <w:shd w:val="clear" w:color="auto" w:fill="auto"/>
            <w:vAlign w:val="center"/>
            <w:hideMark/>
          </w:tcPr>
          <w:p w14:paraId="2EC4CF92" w14:textId="77777777" w:rsidR="00DF0F58" w:rsidRPr="00C729D6" w:rsidRDefault="00DF0F58" w:rsidP="00562783">
            <w:pPr>
              <w:spacing w:before="120" w:after="120" w:line="240" w:lineRule="auto"/>
              <w:jc w:val="center"/>
              <w:rPr>
                <w:rFonts w:ascii="Arial" w:eastAsia="Times New Roman" w:hAnsi="Arial" w:cs="Arial"/>
                <w:sz w:val="20"/>
                <w:szCs w:val="20"/>
              </w:rPr>
            </w:pPr>
            <w:r w:rsidRPr="00C729D6">
              <w:rPr>
                <w:rFonts w:ascii="Arial" w:eastAsia="Times New Roman" w:hAnsi="Arial" w:cs="Arial"/>
                <w:sz w:val="20"/>
                <w:szCs w:val="20"/>
              </w:rPr>
              <w:t>10</w:t>
            </w:r>
          </w:p>
        </w:tc>
        <w:tc>
          <w:tcPr>
            <w:tcW w:w="7641" w:type="dxa"/>
            <w:tcBorders>
              <w:top w:val="nil"/>
              <w:left w:val="nil"/>
              <w:bottom w:val="single" w:sz="4" w:space="0" w:color="auto"/>
              <w:right w:val="single" w:sz="4" w:space="0" w:color="auto"/>
            </w:tcBorders>
            <w:shd w:val="clear" w:color="auto" w:fill="auto"/>
            <w:vAlign w:val="center"/>
            <w:hideMark/>
          </w:tcPr>
          <w:p w14:paraId="4F5BE184" w14:textId="77777777" w:rsidR="00DF0F58" w:rsidRPr="00C729D6" w:rsidRDefault="00DF0F58" w:rsidP="00562783">
            <w:pPr>
              <w:spacing w:before="120" w:after="120" w:line="240" w:lineRule="auto"/>
              <w:rPr>
                <w:rFonts w:ascii="Arial" w:eastAsia="Times New Roman" w:hAnsi="Arial" w:cs="Arial"/>
                <w:sz w:val="20"/>
                <w:szCs w:val="20"/>
              </w:rPr>
            </w:pPr>
            <w:r w:rsidRPr="00C729D6">
              <w:rPr>
                <w:rFonts w:ascii="Arial" w:eastAsia="Times New Roman" w:hAnsi="Arial" w:cs="Arial"/>
                <w:sz w:val="20"/>
                <w:szCs w:val="20"/>
              </w:rPr>
              <w:t>Możliwość podziału opraw na grupy</w:t>
            </w:r>
          </w:p>
        </w:tc>
        <w:tc>
          <w:tcPr>
            <w:tcW w:w="1749" w:type="dxa"/>
            <w:tcBorders>
              <w:top w:val="nil"/>
              <w:left w:val="nil"/>
              <w:bottom w:val="single" w:sz="4" w:space="0" w:color="auto"/>
              <w:right w:val="single" w:sz="4" w:space="0" w:color="auto"/>
            </w:tcBorders>
            <w:shd w:val="clear" w:color="auto" w:fill="auto"/>
            <w:vAlign w:val="center"/>
            <w:hideMark/>
          </w:tcPr>
          <w:p w14:paraId="12E757C1" w14:textId="77777777" w:rsidR="00DF0F58" w:rsidRPr="00C729D6" w:rsidRDefault="00DF0F58" w:rsidP="00562783">
            <w:pPr>
              <w:spacing w:before="120" w:after="120" w:line="240" w:lineRule="auto"/>
              <w:jc w:val="center"/>
              <w:rPr>
                <w:rFonts w:ascii="Arial" w:eastAsia="Times New Roman" w:hAnsi="Arial" w:cs="Arial"/>
                <w:sz w:val="20"/>
                <w:szCs w:val="20"/>
              </w:rPr>
            </w:pPr>
            <w:r w:rsidRPr="00C729D6">
              <w:rPr>
                <w:rFonts w:ascii="Arial" w:eastAsia="Times New Roman" w:hAnsi="Arial" w:cs="Arial"/>
                <w:sz w:val="20"/>
                <w:szCs w:val="20"/>
              </w:rPr>
              <w:t>15 grup</w:t>
            </w:r>
          </w:p>
        </w:tc>
      </w:tr>
      <w:tr w:rsidR="00DF0F58" w:rsidRPr="00C729D6" w14:paraId="2A9939BC" w14:textId="77777777" w:rsidTr="00DF0F58">
        <w:trPr>
          <w:trHeight w:val="285"/>
          <w:jc w:val="center"/>
        </w:trPr>
        <w:tc>
          <w:tcPr>
            <w:tcW w:w="580" w:type="dxa"/>
            <w:tcBorders>
              <w:top w:val="nil"/>
              <w:left w:val="single" w:sz="4" w:space="0" w:color="auto"/>
              <w:bottom w:val="single" w:sz="4" w:space="0" w:color="auto"/>
              <w:right w:val="single" w:sz="4" w:space="0" w:color="auto"/>
            </w:tcBorders>
            <w:shd w:val="clear" w:color="auto" w:fill="auto"/>
            <w:vAlign w:val="center"/>
            <w:hideMark/>
          </w:tcPr>
          <w:p w14:paraId="3113F78A" w14:textId="77777777" w:rsidR="00DF0F58" w:rsidRPr="00C729D6" w:rsidRDefault="00DF0F58" w:rsidP="00562783">
            <w:pPr>
              <w:spacing w:before="120" w:after="120" w:line="240" w:lineRule="auto"/>
              <w:jc w:val="center"/>
              <w:rPr>
                <w:rFonts w:ascii="Arial" w:eastAsia="Times New Roman" w:hAnsi="Arial" w:cs="Arial"/>
                <w:sz w:val="20"/>
                <w:szCs w:val="20"/>
              </w:rPr>
            </w:pPr>
            <w:r w:rsidRPr="00C729D6">
              <w:rPr>
                <w:rFonts w:ascii="Arial" w:eastAsia="Times New Roman" w:hAnsi="Arial" w:cs="Arial"/>
                <w:sz w:val="20"/>
                <w:szCs w:val="20"/>
              </w:rPr>
              <w:t>11</w:t>
            </w:r>
          </w:p>
        </w:tc>
        <w:tc>
          <w:tcPr>
            <w:tcW w:w="7641" w:type="dxa"/>
            <w:tcBorders>
              <w:top w:val="nil"/>
              <w:left w:val="nil"/>
              <w:bottom w:val="single" w:sz="4" w:space="0" w:color="auto"/>
              <w:right w:val="single" w:sz="4" w:space="0" w:color="auto"/>
            </w:tcBorders>
            <w:shd w:val="clear" w:color="auto" w:fill="auto"/>
            <w:vAlign w:val="center"/>
            <w:hideMark/>
          </w:tcPr>
          <w:p w14:paraId="660C3A81" w14:textId="77777777" w:rsidR="00DF0F58" w:rsidRPr="00C729D6" w:rsidRDefault="00DF0F58" w:rsidP="00562783">
            <w:pPr>
              <w:spacing w:before="120" w:after="120" w:line="240" w:lineRule="auto"/>
              <w:rPr>
                <w:rFonts w:ascii="Arial" w:eastAsia="Times New Roman" w:hAnsi="Arial" w:cs="Arial"/>
                <w:sz w:val="20"/>
                <w:szCs w:val="20"/>
              </w:rPr>
            </w:pPr>
            <w:r w:rsidRPr="00C729D6">
              <w:rPr>
                <w:rFonts w:ascii="Arial" w:eastAsia="Times New Roman" w:hAnsi="Arial" w:cs="Arial"/>
                <w:sz w:val="20"/>
                <w:szCs w:val="20"/>
              </w:rPr>
              <w:t>Indywidualny adres IP dla centralki</w:t>
            </w:r>
          </w:p>
        </w:tc>
        <w:tc>
          <w:tcPr>
            <w:tcW w:w="1749" w:type="dxa"/>
            <w:tcBorders>
              <w:top w:val="nil"/>
              <w:left w:val="nil"/>
              <w:bottom w:val="single" w:sz="4" w:space="0" w:color="auto"/>
              <w:right w:val="single" w:sz="4" w:space="0" w:color="auto"/>
            </w:tcBorders>
            <w:shd w:val="clear" w:color="auto" w:fill="auto"/>
            <w:vAlign w:val="center"/>
            <w:hideMark/>
          </w:tcPr>
          <w:p w14:paraId="7E2D4ABD" w14:textId="77777777" w:rsidR="00DF0F58" w:rsidRPr="00C729D6" w:rsidRDefault="00DF0F58" w:rsidP="00562783">
            <w:pPr>
              <w:spacing w:before="120" w:after="120" w:line="240" w:lineRule="auto"/>
              <w:jc w:val="center"/>
              <w:rPr>
                <w:rFonts w:ascii="Arial" w:eastAsia="Times New Roman" w:hAnsi="Arial" w:cs="Arial"/>
                <w:sz w:val="20"/>
                <w:szCs w:val="20"/>
              </w:rPr>
            </w:pPr>
            <w:r w:rsidRPr="00C729D6">
              <w:rPr>
                <w:rFonts w:ascii="Arial" w:eastAsia="Times New Roman" w:hAnsi="Arial" w:cs="Arial"/>
                <w:sz w:val="20"/>
                <w:szCs w:val="20"/>
              </w:rPr>
              <w:t>TCP/IP</w:t>
            </w:r>
          </w:p>
        </w:tc>
      </w:tr>
    </w:tbl>
    <w:p w14:paraId="2CAF2993" w14:textId="20FF4919" w:rsidR="00757FD5" w:rsidRPr="00757FD5" w:rsidRDefault="00757FD5" w:rsidP="00DF0F58">
      <w:pPr>
        <w:widowControl w:val="0"/>
        <w:tabs>
          <w:tab w:val="left" w:pos="371"/>
          <w:tab w:val="left" w:pos="567"/>
          <w:tab w:val="left" w:pos="1091"/>
        </w:tabs>
        <w:spacing w:line="276" w:lineRule="auto"/>
        <w:rPr>
          <w:rFonts w:ascii="Arial" w:hAnsi="Arial" w:cs="Arial"/>
        </w:rPr>
      </w:pPr>
      <w:r w:rsidRPr="00757FD5">
        <w:rPr>
          <w:rFonts w:ascii="Arial" w:hAnsi="Arial" w:cs="Arial"/>
        </w:rPr>
        <w:lastRenderedPageBreak/>
        <w:t>4.4 Instalacja gniazd 230V</w:t>
      </w:r>
      <w:bookmarkEnd w:id="47"/>
      <w:bookmarkEnd w:id="48"/>
      <w:bookmarkEnd w:id="49"/>
      <w:bookmarkEnd w:id="50"/>
    </w:p>
    <w:p w14:paraId="56DAC8F0" w14:textId="1A03B502" w:rsidR="00757FD5" w:rsidRPr="00757FD5" w:rsidRDefault="00757FD5" w:rsidP="00757FD5">
      <w:pPr>
        <w:widowControl w:val="0"/>
        <w:tabs>
          <w:tab w:val="left" w:pos="371"/>
          <w:tab w:val="left" w:pos="567"/>
          <w:tab w:val="left" w:pos="1091"/>
        </w:tabs>
        <w:spacing w:line="276" w:lineRule="auto"/>
        <w:rPr>
          <w:rFonts w:ascii="Arial" w:hAnsi="Arial" w:cs="Arial"/>
          <w:sz w:val="24"/>
          <w:szCs w:val="24"/>
        </w:rPr>
      </w:pPr>
      <w:r w:rsidRPr="00757FD5">
        <w:rPr>
          <w:rFonts w:ascii="Arial" w:hAnsi="Arial" w:cs="Arial"/>
          <w:sz w:val="24"/>
          <w:szCs w:val="24"/>
        </w:rPr>
        <w:tab/>
      </w:r>
      <w:r w:rsidRPr="00757FD5">
        <w:rPr>
          <w:rFonts w:ascii="Arial" w:hAnsi="Arial" w:cs="Arial"/>
          <w:sz w:val="24"/>
          <w:szCs w:val="24"/>
        </w:rPr>
        <w:tab/>
        <w:t xml:space="preserve">Wszystkie gniazda wtyczkowe projektuje się jako bryzgoszczelne 2- bieg. 16 A/Z n.t., instalować je na wysokości 1,4 m od podłogi. Gniazda o szczelności min IP44. Przewody </w:t>
      </w:r>
      <w:r w:rsidR="0010196F">
        <w:rPr>
          <w:rFonts w:ascii="Arial" w:hAnsi="Arial" w:cs="Arial"/>
          <w:sz w:val="24"/>
          <w:szCs w:val="24"/>
        </w:rPr>
        <w:t>YKY</w:t>
      </w:r>
      <w:r w:rsidRPr="00757FD5">
        <w:rPr>
          <w:rFonts w:ascii="Arial" w:hAnsi="Arial" w:cs="Arial"/>
          <w:sz w:val="24"/>
          <w:szCs w:val="24"/>
        </w:rPr>
        <w:t xml:space="preserve"> 3x2,5mm</w:t>
      </w:r>
      <w:r w:rsidRPr="00757FD5">
        <w:rPr>
          <w:rFonts w:ascii="Arial" w:hAnsi="Arial" w:cs="Arial"/>
          <w:sz w:val="24"/>
          <w:szCs w:val="24"/>
          <w:vertAlign w:val="superscript"/>
        </w:rPr>
        <w:t>2</w:t>
      </w:r>
      <w:r w:rsidRPr="00757FD5">
        <w:rPr>
          <w:rFonts w:ascii="Arial" w:hAnsi="Arial" w:cs="Arial"/>
          <w:sz w:val="24"/>
          <w:szCs w:val="24"/>
        </w:rPr>
        <w:t>.</w:t>
      </w:r>
    </w:p>
    <w:p w14:paraId="225B858B" w14:textId="77777777" w:rsidR="00757FD5" w:rsidRPr="00757FD5" w:rsidRDefault="00757FD5" w:rsidP="00757FD5">
      <w:pPr>
        <w:widowControl w:val="0"/>
        <w:tabs>
          <w:tab w:val="left" w:pos="371"/>
          <w:tab w:val="left" w:pos="567"/>
          <w:tab w:val="left" w:pos="1091"/>
        </w:tabs>
        <w:spacing w:line="276" w:lineRule="auto"/>
        <w:rPr>
          <w:rFonts w:ascii="Arial" w:hAnsi="Arial" w:cs="Arial"/>
          <w:sz w:val="24"/>
          <w:szCs w:val="24"/>
        </w:rPr>
      </w:pPr>
      <w:r w:rsidRPr="00757FD5">
        <w:rPr>
          <w:rFonts w:ascii="Arial" w:hAnsi="Arial" w:cs="Arial"/>
          <w:sz w:val="24"/>
          <w:szCs w:val="24"/>
        </w:rPr>
        <w:t xml:space="preserve">Odległości minimalne  instalowanych gniazd  wtyczkowych  od urządzeń  instalacji  wod.- kan. i  centralnego  ogrzewania  winna wynosić 0,6 m. </w:t>
      </w:r>
    </w:p>
    <w:p w14:paraId="2C1EDD9E" w14:textId="77777777" w:rsidR="00757FD5" w:rsidRPr="00757FD5" w:rsidRDefault="00757FD5" w:rsidP="00757FD5">
      <w:pPr>
        <w:pStyle w:val="Nagwek3"/>
        <w:spacing w:line="276" w:lineRule="auto"/>
        <w:rPr>
          <w:rFonts w:ascii="Arial" w:hAnsi="Arial" w:cs="Arial"/>
        </w:rPr>
      </w:pPr>
      <w:bookmarkStart w:id="54" w:name="_Toc451157249"/>
      <w:bookmarkStart w:id="55" w:name="_Toc145070563"/>
      <w:bookmarkStart w:id="56" w:name="_Toc172987359"/>
      <w:bookmarkStart w:id="57" w:name="_Toc172993021"/>
      <w:r w:rsidRPr="00757FD5">
        <w:rPr>
          <w:rFonts w:ascii="Arial" w:hAnsi="Arial" w:cs="Arial"/>
          <w:b w:val="0"/>
        </w:rPr>
        <w:t>4.5. Ochrona przeciwprzepięciowa</w:t>
      </w:r>
      <w:bookmarkEnd w:id="54"/>
      <w:bookmarkEnd w:id="55"/>
      <w:bookmarkEnd w:id="56"/>
      <w:bookmarkEnd w:id="57"/>
    </w:p>
    <w:p w14:paraId="3728D21D" w14:textId="1B43C33A" w:rsidR="00757FD5" w:rsidRPr="00757FD5" w:rsidRDefault="00757FD5" w:rsidP="00757FD5">
      <w:pPr>
        <w:widowControl w:val="0"/>
        <w:tabs>
          <w:tab w:val="left" w:pos="371"/>
          <w:tab w:val="left" w:pos="567"/>
          <w:tab w:val="left" w:pos="1091"/>
        </w:tabs>
        <w:spacing w:line="276" w:lineRule="auto"/>
        <w:rPr>
          <w:rFonts w:ascii="Arial" w:hAnsi="Arial" w:cs="Arial"/>
          <w:sz w:val="24"/>
          <w:szCs w:val="24"/>
        </w:rPr>
      </w:pPr>
      <w:r w:rsidRPr="00757FD5">
        <w:rPr>
          <w:rFonts w:ascii="Arial" w:hAnsi="Arial" w:cs="Arial"/>
          <w:sz w:val="24"/>
          <w:szCs w:val="24"/>
        </w:rPr>
        <w:tab/>
      </w:r>
      <w:r w:rsidRPr="00757FD5">
        <w:rPr>
          <w:rFonts w:ascii="Arial" w:hAnsi="Arial" w:cs="Arial"/>
          <w:sz w:val="24"/>
          <w:szCs w:val="24"/>
        </w:rPr>
        <w:tab/>
        <w:t>Do ochrony urządzeń elektronicznych w budynkach przed skutkami wyładowań atmosferycznych oraz przepięć stosować strefową ochronę przeciwprzepięciową.                              W rozdzielni RG zainstalować zintegrowane odgromniki kl. T1+T2.</w:t>
      </w:r>
    </w:p>
    <w:p w14:paraId="1A006D0A" w14:textId="77777777" w:rsidR="00757FD5" w:rsidRPr="00757FD5" w:rsidRDefault="00757FD5" w:rsidP="00757FD5">
      <w:pPr>
        <w:pStyle w:val="pkt1"/>
        <w:spacing w:line="276" w:lineRule="auto"/>
        <w:rPr>
          <w:rFonts w:ascii="Arial" w:hAnsi="Arial" w:cs="Arial"/>
          <w:sz w:val="24"/>
          <w:szCs w:val="24"/>
        </w:rPr>
      </w:pPr>
      <w:bookmarkStart w:id="58" w:name="_Toc451157250"/>
      <w:bookmarkStart w:id="59" w:name="_Toc145070564"/>
      <w:bookmarkStart w:id="60" w:name="_Toc172987360"/>
      <w:bookmarkStart w:id="61" w:name="_Toc172993022"/>
      <w:r w:rsidRPr="00757FD5">
        <w:rPr>
          <w:rFonts w:ascii="Arial" w:hAnsi="Arial" w:cs="Arial"/>
          <w:sz w:val="24"/>
          <w:szCs w:val="24"/>
        </w:rPr>
        <w:t>OCHRONA OD PORAŻEŃ</w:t>
      </w:r>
      <w:bookmarkEnd w:id="58"/>
      <w:bookmarkEnd w:id="59"/>
      <w:bookmarkEnd w:id="60"/>
      <w:bookmarkEnd w:id="61"/>
    </w:p>
    <w:p w14:paraId="1D63C9DD" w14:textId="77777777" w:rsidR="00757FD5" w:rsidRPr="00757FD5" w:rsidRDefault="00757FD5" w:rsidP="00757FD5">
      <w:pPr>
        <w:widowControl w:val="0"/>
        <w:tabs>
          <w:tab w:val="left" w:pos="371"/>
          <w:tab w:val="left" w:pos="567"/>
          <w:tab w:val="left" w:pos="1091"/>
        </w:tabs>
        <w:spacing w:line="276" w:lineRule="auto"/>
        <w:rPr>
          <w:rFonts w:ascii="Arial" w:hAnsi="Arial" w:cs="Arial"/>
          <w:sz w:val="24"/>
          <w:szCs w:val="24"/>
        </w:rPr>
      </w:pPr>
      <w:r w:rsidRPr="00757FD5">
        <w:rPr>
          <w:rFonts w:ascii="Arial" w:hAnsi="Arial" w:cs="Arial"/>
          <w:sz w:val="24"/>
          <w:szCs w:val="24"/>
        </w:rPr>
        <w:tab/>
      </w:r>
      <w:r w:rsidRPr="00757FD5">
        <w:rPr>
          <w:rFonts w:ascii="Arial" w:hAnsi="Arial" w:cs="Arial"/>
          <w:sz w:val="24"/>
          <w:szCs w:val="24"/>
        </w:rPr>
        <w:tab/>
        <w:t>Ochrona od porażeń – samoczynne wyłączenie zasilania w układzie sieciowym TN-C-S. W budynku całość instalacji wykonać w układzie TN-S w oparciu o normę PN-IEC 30364 arkusz 41. (L1, L2, L3, N, PE).</w:t>
      </w:r>
    </w:p>
    <w:p w14:paraId="1843E3BA" w14:textId="77777777" w:rsidR="00757FD5" w:rsidRPr="00757FD5" w:rsidRDefault="00757FD5" w:rsidP="00757FD5">
      <w:pPr>
        <w:widowControl w:val="0"/>
        <w:tabs>
          <w:tab w:val="left" w:pos="371"/>
          <w:tab w:val="left" w:pos="567"/>
          <w:tab w:val="left" w:pos="1091"/>
        </w:tabs>
        <w:spacing w:line="276" w:lineRule="auto"/>
        <w:rPr>
          <w:rFonts w:ascii="Arial" w:hAnsi="Arial" w:cs="Arial"/>
          <w:sz w:val="24"/>
          <w:szCs w:val="24"/>
        </w:rPr>
      </w:pPr>
      <w:r w:rsidRPr="00757FD5">
        <w:rPr>
          <w:rFonts w:ascii="Arial" w:hAnsi="Arial" w:cs="Arial"/>
          <w:sz w:val="24"/>
          <w:szCs w:val="24"/>
        </w:rPr>
        <w:tab/>
      </w:r>
      <w:r w:rsidRPr="00757FD5">
        <w:rPr>
          <w:rFonts w:ascii="Arial" w:hAnsi="Arial" w:cs="Arial"/>
          <w:sz w:val="24"/>
          <w:szCs w:val="24"/>
        </w:rPr>
        <w:tab/>
        <w:t xml:space="preserve">Ochrona zrealizowana będzie przy pomocy wyłączników, wyłączników różnicowo-prądowych i bezpieczników. </w:t>
      </w:r>
    </w:p>
    <w:p w14:paraId="7F841222" w14:textId="77777777" w:rsidR="00757FD5" w:rsidRPr="00757FD5" w:rsidRDefault="00757FD5" w:rsidP="00757FD5">
      <w:pPr>
        <w:widowControl w:val="0"/>
        <w:tabs>
          <w:tab w:val="left" w:pos="371"/>
          <w:tab w:val="left" w:pos="567"/>
          <w:tab w:val="left" w:pos="1091"/>
        </w:tabs>
        <w:spacing w:line="276" w:lineRule="auto"/>
        <w:rPr>
          <w:rFonts w:ascii="Arial" w:hAnsi="Arial" w:cs="Arial"/>
          <w:sz w:val="24"/>
          <w:szCs w:val="24"/>
        </w:rPr>
      </w:pPr>
      <w:r w:rsidRPr="00757FD5">
        <w:rPr>
          <w:rFonts w:ascii="Arial" w:hAnsi="Arial" w:cs="Arial"/>
          <w:sz w:val="24"/>
          <w:szCs w:val="24"/>
        </w:rPr>
        <w:tab/>
      </w:r>
      <w:r w:rsidRPr="00757FD5">
        <w:rPr>
          <w:rFonts w:ascii="Arial" w:hAnsi="Arial" w:cs="Arial"/>
          <w:sz w:val="24"/>
          <w:szCs w:val="24"/>
        </w:rPr>
        <w:tab/>
        <w:t>Wszystkie gniazda wtykowe winny mieć bolce ochronne.</w:t>
      </w:r>
    </w:p>
    <w:p w14:paraId="08B8B211" w14:textId="77777777" w:rsidR="00757FD5" w:rsidRPr="00757FD5" w:rsidRDefault="00757FD5" w:rsidP="00757FD5">
      <w:pPr>
        <w:widowControl w:val="0"/>
        <w:tabs>
          <w:tab w:val="left" w:pos="540"/>
          <w:tab w:val="left" w:pos="567"/>
        </w:tabs>
        <w:spacing w:line="276" w:lineRule="auto"/>
        <w:rPr>
          <w:rFonts w:ascii="Arial" w:eastAsia="MS Mincho" w:hAnsi="Arial" w:cs="Arial"/>
          <w:sz w:val="24"/>
          <w:szCs w:val="24"/>
        </w:rPr>
      </w:pPr>
      <w:r w:rsidRPr="00757FD5">
        <w:rPr>
          <w:rFonts w:ascii="Arial" w:eastAsia="MS Mincho" w:hAnsi="Arial" w:cs="Arial"/>
          <w:sz w:val="24"/>
          <w:szCs w:val="24"/>
        </w:rPr>
        <w:t>Warunkom technicznym wykonywania i odbioru robót budowlano-montażowych Dział V – Instalacje elektryczne.</w:t>
      </w:r>
    </w:p>
    <w:p w14:paraId="3093F8A3" w14:textId="77777777" w:rsidR="00757FD5" w:rsidRPr="00757FD5" w:rsidRDefault="00757FD5" w:rsidP="00757FD5">
      <w:pPr>
        <w:widowControl w:val="0"/>
        <w:tabs>
          <w:tab w:val="left" w:pos="540"/>
          <w:tab w:val="left" w:pos="567"/>
        </w:tabs>
        <w:spacing w:line="276" w:lineRule="auto"/>
        <w:rPr>
          <w:rFonts w:ascii="Arial" w:eastAsia="MS Mincho" w:hAnsi="Arial" w:cs="Arial"/>
          <w:sz w:val="24"/>
          <w:szCs w:val="24"/>
        </w:rPr>
      </w:pPr>
      <w:r w:rsidRPr="00757FD5">
        <w:rPr>
          <w:rFonts w:ascii="Arial" w:eastAsia="MS Mincho" w:hAnsi="Arial" w:cs="Arial"/>
          <w:sz w:val="24"/>
          <w:szCs w:val="24"/>
        </w:rPr>
        <w:t>PN-IEC 60364-4-473 – Instalacje elektryczne w obiektach budowlanych. Ochrona dla zapewnienia bezpieczeństwa. Środki ochrony przed prądem przetężeniowym.</w:t>
      </w:r>
    </w:p>
    <w:p w14:paraId="37B6637A" w14:textId="77777777" w:rsidR="00757FD5" w:rsidRPr="00757FD5" w:rsidRDefault="00757FD5" w:rsidP="00757FD5">
      <w:pPr>
        <w:widowControl w:val="0"/>
        <w:tabs>
          <w:tab w:val="left" w:pos="540"/>
          <w:tab w:val="left" w:pos="567"/>
        </w:tabs>
        <w:spacing w:line="276" w:lineRule="auto"/>
        <w:rPr>
          <w:rFonts w:ascii="Arial" w:eastAsia="MS Mincho" w:hAnsi="Arial" w:cs="Arial"/>
          <w:sz w:val="24"/>
          <w:szCs w:val="24"/>
        </w:rPr>
      </w:pPr>
      <w:r w:rsidRPr="00757FD5">
        <w:rPr>
          <w:rFonts w:ascii="Arial" w:eastAsia="MS Mincho" w:hAnsi="Arial" w:cs="Arial"/>
          <w:sz w:val="24"/>
          <w:szCs w:val="24"/>
        </w:rPr>
        <w:t xml:space="preserve">PN-IEC 60364-5-54 – Instalacje elektryczne w obiektach budowlanych. Dobór i montaż wyposażenia elektrycznego. Uziemienia i przewody ochronne. </w:t>
      </w:r>
    </w:p>
    <w:p w14:paraId="6B130620" w14:textId="77777777" w:rsidR="00757FD5" w:rsidRPr="00757FD5" w:rsidRDefault="00757FD5" w:rsidP="00757FD5">
      <w:pPr>
        <w:pStyle w:val="Nagwek10"/>
        <w:widowControl w:val="0"/>
        <w:numPr>
          <w:ilvl w:val="0"/>
          <w:numId w:val="33"/>
        </w:numPr>
        <w:tabs>
          <w:tab w:val="clear" w:pos="0"/>
          <w:tab w:val="left" w:pos="360"/>
          <w:tab w:val="left" w:pos="567"/>
          <w:tab w:val="left" w:pos="1091"/>
          <w:tab w:val="left" w:pos="8640"/>
        </w:tabs>
        <w:spacing w:line="276" w:lineRule="auto"/>
        <w:ind w:left="360" w:hanging="360"/>
        <w:jc w:val="both"/>
        <w:rPr>
          <w:rFonts w:cs="Arial"/>
          <w:sz w:val="24"/>
          <w:szCs w:val="24"/>
        </w:rPr>
      </w:pPr>
      <w:r w:rsidRPr="00757FD5">
        <w:rPr>
          <w:rFonts w:eastAsia="MS Mincho" w:cs="Arial"/>
          <w:sz w:val="24"/>
          <w:szCs w:val="24"/>
        </w:rPr>
        <w:t xml:space="preserve">PN-92/E-05009/41-413- idt IEC 364-4-41 – Instalacje elektryczne w obiektach budowlanych. Ochrona dla zapewnienia bezpieczeństwa. Ochrona przeciwporażeniowa. </w:t>
      </w:r>
    </w:p>
    <w:p w14:paraId="53DEEC6A" w14:textId="77777777" w:rsidR="00757FD5" w:rsidRPr="00757FD5" w:rsidRDefault="00757FD5" w:rsidP="00757FD5">
      <w:pPr>
        <w:pStyle w:val="pkt1"/>
        <w:spacing w:line="276" w:lineRule="auto"/>
        <w:rPr>
          <w:rFonts w:ascii="Arial" w:hAnsi="Arial" w:cs="Arial"/>
          <w:sz w:val="24"/>
          <w:szCs w:val="24"/>
        </w:rPr>
      </w:pPr>
      <w:bookmarkStart w:id="62" w:name="_Toc451157251"/>
      <w:bookmarkStart w:id="63" w:name="_Toc145070565"/>
      <w:bookmarkStart w:id="64" w:name="_Toc172987361"/>
      <w:bookmarkStart w:id="65" w:name="_Toc172993023"/>
      <w:r w:rsidRPr="00757FD5">
        <w:rPr>
          <w:rFonts w:ascii="Arial" w:hAnsi="Arial" w:cs="Arial"/>
          <w:sz w:val="24"/>
          <w:szCs w:val="24"/>
        </w:rPr>
        <w:t>OCHRONA PRZECIWPOŻAROWA</w:t>
      </w:r>
      <w:bookmarkEnd w:id="62"/>
      <w:bookmarkEnd w:id="63"/>
      <w:bookmarkEnd w:id="64"/>
      <w:bookmarkEnd w:id="65"/>
    </w:p>
    <w:p w14:paraId="2A2082D7" w14:textId="77777777" w:rsidR="00757FD5" w:rsidRPr="00757FD5" w:rsidRDefault="00757FD5" w:rsidP="00757FD5">
      <w:pPr>
        <w:widowControl w:val="0"/>
        <w:tabs>
          <w:tab w:val="left" w:pos="371"/>
          <w:tab w:val="left" w:pos="567"/>
          <w:tab w:val="left" w:pos="1091"/>
        </w:tabs>
        <w:spacing w:line="276" w:lineRule="auto"/>
        <w:rPr>
          <w:rFonts w:ascii="Arial" w:hAnsi="Arial" w:cs="Arial"/>
          <w:sz w:val="24"/>
          <w:szCs w:val="24"/>
        </w:rPr>
      </w:pPr>
      <w:r w:rsidRPr="00757FD5">
        <w:rPr>
          <w:rFonts w:ascii="Arial" w:hAnsi="Arial" w:cs="Arial"/>
          <w:sz w:val="24"/>
          <w:szCs w:val="24"/>
        </w:rPr>
        <w:tab/>
      </w:r>
      <w:r w:rsidRPr="00757FD5">
        <w:rPr>
          <w:rFonts w:ascii="Arial" w:hAnsi="Arial" w:cs="Arial"/>
          <w:sz w:val="24"/>
          <w:szCs w:val="24"/>
        </w:rPr>
        <w:tab/>
        <w:t>Ochrona przeciwpożarowa zrealizowana będzie w postaci:</w:t>
      </w:r>
    </w:p>
    <w:p w14:paraId="3C482DE6" w14:textId="77777777" w:rsidR="00757FD5" w:rsidRPr="00757FD5" w:rsidRDefault="00757FD5" w:rsidP="00757FD5">
      <w:pPr>
        <w:widowControl w:val="0"/>
        <w:tabs>
          <w:tab w:val="left" w:pos="426"/>
          <w:tab w:val="left" w:pos="567"/>
          <w:tab w:val="left" w:pos="1091"/>
        </w:tabs>
        <w:spacing w:line="276" w:lineRule="auto"/>
        <w:ind w:left="426" w:hanging="426"/>
        <w:rPr>
          <w:rFonts w:ascii="Arial" w:hAnsi="Arial" w:cs="Arial"/>
          <w:sz w:val="24"/>
          <w:szCs w:val="24"/>
        </w:rPr>
      </w:pPr>
      <w:r w:rsidRPr="00757FD5">
        <w:rPr>
          <w:rFonts w:ascii="Arial" w:hAnsi="Arial" w:cs="Arial"/>
          <w:sz w:val="24"/>
          <w:szCs w:val="24"/>
        </w:rPr>
        <w:t>-</w:t>
      </w:r>
      <w:r w:rsidRPr="00757FD5">
        <w:rPr>
          <w:rFonts w:ascii="Arial" w:hAnsi="Arial" w:cs="Arial"/>
          <w:sz w:val="24"/>
          <w:szCs w:val="24"/>
        </w:rPr>
        <w:tab/>
        <w:t xml:space="preserve">głównego certyfikowanego wyłącznika prądu WPPOŻ, przyciski PWP i US zlokalizowane przy wejściach głównych do budynku; </w:t>
      </w:r>
    </w:p>
    <w:p w14:paraId="3815A872" w14:textId="77777777" w:rsidR="00757FD5" w:rsidRPr="00757FD5" w:rsidRDefault="00757FD5" w:rsidP="00757FD5">
      <w:pPr>
        <w:widowControl w:val="0"/>
        <w:tabs>
          <w:tab w:val="left" w:pos="426"/>
          <w:tab w:val="left" w:pos="567"/>
          <w:tab w:val="left" w:pos="1091"/>
        </w:tabs>
        <w:spacing w:line="276" w:lineRule="auto"/>
        <w:ind w:left="426" w:hanging="426"/>
        <w:rPr>
          <w:rFonts w:ascii="Arial" w:hAnsi="Arial" w:cs="Arial"/>
          <w:sz w:val="24"/>
          <w:szCs w:val="24"/>
        </w:rPr>
      </w:pPr>
      <w:r w:rsidRPr="00757FD5">
        <w:rPr>
          <w:rFonts w:ascii="Arial" w:hAnsi="Arial" w:cs="Arial"/>
          <w:sz w:val="24"/>
          <w:szCs w:val="24"/>
        </w:rPr>
        <w:t>-</w:t>
      </w:r>
      <w:r w:rsidRPr="00757FD5">
        <w:rPr>
          <w:rFonts w:ascii="Arial" w:hAnsi="Arial" w:cs="Arial"/>
          <w:sz w:val="24"/>
          <w:szCs w:val="24"/>
        </w:rPr>
        <w:tab/>
        <w:t>wykonania instalacji oświetlenia awaryjnego-antypanikowego – natężenie min 0,5lx;</w:t>
      </w:r>
    </w:p>
    <w:p w14:paraId="31EBF9BA" w14:textId="77777777" w:rsidR="00757FD5" w:rsidRPr="00757FD5" w:rsidRDefault="00757FD5" w:rsidP="00757FD5">
      <w:pPr>
        <w:widowControl w:val="0"/>
        <w:tabs>
          <w:tab w:val="left" w:pos="426"/>
          <w:tab w:val="left" w:pos="567"/>
          <w:tab w:val="left" w:pos="1091"/>
        </w:tabs>
        <w:spacing w:line="276" w:lineRule="auto"/>
        <w:ind w:left="426" w:hanging="426"/>
        <w:rPr>
          <w:rFonts w:ascii="Arial" w:hAnsi="Arial" w:cs="Arial"/>
          <w:sz w:val="24"/>
          <w:szCs w:val="24"/>
        </w:rPr>
      </w:pPr>
      <w:r w:rsidRPr="00757FD5">
        <w:rPr>
          <w:rFonts w:ascii="Arial" w:hAnsi="Arial" w:cs="Arial"/>
          <w:sz w:val="24"/>
          <w:szCs w:val="24"/>
        </w:rPr>
        <w:t>-</w:t>
      </w:r>
      <w:r w:rsidRPr="00757FD5">
        <w:rPr>
          <w:rFonts w:ascii="Arial" w:hAnsi="Arial" w:cs="Arial"/>
          <w:sz w:val="24"/>
          <w:szCs w:val="24"/>
        </w:rPr>
        <w:tab/>
        <w:t>wykonania instalacji oświetlenia ewakuacyjnego dróg ewakuacyjnych pozostałych budynków – natężenie min 1lx;</w:t>
      </w:r>
    </w:p>
    <w:p w14:paraId="44D82604" w14:textId="77777777" w:rsidR="00757FD5" w:rsidRPr="00757FD5" w:rsidRDefault="00757FD5" w:rsidP="00757FD5">
      <w:pPr>
        <w:widowControl w:val="0"/>
        <w:tabs>
          <w:tab w:val="left" w:pos="426"/>
          <w:tab w:val="left" w:pos="567"/>
          <w:tab w:val="left" w:pos="1091"/>
        </w:tabs>
        <w:spacing w:line="276" w:lineRule="auto"/>
        <w:ind w:left="426" w:hanging="426"/>
        <w:rPr>
          <w:rFonts w:ascii="Arial" w:hAnsi="Arial" w:cs="Arial"/>
          <w:sz w:val="24"/>
          <w:szCs w:val="24"/>
        </w:rPr>
      </w:pPr>
      <w:r w:rsidRPr="00757FD5">
        <w:rPr>
          <w:rFonts w:ascii="Arial" w:hAnsi="Arial" w:cs="Arial"/>
          <w:sz w:val="24"/>
          <w:szCs w:val="24"/>
        </w:rPr>
        <w:t>-</w:t>
      </w:r>
      <w:r w:rsidRPr="00757FD5">
        <w:rPr>
          <w:rFonts w:ascii="Arial" w:hAnsi="Arial" w:cs="Arial"/>
          <w:sz w:val="24"/>
          <w:szCs w:val="24"/>
        </w:rPr>
        <w:tab/>
        <w:t>instalacji opraw ewakuacyjnego oświetlenia kierunkowego;</w:t>
      </w:r>
    </w:p>
    <w:p w14:paraId="6C5D2E8F" w14:textId="0EE3CDC1" w:rsidR="00757FD5" w:rsidRPr="00757FD5" w:rsidRDefault="00757FD5" w:rsidP="0010196F">
      <w:pPr>
        <w:widowControl w:val="0"/>
        <w:tabs>
          <w:tab w:val="left" w:pos="426"/>
          <w:tab w:val="left" w:pos="567"/>
          <w:tab w:val="left" w:pos="1091"/>
        </w:tabs>
        <w:spacing w:line="276" w:lineRule="auto"/>
        <w:ind w:left="426" w:hanging="426"/>
        <w:rPr>
          <w:rFonts w:ascii="Arial" w:hAnsi="Arial" w:cs="Arial"/>
          <w:sz w:val="24"/>
          <w:szCs w:val="24"/>
        </w:rPr>
      </w:pPr>
      <w:r w:rsidRPr="00757FD5">
        <w:rPr>
          <w:rFonts w:ascii="Arial" w:hAnsi="Arial" w:cs="Arial"/>
          <w:sz w:val="24"/>
          <w:szCs w:val="24"/>
        </w:rPr>
        <w:t>-</w:t>
      </w:r>
      <w:r w:rsidRPr="00757FD5">
        <w:rPr>
          <w:rFonts w:ascii="Arial" w:hAnsi="Arial" w:cs="Arial"/>
          <w:sz w:val="24"/>
          <w:szCs w:val="24"/>
        </w:rPr>
        <w:tab/>
        <w:t>wykonania instalacji odgromowej</w:t>
      </w:r>
      <w:r w:rsidR="0010196F">
        <w:rPr>
          <w:rFonts w:ascii="Arial" w:hAnsi="Arial" w:cs="Arial"/>
          <w:sz w:val="24"/>
          <w:szCs w:val="24"/>
        </w:rPr>
        <w:t>.</w:t>
      </w:r>
    </w:p>
    <w:p w14:paraId="42C03818" w14:textId="77777777" w:rsidR="00757FD5" w:rsidRDefault="00757FD5" w:rsidP="00757FD5">
      <w:pPr>
        <w:pStyle w:val="pkt1"/>
        <w:spacing w:line="276" w:lineRule="auto"/>
        <w:rPr>
          <w:rFonts w:ascii="Arial" w:hAnsi="Arial" w:cs="Arial"/>
          <w:sz w:val="24"/>
          <w:szCs w:val="24"/>
        </w:rPr>
      </w:pPr>
      <w:bookmarkStart w:id="66" w:name="_Toc172987362"/>
      <w:bookmarkStart w:id="67" w:name="_Toc172993024"/>
      <w:bookmarkStart w:id="68" w:name="_Toc451157252"/>
      <w:bookmarkStart w:id="69" w:name="_Toc145070566"/>
      <w:r w:rsidRPr="00757FD5">
        <w:rPr>
          <w:rFonts w:ascii="Arial" w:hAnsi="Arial" w:cs="Arial"/>
          <w:sz w:val="24"/>
          <w:szCs w:val="24"/>
        </w:rPr>
        <w:lastRenderedPageBreak/>
        <w:t>POŁĄCZENIA WYRÓWNAWCZE</w:t>
      </w:r>
      <w:bookmarkEnd w:id="66"/>
      <w:bookmarkEnd w:id="67"/>
      <w:r w:rsidRPr="00757FD5">
        <w:rPr>
          <w:rFonts w:ascii="Arial" w:hAnsi="Arial" w:cs="Arial"/>
          <w:sz w:val="24"/>
          <w:szCs w:val="24"/>
        </w:rPr>
        <w:t xml:space="preserve"> </w:t>
      </w:r>
      <w:bookmarkEnd w:id="68"/>
      <w:bookmarkEnd w:id="69"/>
    </w:p>
    <w:p w14:paraId="54591717" w14:textId="4DC733A9" w:rsidR="0010196F" w:rsidRPr="00035C8C" w:rsidRDefault="0010196F" w:rsidP="0010196F">
      <w:pPr>
        <w:widowControl w:val="0"/>
        <w:tabs>
          <w:tab w:val="left" w:pos="371"/>
          <w:tab w:val="left" w:pos="567"/>
          <w:tab w:val="left" w:pos="1091"/>
        </w:tabs>
        <w:spacing w:line="276" w:lineRule="auto"/>
        <w:rPr>
          <w:rFonts w:ascii="Arial" w:hAnsi="Arial" w:cs="Arial"/>
          <w:sz w:val="24"/>
          <w:szCs w:val="24"/>
        </w:rPr>
      </w:pPr>
      <w:r>
        <w:rPr>
          <w:rFonts w:ascii="Arial" w:hAnsi="Arial" w:cs="Arial"/>
          <w:sz w:val="24"/>
          <w:szCs w:val="24"/>
        </w:rPr>
        <w:t xml:space="preserve">             </w:t>
      </w:r>
      <w:r w:rsidRPr="0010196F">
        <w:rPr>
          <w:rFonts w:ascii="Arial" w:hAnsi="Arial" w:cs="Arial"/>
          <w:sz w:val="24"/>
          <w:szCs w:val="24"/>
        </w:rPr>
        <w:t xml:space="preserve">Należy wykonać główne połączenie wyrównawcze, łączące ze sobą wszystkie urządzenia, instalacje metalowe z uziomem i punktem PE tablicy RG. Oporność dodatkowego uziomu roboczego nie może być większa od 10 Ω. Jako główne połączenie wyrównawcze zastosować należy bednarkę ocynkowaną Fe/Zn30x4mm układana na ścianie bocznej. Połączenia bednarki należy </w:t>
      </w:r>
      <w:r w:rsidR="00785533">
        <w:rPr>
          <w:rFonts w:ascii="Arial" w:hAnsi="Arial" w:cs="Arial"/>
          <w:sz w:val="24"/>
          <w:szCs w:val="24"/>
        </w:rPr>
        <w:t>połączyć przez zgrzewani</w:t>
      </w:r>
      <w:r w:rsidRPr="0010196F">
        <w:rPr>
          <w:rFonts w:ascii="Arial" w:hAnsi="Arial" w:cs="Arial"/>
          <w:sz w:val="24"/>
          <w:szCs w:val="24"/>
        </w:rPr>
        <w:t xml:space="preserve"> i odpowiednio zakonserwować. Na końcach bednarki zamontować listwy zaciskowe uziemiające. Urządzenia podłączać przewodem LgY6mm2 do listew zaciskowych. Wszystkie prace wykonać zgodnie z obowiązującymi normami i przepisami. Projektowane przewody główne instalacji wyrównawczej podłączyć do </w:t>
      </w:r>
      <w:r w:rsidRPr="00035C8C">
        <w:rPr>
          <w:rFonts w:ascii="Arial" w:hAnsi="Arial" w:cs="Arial"/>
          <w:sz w:val="24"/>
          <w:szCs w:val="24"/>
        </w:rPr>
        <w:t>projektowanego uziomu otokowego.</w:t>
      </w:r>
      <w:r w:rsidR="00702ED3">
        <w:rPr>
          <w:rFonts w:ascii="Arial" w:hAnsi="Arial" w:cs="Arial"/>
          <w:sz w:val="24"/>
          <w:szCs w:val="24"/>
        </w:rPr>
        <w:t xml:space="preserve"> Należy pamiętać aby bednarkę oznakować na żółto-zielono.</w:t>
      </w:r>
    </w:p>
    <w:p w14:paraId="799EED25" w14:textId="34E39731" w:rsidR="00035C8C" w:rsidRPr="00035C8C" w:rsidRDefault="00757FD5" w:rsidP="00035C8C">
      <w:pPr>
        <w:pStyle w:val="pkt1"/>
        <w:spacing w:line="276" w:lineRule="auto"/>
        <w:rPr>
          <w:rFonts w:ascii="Arial" w:hAnsi="Arial" w:cs="Arial"/>
          <w:sz w:val="24"/>
          <w:szCs w:val="24"/>
        </w:rPr>
      </w:pPr>
      <w:bookmarkStart w:id="70" w:name="_Toc451157253"/>
      <w:bookmarkStart w:id="71" w:name="_Toc145070567"/>
      <w:bookmarkStart w:id="72" w:name="_Toc172987363"/>
      <w:bookmarkStart w:id="73" w:name="_Toc172993025"/>
      <w:r w:rsidRPr="00035C8C">
        <w:rPr>
          <w:rFonts w:ascii="Arial" w:hAnsi="Arial" w:cs="Arial"/>
          <w:sz w:val="24"/>
          <w:szCs w:val="24"/>
        </w:rPr>
        <w:t>INSTALACJA ODGROMOWA</w:t>
      </w:r>
      <w:bookmarkStart w:id="74" w:name="_Toc31805238"/>
      <w:bookmarkStart w:id="75" w:name="_Toc98399903"/>
      <w:bookmarkStart w:id="76" w:name="_Toc145070568"/>
      <w:bookmarkEnd w:id="70"/>
      <w:bookmarkEnd w:id="71"/>
      <w:bookmarkEnd w:id="72"/>
      <w:bookmarkEnd w:id="73"/>
      <w:r w:rsidR="00035C8C" w:rsidRPr="00035C8C">
        <w:rPr>
          <w:rFonts w:ascii="Arial" w:hAnsi="Arial" w:cs="Arial"/>
          <w:sz w:val="20"/>
        </w:rPr>
        <w:t xml:space="preserve"> </w:t>
      </w:r>
    </w:p>
    <w:p w14:paraId="0DD45140" w14:textId="723167F3" w:rsidR="00035C8C" w:rsidRPr="00035C8C" w:rsidRDefault="00035C8C" w:rsidP="00035C8C">
      <w:pPr>
        <w:widowControl w:val="0"/>
        <w:tabs>
          <w:tab w:val="left" w:pos="371"/>
          <w:tab w:val="left" w:pos="567"/>
          <w:tab w:val="left" w:pos="1091"/>
        </w:tabs>
        <w:spacing w:line="276" w:lineRule="auto"/>
        <w:rPr>
          <w:rFonts w:ascii="Arial" w:hAnsi="Arial" w:cs="Arial"/>
          <w:sz w:val="24"/>
          <w:szCs w:val="24"/>
        </w:rPr>
      </w:pPr>
      <w:r w:rsidRPr="00035C8C">
        <w:rPr>
          <w:rFonts w:ascii="Arial" w:hAnsi="Arial" w:cs="Arial"/>
          <w:sz w:val="24"/>
          <w:szCs w:val="24"/>
        </w:rPr>
        <w:t>Jako uziom instalacji odgromowej zastosować bednarkę  Fe/Zn30x4mm, którą należy ułożyć jako otok wokół budynku.  Z w/w uziomu wyprowadzić bednarkę Fe/Zn</w:t>
      </w:r>
      <w:r w:rsidR="009D03E3">
        <w:rPr>
          <w:rFonts w:ascii="Arial" w:hAnsi="Arial" w:cs="Arial"/>
          <w:sz w:val="24"/>
          <w:szCs w:val="24"/>
        </w:rPr>
        <w:t>30</w:t>
      </w:r>
      <w:r w:rsidRPr="00035C8C">
        <w:rPr>
          <w:rFonts w:ascii="Arial" w:hAnsi="Arial" w:cs="Arial"/>
          <w:sz w:val="24"/>
          <w:szCs w:val="24"/>
        </w:rPr>
        <w:t xml:space="preserve">x4 szyn połączeń  wyrównawczych rozdzielnic, szaf urządzeń.  Wypusty od otoku do ZK należy wykonać bednarką  ocynkowaną.  Połączenia </w:t>
      </w:r>
      <w:r w:rsidR="00785533">
        <w:rPr>
          <w:rFonts w:ascii="Arial" w:hAnsi="Arial" w:cs="Arial"/>
          <w:sz w:val="24"/>
          <w:szCs w:val="24"/>
        </w:rPr>
        <w:t>zgrzewane</w:t>
      </w:r>
      <w:r w:rsidRPr="00035C8C">
        <w:rPr>
          <w:rFonts w:ascii="Arial" w:hAnsi="Arial" w:cs="Arial"/>
          <w:sz w:val="24"/>
          <w:szCs w:val="24"/>
        </w:rPr>
        <w:t xml:space="preserve"> odpowiednio zakonserwować. Zwody poziome instalacji odgromowej wykonać drutem ALU </w:t>
      </w:r>
      <w:r>
        <w:rPr>
          <w:rFonts w:ascii="Arial" w:hAnsi="Arial" w:cs="Arial"/>
          <w:sz w:val="24"/>
          <w:szCs w:val="24"/>
        </w:rPr>
        <w:t>Ø</w:t>
      </w:r>
      <w:r w:rsidRPr="00035C8C">
        <w:rPr>
          <w:rFonts w:ascii="Arial" w:hAnsi="Arial" w:cs="Arial"/>
          <w:sz w:val="24"/>
          <w:szCs w:val="24"/>
        </w:rPr>
        <w:t>8, łacząc do niego kominy oraz wystające części dachu. Dla ochrony urządzeń elektrycznych projektuje się iglice odgromowe na podstawie betonowej. Mają one na celu utworzenie strefy ochronnej nad urządzeniami. Zgodnie z PN-EN 62305-3 dla budynku przyjęto kąt ochronny 65°. Należy zachować odstęp izolacyjny zwodów poziomych  od urządzeń elektrycznych - w przeciwnym wypadku zastosować rury odgromowe ochronne.</w:t>
      </w:r>
      <w:r>
        <w:rPr>
          <w:rFonts w:ascii="Arial" w:hAnsi="Arial" w:cs="Arial"/>
          <w:sz w:val="24"/>
          <w:szCs w:val="24"/>
        </w:rPr>
        <w:t xml:space="preserve"> </w:t>
      </w:r>
      <w:r w:rsidRPr="00035C8C">
        <w:rPr>
          <w:rFonts w:ascii="Arial" w:hAnsi="Arial" w:cs="Arial"/>
          <w:sz w:val="24"/>
          <w:szCs w:val="24"/>
        </w:rPr>
        <w:t>Złącza kontrolne znajdować się będą na dachu lub na wy</w:t>
      </w:r>
      <w:r>
        <w:rPr>
          <w:rFonts w:ascii="Arial" w:hAnsi="Arial" w:cs="Arial"/>
          <w:sz w:val="24"/>
          <w:szCs w:val="24"/>
        </w:rPr>
        <w:t xml:space="preserve">sokości 1,2m od poziomu terenu. </w:t>
      </w:r>
      <w:r w:rsidRPr="00035C8C">
        <w:rPr>
          <w:rFonts w:ascii="Arial" w:hAnsi="Arial" w:cs="Arial"/>
          <w:sz w:val="24"/>
          <w:szCs w:val="24"/>
        </w:rPr>
        <w:t xml:space="preserve">Przewody odprowadzające od zwodu poziomego do złącza kontrolnego wykonać drutem ALU </w:t>
      </w:r>
      <w:r>
        <w:rPr>
          <w:rFonts w:ascii="Arial" w:hAnsi="Arial" w:cs="Arial"/>
          <w:sz w:val="24"/>
          <w:szCs w:val="24"/>
        </w:rPr>
        <w:t>Ø</w:t>
      </w:r>
      <w:r w:rsidRPr="00035C8C">
        <w:rPr>
          <w:rFonts w:ascii="Arial" w:hAnsi="Arial" w:cs="Arial"/>
          <w:sz w:val="24"/>
          <w:szCs w:val="24"/>
        </w:rPr>
        <w:t xml:space="preserve">8mm układanym na uchwytach po zewnętrznych ścianach budynku. Oporność uziomów fundamentowych nie może przekraczać wartości 10 Ω.  </w:t>
      </w:r>
    </w:p>
    <w:p w14:paraId="7F746137" w14:textId="1EAC7E87" w:rsidR="00035C8C" w:rsidRDefault="00035C8C" w:rsidP="00035C8C">
      <w:pPr>
        <w:pStyle w:val="pkt1"/>
        <w:spacing w:line="276" w:lineRule="auto"/>
        <w:rPr>
          <w:rFonts w:ascii="Arial" w:hAnsi="Arial" w:cs="Arial"/>
          <w:sz w:val="24"/>
          <w:szCs w:val="24"/>
        </w:rPr>
      </w:pPr>
      <w:bookmarkStart w:id="77" w:name="_Toc172987365"/>
      <w:bookmarkStart w:id="78" w:name="_Toc172993026"/>
      <w:bookmarkEnd w:id="74"/>
      <w:bookmarkEnd w:id="75"/>
      <w:bookmarkEnd w:id="76"/>
      <w:r>
        <w:rPr>
          <w:rFonts w:ascii="Arial" w:hAnsi="Arial" w:cs="Arial"/>
          <w:sz w:val="24"/>
          <w:szCs w:val="24"/>
        </w:rPr>
        <w:t>INSTALACJA SSP</w:t>
      </w:r>
      <w:bookmarkEnd w:id="77"/>
      <w:bookmarkEnd w:id="78"/>
    </w:p>
    <w:p w14:paraId="501BFA76" w14:textId="36327987" w:rsidR="00035C8C" w:rsidRPr="00035C8C" w:rsidRDefault="00035C8C" w:rsidP="00035C8C">
      <w:pPr>
        <w:tabs>
          <w:tab w:val="left" w:pos="0"/>
          <w:tab w:val="left" w:pos="540"/>
          <w:tab w:val="left" w:pos="900"/>
        </w:tabs>
        <w:spacing w:line="276" w:lineRule="auto"/>
        <w:rPr>
          <w:rFonts w:ascii="Arial" w:hAnsi="Arial" w:cs="Arial"/>
          <w:sz w:val="24"/>
          <w:szCs w:val="24"/>
        </w:rPr>
      </w:pPr>
      <w:r w:rsidRPr="00035C8C">
        <w:rPr>
          <w:rFonts w:ascii="Arial" w:hAnsi="Arial" w:cs="Arial"/>
          <w:sz w:val="24"/>
          <w:szCs w:val="24"/>
        </w:rPr>
        <w:t>Instalacja sygnalizacji pożaru została zaprojektowana w oparciu o projektowaną centralkę</w:t>
      </w:r>
      <w:r w:rsidR="009D03E3">
        <w:rPr>
          <w:rFonts w:ascii="Arial" w:hAnsi="Arial" w:cs="Arial"/>
          <w:sz w:val="24"/>
          <w:szCs w:val="24"/>
        </w:rPr>
        <w:t xml:space="preserve"> </w:t>
      </w:r>
      <w:r w:rsidRPr="00035C8C">
        <w:rPr>
          <w:rFonts w:ascii="Arial" w:hAnsi="Arial" w:cs="Arial"/>
          <w:sz w:val="24"/>
          <w:szCs w:val="24"/>
        </w:rPr>
        <w:t>mikroprocesorową a współpracującą z urządzeniami adresowalnymi. Wszystkie projektowane</w:t>
      </w:r>
      <w:r w:rsidR="009D03E3">
        <w:rPr>
          <w:rFonts w:ascii="Arial" w:hAnsi="Arial" w:cs="Arial"/>
          <w:sz w:val="24"/>
          <w:szCs w:val="24"/>
        </w:rPr>
        <w:t xml:space="preserve"> </w:t>
      </w:r>
      <w:r w:rsidRPr="00035C8C">
        <w:rPr>
          <w:rFonts w:ascii="Arial" w:hAnsi="Arial" w:cs="Arial"/>
          <w:sz w:val="24"/>
          <w:szCs w:val="24"/>
        </w:rPr>
        <w:t>urządzenia włączyć do projektowanej centrali za pomocą pętli dozorowych. Centrale dobrano tak aby można był ją rozbudowa o dodatkowe urządzania.</w:t>
      </w:r>
    </w:p>
    <w:p w14:paraId="11D8D957" w14:textId="76212048" w:rsidR="00035C8C" w:rsidRPr="00035C8C" w:rsidRDefault="00035C8C" w:rsidP="00035C8C">
      <w:pPr>
        <w:tabs>
          <w:tab w:val="left" w:pos="0"/>
          <w:tab w:val="left" w:pos="540"/>
          <w:tab w:val="left" w:pos="900"/>
        </w:tabs>
        <w:spacing w:line="276" w:lineRule="auto"/>
        <w:rPr>
          <w:rFonts w:ascii="Arial" w:hAnsi="Arial" w:cs="Arial"/>
          <w:sz w:val="24"/>
          <w:szCs w:val="24"/>
        </w:rPr>
      </w:pPr>
      <w:r w:rsidRPr="00035C8C">
        <w:rPr>
          <w:rFonts w:ascii="Arial" w:hAnsi="Arial" w:cs="Arial"/>
          <w:sz w:val="24"/>
          <w:szCs w:val="24"/>
        </w:rPr>
        <w:t>Projekt przewiduje zastosowanie automatycznych adresowalnych urządzeń sygnalizacji</w:t>
      </w:r>
      <w:r w:rsidR="009D03E3">
        <w:rPr>
          <w:rFonts w:ascii="Arial" w:hAnsi="Arial" w:cs="Arial"/>
          <w:sz w:val="24"/>
          <w:szCs w:val="24"/>
        </w:rPr>
        <w:t xml:space="preserve"> </w:t>
      </w:r>
      <w:r w:rsidRPr="00035C8C">
        <w:rPr>
          <w:rFonts w:ascii="Arial" w:hAnsi="Arial" w:cs="Arial"/>
          <w:sz w:val="24"/>
          <w:szCs w:val="24"/>
        </w:rPr>
        <w:t>pożaru, w skład systemu wchodzą:</w:t>
      </w:r>
    </w:p>
    <w:tbl>
      <w:tblPr>
        <w:tblW w:w="9287" w:type="dxa"/>
        <w:jc w:val="center"/>
        <w:shd w:val="clear" w:color="auto" w:fill="FFFFFF"/>
        <w:tblCellMar>
          <w:left w:w="0" w:type="dxa"/>
          <w:right w:w="0" w:type="dxa"/>
        </w:tblCellMar>
        <w:tblLook w:val="04A0" w:firstRow="1" w:lastRow="0" w:firstColumn="1" w:lastColumn="0" w:noHBand="0" w:noVBand="1"/>
      </w:tblPr>
      <w:tblGrid>
        <w:gridCol w:w="770"/>
        <w:gridCol w:w="7418"/>
        <w:gridCol w:w="1099"/>
      </w:tblGrid>
      <w:tr w:rsidR="009D03E3" w:rsidRPr="009D03E3" w14:paraId="690A4B9E" w14:textId="70E416C6" w:rsidTr="009D03E3">
        <w:trPr>
          <w:trHeight w:val="463"/>
          <w:jc w:val="center"/>
        </w:trPr>
        <w:tc>
          <w:tcPr>
            <w:tcW w:w="770"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hideMark/>
          </w:tcPr>
          <w:p w14:paraId="29BD8507" w14:textId="6AC0A474" w:rsidR="009D03E3" w:rsidRPr="009D03E3" w:rsidRDefault="009D03E3" w:rsidP="009D03E3">
            <w:pPr>
              <w:tabs>
                <w:tab w:val="left" w:pos="0"/>
                <w:tab w:val="left" w:pos="540"/>
                <w:tab w:val="left" w:pos="900"/>
              </w:tabs>
              <w:spacing w:line="276" w:lineRule="auto"/>
              <w:jc w:val="center"/>
              <w:rPr>
                <w:rFonts w:ascii="Arial" w:hAnsi="Arial" w:cs="Arial"/>
                <w:bCs/>
                <w:iCs/>
                <w:sz w:val="24"/>
                <w:szCs w:val="24"/>
              </w:rPr>
            </w:pPr>
            <w:r>
              <w:rPr>
                <w:rFonts w:ascii="Arial" w:hAnsi="Arial" w:cs="Arial"/>
                <w:bCs/>
                <w:iCs/>
                <w:sz w:val="24"/>
                <w:szCs w:val="24"/>
              </w:rPr>
              <w:t>Lp.</w:t>
            </w:r>
          </w:p>
        </w:tc>
        <w:tc>
          <w:tcPr>
            <w:tcW w:w="7418"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hideMark/>
          </w:tcPr>
          <w:p w14:paraId="66A520E7" w14:textId="77777777" w:rsidR="009D03E3" w:rsidRPr="009D03E3" w:rsidRDefault="009D03E3" w:rsidP="009D03E3">
            <w:pPr>
              <w:tabs>
                <w:tab w:val="left" w:pos="0"/>
                <w:tab w:val="left" w:pos="540"/>
                <w:tab w:val="left" w:pos="900"/>
              </w:tabs>
              <w:spacing w:line="276" w:lineRule="auto"/>
              <w:jc w:val="center"/>
              <w:rPr>
                <w:rFonts w:ascii="Arial" w:hAnsi="Arial" w:cs="Arial"/>
                <w:bCs/>
                <w:iCs/>
                <w:sz w:val="24"/>
                <w:szCs w:val="24"/>
              </w:rPr>
            </w:pPr>
            <w:r w:rsidRPr="009D03E3">
              <w:rPr>
                <w:rFonts w:ascii="Arial" w:hAnsi="Arial" w:cs="Arial"/>
                <w:bCs/>
                <w:iCs/>
                <w:sz w:val="24"/>
                <w:szCs w:val="24"/>
              </w:rPr>
              <w:t>Nazwa elementu</w:t>
            </w:r>
          </w:p>
        </w:tc>
        <w:tc>
          <w:tcPr>
            <w:tcW w:w="1099" w:type="dxa"/>
            <w:tcBorders>
              <w:top w:val="single" w:sz="4" w:space="0" w:color="auto"/>
              <w:left w:val="single" w:sz="4" w:space="0" w:color="auto"/>
              <w:bottom w:val="single" w:sz="4" w:space="0" w:color="auto"/>
              <w:right w:val="single" w:sz="4" w:space="0" w:color="auto"/>
            </w:tcBorders>
            <w:shd w:val="clear" w:color="auto" w:fill="FFFFFF"/>
            <w:vAlign w:val="center"/>
          </w:tcPr>
          <w:p w14:paraId="794A9CA4" w14:textId="029E74DC" w:rsidR="009D03E3" w:rsidRPr="009D03E3" w:rsidRDefault="009D03E3" w:rsidP="009D03E3">
            <w:pPr>
              <w:tabs>
                <w:tab w:val="left" w:pos="0"/>
                <w:tab w:val="left" w:pos="540"/>
                <w:tab w:val="left" w:pos="900"/>
              </w:tabs>
              <w:spacing w:line="276" w:lineRule="auto"/>
              <w:jc w:val="center"/>
              <w:rPr>
                <w:rFonts w:ascii="Arial" w:hAnsi="Arial" w:cs="Arial"/>
                <w:bCs/>
                <w:iCs/>
                <w:sz w:val="24"/>
                <w:szCs w:val="24"/>
              </w:rPr>
            </w:pPr>
            <w:r>
              <w:rPr>
                <w:rFonts w:ascii="Arial" w:hAnsi="Arial" w:cs="Arial"/>
                <w:bCs/>
                <w:iCs/>
                <w:sz w:val="24"/>
                <w:szCs w:val="24"/>
              </w:rPr>
              <w:t>Ilość</w:t>
            </w:r>
          </w:p>
        </w:tc>
      </w:tr>
      <w:tr w:rsidR="009D03E3" w:rsidRPr="009D03E3" w14:paraId="573E68ED" w14:textId="3E684361" w:rsidTr="009D03E3">
        <w:trPr>
          <w:trHeight w:val="390"/>
          <w:jc w:val="center"/>
        </w:trPr>
        <w:tc>
          <w:tcPr>
            <w:tcW w:w="770"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hideMark/>
          </w:tcPr>
          <w:p w14:paraId="2E3C1142" w14:textId="3E06DC78" w:rsidR="009D03E3" w:rsidRPr="009D03E3" w:rsidRDefault="009D03E3" w:rsidP="009D03E3">
            <w:pPr>
              <w:tabs>
                <w:tab w:val="left" w:pos="0"/>
                <w:tab w:val="left" w:pos="540"/>
                <w:tab w:val="left" w:pos="900"/>
              </w:tabs>
              <w:spacing w:line="276" w:lineRule="auto"/>
              <w:jc w:val="left"/>
              <w:rPr>
                <w:rFonts w:ascii="Arial" w:hAnsi="Arial" w:cs="Arial"/>
                <w:bCs/>
                <w:iCs/>
                <w:sz w:val="24"/>
                <w:szCs w:val="24"/>
              </w:rPr>
            </w:pPr>
            <w:r>
              <w:rPr>
                <w:rFonts w:ascii="Arial" w:hAnsi="Arial" w:cs="Arial"/>
                <w:bCs/>
                <w:iCs/>
                <w:sz w:val="24"/>
                <w:szCs w:val="24"/>
              </w:rPr>
              <w:t>1.</w:t>
            </w:r>
          </w:p>
        </w:tc>
        <w:tc>
          <w:tcPr>
            <w:tcW w:w="7418"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hideMark/>
          </w:tcPr>
          <w:p w14:paraId="516ED17D" w14:textId="77777777" w:rsidR="009D03E3" w:rsidRPr="009D03E3" w:rsidRDefault="009D03E3" w:rsidP="009D03E3">
            <w:pPr>
              <w:tabs>
                <w:tab w:val="left" w:pos="0"/>
                <w:tab w:val="left" w:pos="540"/>
                <w:tab w:val="left" w:pos="900"/>
              </w:tabs>
              <w:spacing w:line="276" w:lineRule="auto"/>
              <w:jc w:val="left"/>
              <w:rPr>
                <w:rFonts w:ascii="Arial" w:hAnsi="Arial" w:cs="Arial"/>
                <w:bCs/>
                <w:iCs/>
                <w:sz w:val="24"/>
                <w:szCs w:val="24"/>
              </w:rPr>
            </w:pPr>
            <w:r w:rsidRPr="009D03E3">
              <w:rPr>
                <w:rFonts w:ascii="Arial" w:hAnsi="Arial" w:cs="Arial"/>
                <w:bCs/>
                <w:iCs/>
                <w:sz w:val="24"/>
                <w:szCs w:val="24"/>
              </w:rPr>
              <w:t>Modem światłowodowy SFP wielomodowy (do 2 km) dla kart sieciowych B8-NET2-FX4/B8-NET-FX8/B9-NET-FX4</w:t>
            </w:r>
          </w:p>
        </w:tc>
        <w:tc>
          <w:tcPr>
            <w:tcW w:w="1099" w:type="dxa"/>
            <w:tcBorders>
              <w:top w:val="single" w:sz="4" w:space="0" w:color="auto"/>
              <w:left w:val="single" w:sz="4" w:space="0" w:color="auto"/>
              <w:bottom w:val="single" w:sz="4" w:space="0" w:color="auto"/>
              <w:right w:val="single" w:sz="4" w:space="0" w:color="auto"/>
            </w:tcBorders>
            <w:shd w:val="clear" w:color="auto" w:fill="FFFFFF"/>
            <w:vAlign w:val="center"/>
          </w:tcPr>
          <w:p w14:paraId="40EDA732" w14:textId="69BDE2F8" w:rsidR="009D03E3" w:rsidRPr="009D03E3" w:rsidRDefault="009D03E3" w:rsidP="009D03E3">
            <w:pPr>
              <w:tabs>
                <w:tab w:val="left" w:pos="0"/>
                <w:tab w:val="left" w:pos="540"/>
                <w:tab w:val="left" w:pos="900"/>
              </w:tabs>
              <w:spacing w:line="276" w:lineRule="auto"/>
              <w:jc w:val="center"/>
              <w:rPr>
                <w:rFonts w:ascii="Arial" w:hAnsi="Arial" w:cs="Arial"/>
                <w:bCs/>
                <w:iCs/>
                <w:sz w:val="24"/>
                <w:szCs w:val="24"/>
              </w:rPr>
            </w:pPr>
            <w:r w:rsidRPr="009D03E3">
              <w:rPr>
                <w:rFonts w:ascii="Arial" w:hAnsi="Arial" w:cs="Arial"/>
                <w:bCs/>
                <w:iCs/>
                <w:sz w:val="24"/>
                <w:szCs w:val="24"/>
              </w:rPr>
              <w:t>2</w:t>
            </w:r>
          </w:p>
        </w:tc>
      </w:tr>
      <w:tr w:rsidR="009D03E3" w:rsidRPr="009D03E3" w14:paraId="47A11273" w14:textId="78340386" w:rsidTr="009D03E3">
        <w:trPr>
          <w:trHeight w:val="390"/>
          <w:jc w:val="center"/>
        </w:trPr>
        <w:tc>
          <w:tcPr>
            <w:tcW w:w="770"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hideMark/>
          </w:tcPr>
          <w:p w14:paraId="104C3526" w14:textId="7183E812" w:rsidR="009D03E3" w:rsidRPr="009D03E3" w:rsidRDefault="009D03E3" w:rsidP="009D03E3">
            <w:pPr>
              <w:tabs>
                <w:tab w:val="left" w:pos="0"/>
                <w:tab w:val="left" w:pos="540"/>
                <w:tab w:val="left" w:pos="900"/>
              </w:tabs>
              <w:spacing w:line="276" w:lineRule="auto"/>
              <w:jc w:val="left"/>
              <w:rPr>
                <w:rFonts w:ascii="Arial" w:hAnsi="Arial" w:cs="Arial"/>
                <w:bCs/>
                <w:iCs/>
                <w:sz w:val="24"/>
                <w:szCs w:val="24"/>
              </w:rPr>
            </w:pPr>
            <w:r>
              <w:rPr>
                <w:rFonts w:ascii="Arial" w:hAnsi="Arial" w:cs="Arial"/>
                <w:bCs/>
                <w:iCs/>
                <w:sz w:val="24"/>
                <w:szCs w:val="24"/>
              </w:rPr>
              <w:t>2.</w:t>
            </w:r>
          </w:p>
        </w:tc>
        <w:tc>
          <w:tcPr>
            <w:tcW w:w="7418"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hideMark/>
          </w:tcPr>
          <w:p w14:paraId="569FBF9B" w14:textId="77777777" w:rsidR="009D03E3" w:rsidRPr="009D03E3" w:rsidRDefault="009D03E3" w:rsidP="009D03E3">
            <w:pPr>
              <w:tabs>
                <w:tab w:val="left" w:pos="0"/>
                <w:tab w:val="left" w:pos="540"/>
                <w:tab w:val="left" w:pos="900"/>
              </w:tabs>
              <w:spacing w:line="276" w:lineRule="auto"/>
              <w:jc w:val="left"/>
              <w:rPr>
                <w:rFonts w:ascii="Arial" w:hAnsi="Arial" w:cs="Arial"/>
                <w:bCs/>
                <w:iCs/>
                <w:sz w:val="24"/>
                <w:szCs w:val="24"/>
              </w:rPr>
            </w:pPr>
            <w:r w:rsidRPr="009D03E3">
              <w:rPr>
                <w:rFonts w:ascii="Arial" w:hAnsi="Arial" w:cs="Arial"/>
                <w:bCs/>
                <w:iCs/>
                <w:sz w:val="24"/>
                <w:szCs w:val="24"/>
              </w:rPr>
              <w:t xml:space="preserve">B9 Centrala z panelem obsługi B9 MAP i drukarką, 2-pętle, do 500 </w:t>
            </w:r>
            <w:r w:rsidRPr="009D03E3">
              <w:rPr>
                <w:rFonts w:ascii="Arial" w:hAnsi="Arial" w:cs="Arial"/>
                <w:bCs/>
                <w:iCs/>
                <w:sz w:val="24"/>
                <w:szCs w:val="24"/>
              </w:rPr>
              <w:lastRenderedPageBreak/>
              <w:t>elementów, 2wy nadz., 2we, 5wy przek.</w:t>
            </w:r>
          </w:p>
        </w:tc>
        <w:tc>
          <w:tcPr>
            <w:tcW w:w="1099" w:type="dxa"/>
            <w:tcBorders>
              <w:top w:val="single" w:sz="4" w:space="0" w:color="auto"/>
              <w:left w:val="single" w:sz="4" w:space="0" w:color="auto"/>
              <w:bottom w:val="single" w:sz="4" w:space="0" w:color="auto"/>
              <w:right w:val="single" w:sz="4" w:space="0" w:color="auto"/>
            </w:tcBorders>
            <w:shd w:val="clear" w:color="auto" w:fill="FFFFFF"/>
            <w:vAlign w:val="center"/>
          </w:tcPr>
          <w:p w14:paraId="7E782E20" w14:textId="34B94220" w:rsidR="009D03E3" w:rsidRPr="009D03E3" w:rsidRDefault="009D03E3" w:rsidP="009D03E3">
            <w:pPr>
              <w:tabs>
                <w:tab w:val="left" w:pos="0"/>
                <w:tab w:val="left" w:pos="540"/>
                <w:tab w:val="left" w:pos="900"/>
              </w:tabs>
              <w:spacing w:line="276" w:lineRule="auto"/>
              <w:jc w:val="center"/>
              <w:rPr>
                <w:rFonts w:ascii="Arial" w:hAnsi="Arial" w:cs="Arial"/>
                <w:bCs/>
                <w:iCs/>
                <w:sz w:val="24"/>
                <w:szCs w:val="24"/>
              </w:rPr>
            </w:pPr>
            <w:r w:rsidRPr="009D03E3">
              <w:rPr>
                <w:rFonts w:ascii="Arial" w:hAnsi="Arial" w:cs="Arial"/>
                <w:bCs/>
                <w:iCs/>
                <w:sz w:val="24"/>
                <w:szCs w:val="24"/>
              </w:rPr>
              <w:lastRenderedPageBreak/>
              <w:t>1</w:t>
            </w:r>
          </w:p>
        </w:tc>
      </w:tr>
      <w:tr w:rsidR="009D03E3" w:rsidRPr="009D03E3" w14:paraId="1D52797D" w14:textId="638E8AF7" w:rsidTr="009D03E3">
        <w:trPr>
          <w:trHeight w:val="390"/>
          <w:jc w:val="center"/>
        </w:trPr>
        <w:tc>
          <w:tcPr>
            <w:tcW w:w="770"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hideMark/>
          </w:tcPr>
          <w:p w14:paraId="094D9F8C" w14:textId="5CB258E8" w:rsidR="009D03E3" w:rsidRPr="009D03E3" w:rsidRDefault="009D03E3" w:rsidP="009D03E3">
            <w:pPr>
              <w:tabs>
                <w:tab w:val="left" w:pos="0"/>
                <w:tab w:val="left" w:pos="540"/>
                <w:tab w:val="left" w:pos="900"/>
              </w:tabs>
              <w:spacing w:line="276" w:lineRule="auto"/>
              <w:jc w:val="left"/>
              <w:rPr>
                <w:rFonts w:ascii="Arial" w:hAnsi="Arial" w:cs="Arial"/>
                <w:bCs/>
                <w:iCs/>
                <w:sz w:val="24"/>
                <w:szCs w:val="24"/>
              </w:rPr>
            </w:pPr>
            <w:r>
              <w:rPr>
                <w:rFonts w:ascii="Arial" w:hAnsi="Arial" w:cs="Arial"/>
                <w:bCs/>
                <w:iCs/>
                <w:sz w:val="24"/>
                <w:szCs w:val="24"/>
              </w:rPr>
              <w:t>3.</w:t>
            </w:r>
          </w:p>
        </w:tc>
        <w:tc>
          <w:tcPr>
            <w:tcW w:w="7418"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hideMark/>
          </w:tcPr>
          <w:p w14:paraId="01EE6234" w14:textId="77777777" w:rsidR="009D03E3" w:rsidRPr="009D03E3" w:rsidRDefault="009D03E3" w:rsidP="009D03E3">
            <w:pPr>
              <w:tabs>
                <w:tab w:val="left" w:pos="0"/>
                <w:tab w:val="left" w:pos="540"/>
                <w:tab w:val="left" w:pos="900"/>
              </w:tabs>
              <w:spacing w:line="276" w:lineRule="auto"/>
              <w:jc w:val="left"/>
              <w:rPr>
                <w:rFonts w:ascii="Arial" w:hAnsi="Arial" w:cs="Arial"/>
                <w:bCs/>
                <w:iCs/>
                <w:sz w:val="24"/>
                <w:szCs w:val="24"/>
              </w:rPr>
            </w:pPr>
            <w:r w:rsidRPr="009D03E3">
              <w:rPr>
                <w:rFonts w:ascii="Arial" w:hAnsi="Arial" w:cs="Arial"/>
                <w:bCs/>
                <w:iCs/>
                <w:sz w:val="24"/>
                <w:szCs w:val="24"/>
              </w:rPr>
              <w:t>B9-NET-FX4 Karta sieciowa/światłowodowa (1xRJ45 LAN, 4 gniazda  na modemy SFP)</w:t>
            </w:r>
          </w:p>
        </w:tc>
        <w:tc>
          <w:tcPr>
            <w:tcW w:w="1099" w:type="dxa"/>
            <w:tcBorders>
              <w:top w:val="single" w:sz="4" w:space="0" w:color="auto"/>
              <w:left w:val="single" w:sz="4" w:space="0" w:color="auto"/>
              <w:bottom w:val="single" w:sz="4" w:space="0" w:color="auto"/>
              <w:right w:val="single" w:sz="4" w:space="0" w:color="auto"/>
            </w:tcBorders>
            <w:shd w:val="clear" w:color="auto" w:fill="FFFFFF"/>
            <w:vAlign w:val="center"/>
          </w:tcPr>
          <w:p w14:paraId="6E7623FB" w14:textId="422A8D08" w:rsidR="009D03E3" w:rsidRPr="009D03E3" w:rsidRDefault="009D03E3" w:rsidP="009D03E3">
            <w:pPr>
              <w:tabs>
                <w:tab w:val="left" w:pos="0"/>
                <w:tab w:val="left" w:pos="540"/>
                <w:tab w:val="left" w:pos="900"/>
              </w:tabs>
              <w:spacing w:line="276" w:lineRule="auto"/>
              <w:jc w:val="center"/>
              <w:rPr>
                <w:rFonts w:ascii="Arial" w:hAnsi="Arial" w:cs="Arial"/>
                <w:bCs/>
                <w:iCs/>
                <w:sz w:val="24"/>
                <w:szCs w:val="24"/>
              </w:rPr>
            </w:pPr>
            <w:r w:rsidRPr="009D03E3">
              <w:rPr>
                <w:rFonts w:ascii="Arial" w:hAnsi="Arial" w:cs="Arial"/>
                <w:bCs/>
                <w:iCs/>
                <w:sz w:val="24"/>
                <w:szCs w:val="24"/>
              </w:rPr>
              <w:t>1</w:t>
            </w:r>
          </w:p>
        </w:tc>
      </w:tr>
      <w:tr w:rsidR="009D03E3" w:rsidRPr="009D03E3" w14:paraId="58049654" w14:textId="454F56DC" w:rsidTr="009D03E3">
        <w:trPr>
          <w:trHeight w:val="390"/>
          <w:jc w:val="center"/>
        </w:trPr>
        <w:tc>
          <w:tcPr>
            <w:tcW w:w="770"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hideMark/>
          </w:tcPr>
          <w:p w14:paraId="000B7054" w14:textId="2BA248F7" w:rsidR="009D03E3" w:rsidRPr="009D03E3" w:rsidRDefault="009D03E3" w:rsidP="009D03E3">
            <w:pPr>
              <w:tabs>
                <w:tab w:val="left" w:pos="0"/>
                <w:tab w:val="left" w:pos="540"/>
                <w:tab w:val="left" w:pos="900"/>
              </w:tabs>
              <w:spacing w:line="276" w:lineRule="auto"/>
              <w:jc w:val="left"/>
              <w:rPr>
                <w:rFonts w:ascii="Arial" w:hAnsi="Arial" w:cs="Arial"/>
                <w:bCs/>
                <w:iCs/>
                <w:sz w:val="24"/>
                <w:szCs w:val="24"/>
              </w:rPr>
            </w:pPr>
            <w:r>
              <w:rPr>
                <w:rFonts w:ascii="Arial" w:hAnsi="Arial" w:cs="Arial"/>
                <w:bCs/>
                <w:iCs/>
                <w:sz w:val="24"/>
                <w:szCs w:val="24"/>
              </w:rPr>
              <w:t>4.</w:t>
            </w:r>
          </w:p>
        </w:tc>
        <w:tc>
          <w:tcPr>
            <w:tcW w:w="7418"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hideMark/>
          </w:tcPr>
          <w:p w14:paraId="51E0F7AB" w14:textId="77777777" w:rsidR="009D03E3" w:rsidRPr="009D03E3" w:rsidRDefault="009D03E3" w:rsidP="009D03E3">
            <w:pPr>
              <w:tabs>
                <w:tab w:val="left" w:pos="0"/>
                <w:tab w:val="left" w:pos="540"/>
                <w:tab w:val="left" w:pos="900"/>
              </w:tabs>
              <w:spacing w:line="276" w:lineRule="auto"/>
              <w:jc w:val="left"/>
              <w:rPr>
                <w:rFonts w:ascii="Arial" w:hAnsi="Arial" w:cs="Arial"/>
                <w:bCs/>
                <w:iCs/>
                <w:sz w:val="24"/>
                <w:szCs w:val="24"/>
              </w:rPr>
            </w:pPr>
            <w:r w:rsidRPr="009D03E3">
              <w:rPr>
                <w:rFonts w:ascii="Arial" w:hAnsi="Arial" w:cs="Arial"/>
                <w:bCs/>
                <w:iCs/>
                <w:sz w:val="24"/>
                <w:szCs w:val="24"/>
              </w:rPr>
              <w:t>Modem światłowodowy SFP wielomodowy (do 2 km) dla kart sieciowych B8-NET2-FX4/B8-NET-FX8/B9-NET-FX4</w:t>
            </w:r>
          </w:p>
        </w:tc>
        <w:tc>
          <w:tcPr>
            <w:tcW w:w="1099" w:type="dxa"/>
            <w:tcBorders>
              <w:top w:val="single" w:sz="4" w:space="0" w:color="auto"/>
              <w:left w:val="single" w:sz="4" w:space="0" w:color="auto"/>
              <w:bottom w:val="single" w:sz="4" w:space="0" w:color="auto"/>
              <w:right w:val="single" w:sz="4" w:space="0" w:color="auto"/>
            </w:tcBorders>
            <w:shd w:val="clear" w:color="auto" w:fill="FFFFFF"/>
            <w:vAlign w:val="center"/>
          </w:tcPr>
          <w:p w14:paraId="0FC4075F" w14:textId="757149B7" w:rsidR="009D03E3" w:rsidRPr="009D03E3" w:rsidRDefault="009D03E3" w:rsidP="009D03E3">
            <w:pPr>
              <w:tabs>
                <w:tab w:val="left" w:pos="0"/>
                <w:tab w:val="left" w:pos="540"/>
                <w:tab w:val="left" w:pos="900"/>
              </w:tabs>
              <w:spacing w:line="276" w:lineRule="auto"/>
              <w:jc w:val="center"/>
              <w:rPr>
                <w:rFonts w:ascii="Arial" w:hAnsi="Arial" w:cs="Arial"/>
                <w:bCs/>
                <w:iCs/>
                <w:sz w:val="24"/>
                <w:szCs w:val="24"/>
              </w:rPr>
            </w:pPr>
            <w:r w:rsidRPr="009D03E3">
              <w:rPr>
                <w:rFonts w:ascii="Arial" w:hAnsi="Arial" w:cs="Arial"/>
                <w:bCs/>
                <w:iCs/>
                <w:sz w:val="24"/>
                <w:szCs w:val="24"/>
              </w:rPr>
              <w:t>2</w:t>
            </w:r>
          </w:p>
        </w:tc>
      </w:tr>
      <w:tr w:rsidR="009D03E3" w:rsidRPr="009D03E3" w14:paraId="0DB5AA6C" w14:textId="6E5B8BFE" w:rsidTr="009D03E3">
        <w:trPr>
          <w:trHeight w:val="390"/>
          <w:jc w:val="center"/>
        </w:trPr>
        <w:tc>
          <w:tcPr>
            <w:tcW w:w="770"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hideMark/>
          </w:tcPr>
          <w:p w14:paraId="4307FFBD" w14:textId="298CE726" w:rsidR="009D03E3" w:rsidRPr="009D03E3" w:rsidRDefault="009D03E3" w:rsidP="009D03E3">
            <w:pPr>
              <w:tabs>
                <w:tab w:val="left" w:pos="0"/>
                <w:tab w:val="left" w:pos="540"/>
                <w:tab w:val="left" w:pos="900"/>
              </w:tabs>
              <w:spacing w:line="276" w:lineRule="auto"/>
              <w:jc w:val="left"/>
              <w:rPr>
                <w:rFonts w:ascii="Arial" w:hAnsi="Arial" w:cs="Arial"/>
                <w:bCs/>
                <w:iCs/>
                <w:sz w:val="24"/>
                <w:szCs w:val="24"/>
              </w:rPr>
            </w:pPr>
            <w:r>
              <w:rPr>
                <w:rFonts w:ascii="Arial" w:hAnsi="Arial" w:cs="Arial"/>
                <w:bCs/>
                <w:iCs/>
                <w:sz w:val="24"/>
                <w:szCs w:val="24"/>
              </w:rPr>
              <w:t>5.</w:t>
            </w:r>
          </w:p>
        </w:tc>
        <w:tc>
          <w:tcPr>
            <w:tcW w:w="7418"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hideMark/>
          </w:tcPr>
          <w:p w14:paraId="24EACCBB" w14:textId="77777777" w:rsidR="009D03E3" w:rsidRPr="009D03E3" w:rsidRDefault="009D03E3" w:rsidP="009D03E3">
            <w:pPr>
              <w:tabs>
                <w:tab w:val="left" w:pos="0"/>
                <w:tab w:val="left" w:pos="540"/>
                <w:tab w:val="left" w:pos="900"/>
              </w:tabs>
              <w:spacing w:line="276" w:lineRule="auto"/>
              <w:jc w:val="left"/>
              <w:rPr>
                <w:rFonts w:ascii="Arial" w:hAnsi="Arial" w:cs="Arial"/>
                <w:bCs/>
                <w:iCs/>
                <w:sz w:val="24"/>
                <w:szCs w:val="24"/>
              </w:rPr>
            </w:pPr>
            <w:r w:rsidRPr="009D03E3">
              <w:rPr>
                <w:rFonts w:ascii="Arial" w:hAnsi="Arial" w:cs="Arial"/>
                <w:bCs/>
                <w:iCs/>
                <w:sz w:val="24"/>
                <w:szCs w:val="24"/>
              </w:rPr>
              <w:t>Karta pamięci SD 8 GB</w:t>
            </w:r>
          </w:p>
        </w:tc>
        <w:tc>
          <w:tcPr>
            <w:tcW w:w="1099" w:type="dxa"/>
            <w:tcBorders>
              <w:top w:val="single" w:sz="4" w:space="0" w:color="auto"/>
              <w:left w:val="single" w:sz="4" w:space="0" w:color="auto"/>
              <w:bottom w:val="single" w:sz="4" w:space="0" w:color="auto"/>
              <w:right w:val="single" w:sz="4" w:space="0" w:color="auto"/>
            </w:tcBorders>
            <w:shd w:val="clear" w:color="auto" w:fill="FFFFFF"/>
            <w:vAlign w:val="center"/>
          </w:tcPr>
          <w:p w14:paraId="4916903A" w14:textId="1625DB35" w:rsidR="009D03E3" w:rsidRPr="009D03E3" w:rsidRDefault="009D03E3" w:rsidP="009D03E3">
            <w:pPr>
              <w:tabs>
                <w:tab w:val="left" w:pos="0"/>
                <w:tab w:val="left" w:pos="540"/>
                <w:tab w:val="left" w:pos="900"/>
              </w:tabs>
              <w:spacing w:line="276" w:lineRule="auto"/>
              <w:jc w:val="center"/>
              <w:rPr>
                <w:rFonts w:ascii="Arial" w:hAnsi="Arial" w:cs="Arial"/>
                <w:bCs/>
                <w:iCs/>
                <w:sz w:val="24"/>
                <w:szCs w:val="24"/>
              </w:rPr>
            </w:pPr>
            <w:r w:rsidRPr="009D03E3">
              <w:rPr>
                <w:rFonts w:ascii="Arial" w:hAnsi="Arial" w:cs="Arial"/>
                <w:bCs/>
                <w:iCs/>
                <w:sz w:val="24"/>
                <w:szCs w:val="24"/>
              </w:rPr>
              <w:t>1</w:t>
            </w:r>
          </w:p>
        </w:tc>
      </w:tr>
      <w:tr w:rsidR="009D03E3" w:rsidRPr="009D03E3" w14:paraId="12D9861C" w14:textId="01A7CBC7" w:rsidTr="009D03E3">
        <w:trPr>
          <w:trHeight w:val="390"/>
          <w:jc w:val="center"/>
        </w:trPr>
        <w:tc>
          <w:tcPr>
            <w:tcW w:w="770"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hideMark/>
          </w:tcPr>
          <w:p w14:paraId="0D57B19A" w14:textId="2D5D8FE5" w:rsidR="009D03E3" w:rsidRPr="009D03E3" w:rsidRDefault="009D03E3" w:rsidP="009D03E3">
            <w:pPr>
              <w:tabs>
                <w:tab w:val="left" w:pos="0"/>
                <w:tab w:val="left" w:pos="540"/>
                <w:tab w:val="left" w:pos="900"/>
              </w:tabs>
              <w:spacing w:line="276" w:lineRule="auto"/>
              <w:jc w:val="left"/>
              <w:rPr>
                <w:rFonts w:ascii="Arial" w:hAnsi="Arial" w:cs="Arial"/>
                <w:bCs/>
                <w:iCs/>
                <w:sz w:val="24"/>
                <w:szCs w:val="24"/>
              </w:rPr>
            </w:pPr>
            <w:r>
              <w:rPr>
                <w:rFonts w:ascii="Arial" w:hAnsi="Arial" w:cs="Arial"/>
                <w:bCs/>
                <w:iCs/>
                <w:sz w:val="24"/>
                <w:szCs w:val="24"/>
              </w:rPr>
              <w:t>6.</w:t>
            </w:r>
          </w:p>
        </w:tc>
        <w:tc>
          <w:tcPr>
            <w:tcW w:w="7418"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hideMark/>
          </w:tcPr>
          <w:p w14:paraId="7845158B" w14:textId="77777777" w:rsidR="009D03E3" w:rsidRPr="009D03E3" w:rsidRDefault="009D03E3" w:rsidP="009D03E3">
            <w:pPr>
              <w:tabs>
                <w:tab w:val="left" w:pos="0"/>
                <w:tab w:val="left" w:pos="540"/>
                <w:tab w:val="left" w:pos="900"/>
              </w:tabs>
              <w:spacing w:line="276" w:lineRule="auto"/>
              <w:jc w:val="left"/>
              <w:rPr>
                <w:rFonts w:ascii="Arial" w:hAnsi="Arial" w:cs="Arial"/>
                <w:bCs/>
                <w:iCs/>
                <w:sz w:val="24"/>
                <w:szCs w:val="24"/>
              </w:rPr>
            </w:pPr>
            <w:r w:rsidRPr="009D03E3">
              <w:rPr>
                <w:rFonts w:ascii="Arial" w:hAnsi="Arial" w:cs="Arial"/>
                <w:bCs/>
                <w:iCs/>
                <w:sz w:val="24"/>
                <w:szCs w:val="24"/>
              </w:rPr>
              <w:t>MAP Płyta opisowa w wersji polskiej</w:t>
            </w:r>
          </w:p>
        </w:tc>
        <w:tc>
          <w:tcPr>
            <w:tcW w:w="1099" w:type="dxa"/>
            <w:tcBorders>
              <w:top w:val="single" w:sz="4" w:space="0" w:color="auto"/>
              <w:left w:val="single" w:sz="4" w:space="0" w:color="auto"/>
              <w:bottom w:val="single" w:sz="4" w:space="0" w:color="auto"/>
              <w:right w:val="single" w:sz="4" w:space="0" w:color="auto"/>
            </w:tcBorders>
            <w:shd w:val="clear" w:color="auto" w:fill="FFFFFF"/>
            <w:vAlign w:val="center"/>
          </w:tcPr>
          <w:p w14:paraId="1D414871" w14:textId="45573F1E" w:rsidR="009D03E3" w:rsidRPr="009D03E3" w:rsidRDefault="009D03E3" w:rsidP="009D03E3">
            <w:pPr>
              <w:tabs>
                <w:tab w:val="left" w:pos="0"/>
                <w:tab w:val="left" w:pos="540"/>
                <w:tab w:val="left" w:pos="900"/>
              </w:tabs>
              <w:spacing w:line="276" w:lineRule="auto"/>
              <w:jc w:val="center"/>
              <w:rPr>
                <w:rFonts w:ascii="Arial" w:hAnsi="Arial" w:cs="Arial"/>
                <w:bCs/>
                <w:iCs/>
                <w:sz w:val="24"/>
                <w:szCs w:val="24"/>
              </w:rPr>
            </w:pPr>
            <w:r w:rsidRPr="009D03E3">
              <w:rPr>
                <w:rFonts w:ascii="Arial" w:hAnsi="Arial" w:cs="Arial"/>
                <w:bCs/>
                <w:iCs/>
                <w:sz w:val="24"/>
                <w:szCs w:val="24"/>
              </w:rPr>
              <w:t>1</w:t>
            </w:r>
          </w:p>
        </w:tc>
      </w:tr>
      <w:tr w:rsidR="009D03E3" w:rsidRPr="009D03E3" w14:paraId="741DE07A" w14:textId="6C84E4E6" w:rsidTr="009D03E3">
        <w:trPr>
          <w:trHeight w:val="390"/>
          <w:jc w:val="center"/>
        </w:trPr>
        <w:tc>
          <w:tcPr>
            <w:tcW w:w="770"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hideMark/>
          </w:tcPr>
          <w:p w14:paraId="3DFA949F" w14:textId="5C5EB8CD" w:rsidR="009D03E3" w:rsidRPr="009D03E3" w:rsidRDefault="009D03E3" w:rsidP="009D03E3">
            <w:pPr>
              <w:tabs>
                <w:tab w:val="left" w:pos="0"/>
                <w:tab w:val="left" w:pos="540"/>
                <w:tab w:val="left" w:pos="900"/>
              </w:tabs>
              <w:spacing w:line="276" w:lineRule="auto"/>
              <w:jc w:val="left"/>
              <w:rPr>
                <w:rFonts w:ascii="Arial" w:hAnsi="Arial" w:cs="Arial"/>
                <w:bCs/>
                <w:iCs/>
                <w:sz w:val="24"/>
                <w:szCs w:val="24"/>
              </w:rPr>
            </w:pPr>
            <w:r>
              <w:rPr>
                <w:rFonts w:ascii="Arial" w:hAnsi="Arial" w:cs="Arial"/>
                <w:bCs/>
                <w:iCs/>
                <w:sz w:val="24"/>
                <w:szCs w:val="24"/>
              </w:rPr>
              <w:t>7.</w:t>
            </w:r>
          </w:p>
        </w:tc>
        <w:tc>
          <w:tcPr>
            <w:tcW w:w="7418"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hideMark/>
          </w:tcPr>
          <w:p w14:paraId="5124774B" w14:textId="77777777" w:rsidR="009D03E3" w:rsidRPr="009D03E3" w:rsidRDefault="009D03E3" w:rsidP="009D03E3">
            <w:pPr>
              <w:tabs>
                <w:tab w:val="left" w:pos="0"/>
                <w:tab w:val="left" w:pos="540"/>
                <w:tab w:val="left" w:pos="900"/>
              </w:tabs>
              <w:spacing w:line="276" w:lineRule="auto"/>
              <w:jc w:val="left"/>
              <w:rPr>
                <w:rFonts w:ascii="Arial" w:hAnsi="Arial" w:cs="Arial"/>
                <w:bCs/>
                <w:iCs/>
                <w:sz w:val="24"/>
                <w:szCs w:val="24"/>
              </w:rPr>
            </w:pPr>
            <w:r w:rsidRPr="009D03E3">
              <w:rPr>
                <w:rFonts w:ascii="Arial" w:hAnsi="Arial" w:cs="Arial"/>
                <w:bCs/>
                <w:iCs/>
                <w:sz w:val="24"/>
                <w:szCs w:val="24"/>
              </w:rPr>
              <w:t>Akumulator 12 V 17 Ah</w:t>
            </w:r>
          </w:p>
        </w:tc>
        <w:tc>
          <w:tcPr>
            <w:tcW w:w="1099" w:type="dxa"/>
            <w:tcBorders>
              <w:top w:val="single" w:sz="4" w:space="0" w:color="auto"/>
              <w:left w:val="single" w:sz="4" w:space="0" w:color="auto"/>
              <w:bottom w:val="single" w:sz="4" w:space="0" w:color="auto"/>
              <w:right w:val="single" w:sz="4" w:space="0" w:color="auto"/>
            </w:tcBorders>
            <w:shd w:val="clear" w:color="auto" w:fill="FFFFFF"/>
            <w:vAlign w:val="center"/>
          </w:tcPr>
          <w:p w14:paraId="414E4CB2" w14:textId="3F1D4AF3" w:rsidR="009D03E3" w:rsidRPr="009D03E3" w:rsidRDefault="009D03E3" w:rsidP="009D03E3">
            <w:pPr>
              <w:tabs>
                <w:tab w:val="left" w:pos="0"/>
                <w:tab w:val="left" w:pos="540"/>
                <w:tab w:val="left" w:pos="900"/>
              </w:tabs>
              <w:spacing w:line="276" w:lineRule="auto"/>
              <w:jc w:val="center"/>
              <w:rPr>
                <w:rFonts w:ascii="Arial" w:hAnsi="Arial" w:cs="Arial"/>
                <w:bCs/>
                <w:iCs/>
                <w:sz w:val="24"/>
                <w:szCs w:val="24"/>
              </w:rPr>
            </w:pPr>
            <w:r w:rsidRPr="009D03E3">
              <w:rPr>
                <w:rFonts w:ascii="Arial" w:hAnsi="Arial" w:cs="Arial"/>
                <w:bCs/>
                <w:iCs/>
                <w:sz w:val="24"/>
                <w:szCs w:val="24"/>
              </w:rPr>
              <w:t>2</w:t>
            </w:r>
          </w:p>
        </w:tc>
      </w:tr>
      <w:tr w:rsidR="009D03E3" w:rsidRPr="009D03E3" w14:paraId="6D6D061D" w14:textId="73E11191" w:rsidTr="009D03E3">
        <w:trPr>
          <w:trHeight w:val="390"/>
          <w:jc w:val="center"/>
        </w:trPr>
        <w:tc>
          <w:tcPr>
            <w:tcW w:w="770"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hideMark/>
          </w:tcPr>
          <w:p w14:paraId="39399318" w14:textId="326F9B74" w:rsidR="009D03E3" w:rsidRPr="009D03E3" w:rsidRDefault="009D03E3" w:rsidP="009D03E3">
            <w:pPr>
              <w:tabs>
                <w:tab w:val="left" w:pos="0"/>
                <w:tab w:val="left" w:pos="540"/>
                <w:tab w:val="left" w:pos="900"/>
              </w:tabs>
              <w:spacing w:line="276" w:lineRule="auto"/>
              <w:jc w:val="left"/>
              <w:rPr>
                <w:rFonts w:ascii="Arial" w:hAnsi="Arial" w:cs="Arial"/>
                <w:bCs/>
                <w:iCs/>
                <w:sz w:val="24"/>
                <w:szCs w:val="24"/>
              </w:rPr>
            </w:pPr>
            <w:r>
              <w:rPr>
                <w:rFonts w:ascii="Arial" w:hAnsi="Arial" w:cs="Arial"/>
                <w:bCs/>
                <w:iCs/>
                <w:sz w:val="24"/>
                <w:szCs w:val="24"/>
              </w:rPr>
              <w:t>8.</w:t>
            </w:r>
          </w:p>
        </w:tc>
        <w:tc>
          <w:tcPr>
            <w:tcW w:w="7418"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hideMark/>
          </w:tcPr>
          <w:p w14:paraId="70CCD369" w14:textId="77777777" w:rsidR="009D03E3" w:rsidRPr="009D03E3" w:rsidRDefault="009D03E3" w:rsidP="009D03E3">
            <w:pPr>
              <w:tabs>
                <w:tab w:val="left" w:pos="0"/>
                <w:tab w:val="left" w:pos="540"/>
                <w:tab w:val="left" w:pos="900"/>
              </w:tabs>
              <w:spacing w:line="276" w:lineRule="auto"/>
              <w:jc w:val="left"/>
              <w:rPr>
                <w:rFonts w:ascii="Arial" w:hAnsi="Arial" w:cs="Arial"/>
                <w:bCs/>
                <w:iCs/>
                <w:sz w:val="24"/>
                <w:szCs w:val="24"/>
              </w:rPr>
            </w:pPr>
            <w:r w:rsidRPr="009D03E3">
              <w:rPr>
                <w:rFonts w:ascii="Arial" w:hAnsi="Arial" w:cs="Arial"/>
                <w:bCs/>
                <w:iCs/>
                <w:sz w:val="24"/>
                <w:szCs w:val="24"/>
              </w:rPr>
              <w:t>CUBUS MTD 533X interaktywna czujka wielokryteryjna (dymu, ciepła) TF1-TF9</w:t>
            </w:r>
          </w:p>
        </w:tc>
        <w:tc>
          <w:tcPr>
            <w:tcW w:w="1099" w:type="dxa"/>
            <w:tcBorders>
              <w:top w:val="single" w:sz="4" w:space="0" w:color="auto"/>
              <w:left w:val="single" w:sz="4" w:space="0" w:color="auto"/>
              <w:bottom w:val="single" w:sz="4" w:space="0" w:color="auto"/>
              <w:right w:val="single" w:sz="4" w:space="0" w:color="auto"/>
            </w:tcBorders>
            <w:shd w:val="clear" w:color="auto" w:fill="FFFFFF"/>
            <w:vAlign w:val="center"/>
          </w:tcPr>
          <w:p w14:paraId="1C6BDDC4" w14:textId="61D11914" w:rsidR="009D03E3" w:rsidRPr="009D03E3" w:rsidRDefault="009D03E3" w:rsidP="009D03E3">
            <w:pPr>
              <w:tabs>
                <w:tab w:val="left" w:pos="0"/>
                <w:tab w:val="left" w:pos="540"/>
                <w:tab w:val="left" w:pos="900"/>
              </w:tabs>
              <w:spacing w:line="276" w:lineRule="auto"/>
              <w:jc w:val="center"/>
              <w:rPr>
                <w:rFonts w:ascii="Arial" w:hAnsi="Arial" w:cs="Arial"/>
                <w:bCs/>
                <w:iCs/>
                <w:sz w:val="24"/>
                <w:szCs w:val="24"/>
              </w:rPr>
            </w:pPr>
            <w:r w:rsidRPr="009D03E3">
              <w:rPr>
                <w:rFonts w:ascii="Arial" w:hAnsi="Arial" w:cs="Arial"/>
                <w:bCs/>
                <w:iCs/>
                <w:sz w:val="24"/>
                <w:szCs w:val="24"/>
              </w:rPr>
              <w:t>15</w:t>
            </w:r>
          </w:p>
        </w:tc>
      </w:tr>
      <w:tr w:rsidR="009D03E3" w:rsidRPr="009D03E3" w14:paraId="20D0A4A4" w14:textId="712765DE" w:rsidTr="009D03E3">
        <w:trPr>
          <w:trHeight w:val="390"/>
          <w:jc w:val="center"/>
        </w:trPr>
        <w:tc>
          <w:tcPr>
            <w:tcW w:w="770"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hideMark/>
          </w:tcPr>
          <w:p w14:paraId="0A9082D8" w14:textId="46B5E249" w:rsidR="009D03E3" w:rsidRPr="009D03E3" w:rsidRDefault="009D03E3" w:rsidP="009D03E3">
            <w:pPr>
              <w:tabs>
                <w:tab w:val="left" w:pos="0"/>
                <w:tab w:val="left" w:pos="540"/>
                <w:tab w:val="left" w:pos="900"/>
              </w:tabs>
              <w:spacing w:line="276" w:lineRule="auto"/>
              <w:jc w:val="left"/>
              <w:rPr>
                <w:rFonts w:ascii="Arial" w:hAnsi="Arial" w:cs="Arial"/>
                <w:bCs/>
                <w:iCs/>
                <w:sz w:val="24"/>
                <w:szCs w:val="24"/>
              </w:rPr>
            </w:pPr>
            <w:r>
              <w:rPr>
                <w:rFonts w:ascii="Arial" w:hAnsi="Arial" w:cs="Arial"/>
                <w:bCs/>
                <w:iCs/>
                <w:sz w:val="24"/>
                <w:szCs w:val="24"/>
              </w:rPr>
              <w:t>9.</w:t>
            </w:r>
          </w:p>
        </w:tc>
        <w:tc>
          <w:tcPr>
            <w:tcW w:w="7418"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hideMark/>
          </w:tcPr>
          <w:p w14:paraId="64F85921" w14:textId="77777777" w:rsidR="009D03E3" w:rsidRPr="009D03E3" w:rsidRDefault="009D03E3" w:rsidP="009D03E3">
            <w:pPr>
              <w:tabs>
                <w:tab w:val="left" w:pos="0"/>
                <w:tab w:val="left" w:pos="540"/>
                <w:tab w:val="left" w:pos="900"/>
              </w:tabs>
              <w:spacing w:line="276" w:lineRule="auto"/>
              <w:jc w:val="left"/>
              <w:rPr>
                <w:rFonts w:ascii="Arial" w:hAnsi="Arial" w:cs="Arial"/>
                <w:bCs/>
                <w:iCs/>
                <w:sz w:val="24"/>
                <w:szCs w:val="24"/>
              </w:rPr>
            </w:pPr>
            <w:r w:rsidRPr="009D03E3">
              <w:rPr>
                <w:rFonts w:ascii="Arial" w:hAnsi="Arial" w:cs="Arial"/>
                <w:bCs/>
                <w:iCs/>
                <w:sz w:val="24"/>
                <w:szCs w:val="24"/>
              </w:rPr>
              <w:t>Gniazdo standardowe USB 502-1</w:t>
            </w:r>
          </w:p>
        </w:tc>
        <w:tc>
          <w:tcPr>
            <w:tcW w:w="1099" w:type="dxa"/>
            <w:tcBorders>
              <w:top w:val="single" w:sz="4" w:space="0" w:color="auto"/>
              <w:left w:val="single" w:sz="4" w:space="0" w:color="auto"/>
              <w:bottom w:val="single" w:sz="4" w:space="0" w:color="auto"/>
              <w:right w:val="single" w:sz="4" w:space="0" w:color="auto"/>
            </w:tcBorders>
            <w:shd w:val="clear" w:color="auto" w:fill="FFFFFF"/>
            <w:vAlign w:val="center"/>
          </w:tcPr>
          <w:p w14:paraId="0F7BE24C" w14:textId="2DBBF513" w:rsidR="009D03E3" w:rsidRPr="009D03E3" w:rsidRDefault="009D03E3" w:rsidP="009D03E3">
            <w:pPr>
              <w:tabs>
                <w:tab w:val="left" w:pos="0"/>
                <w:tab w:val="left" w:pos="540"/>
                <w:tab w:val="left" w:pos="900"/>
              </w:tabs>
              <w:spacing w:line="276" w:lineRule="auto"/>
              <w:jc w:val="center"/>
              <w:rPr>
                <w:rFonts w:ascii="Arial" w:hAnsi="Arial" w:cs="Arial"/>
                <w:bCs/>
                <w:iCs/>
                <w:sz w:val="24"/>
                <w:szCs w:val="24"/>
              </w:rPr>
            </w:pPr>
            <w:r w:rsidRPr="009D03E3">
              <w:rPr>
                <w:rFonts w:ascii="Arial" w:hAnsi="Arial" w:cs="Arial"/>
                <w:bCs/>
                <w:iCs/>
                <w:sz w:val="24"/>
                <w:szCs w:val="24"/>
              </w:rPr>
              <w:t>15</w:t>
            </w:r>
          </w:p>
        </w:tc>
      </w:tr>
      <w:tr w:rsidR="009D03E3" w:rsidRPr="009D03E3" w14:paraId="30C80DEF" w14:textId="1EA53FC6" w:rsidTr="009D03E3">
        <w:trPr>
          <w:trHeight w:val="390"/>
          <w:jc w:val="center"/>
        </w:trPr>
        <w:tc>
          <w:tcPr>
            <w:tcW w:w="770"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hideMark/>
          </w:tcPr>
          <w:p w14:paraId="7F48EB03" w14:textId="67F2D19B" w:rsidR="009D03E3" w:rsidRPr="009D03E3" w:rsidRDefault="009D03E3" w:rsidP="009D03E3">
            <w:pPr>
              <w:tabs>
                <w:tab w:val="left" w:pos="0"/>
                <w:tab w:val="left" w:pos="540"/>
                <w:tab w:val="left" w:pos="900"/>
              </w:tabs>
              <w:spacing w:line="276" w:lineRule="auto"/>
              <w:jc w:val="left"/>
              <w:rPr>
                <w:rFonts w:ascii="Arial" w:hAnsi="Arial" w:cs="Arial"/>
                <w:bCs/>
                <w:iCs/>
                <w:sz w:val="24"/>
                <w:szCs w:val="24"/>
              </w:rPr>
            </w:pPr>
            <w:r>
              <w:rPr>
                <w:rFonts w:ascii="Arial" w:hAnsi="Arial" w:cs="Arial"/>
                <w:bCs/>
                <w:iCs/>
                <w:sz w:val="24"/>
                <w:szCs w:val="24"/>
              </w:rPr>
              <w:t>10.</w:t>
            </w:r>
          </w:p>
        </w:tc>
        <w:tc>
          <w:tcPr>
            <w:tcW w:w="7418"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hideMark/>
          </w:tcPr>
          <w:p w14:paraId="2B6CBE37" w14:textId="77777777" w:rsidR="009D03E3" w:rsidRPr="009D03E3" w:rsidRDefault="009D03E3" w:rsidP="009D03E3">
            <w:pPr>
              <w:tabs>
                <w:tab w:val="left" w:pos="0"/>
                <w:tab w:val="left" w:pos="540"/>
                <w:tab w:val="left" w:pos="900"/>
              </w:tabs>
              <w:spacing w:line="276" w:lineRule="auto"/>
              <w:jc w:val="left"/>
              <w:rPr>
                <w:rFonts w:ascii="Arial" w:hAnsi="Arial" w:cs="Arial"/>
                <w:bCs/>
                <w:iCs/>
                <w:sz w:val="24"/>
                <w:szCs w:val="24"/>
              </w:rPr>
            </w:pPr>
            <w:r w:rsidRPr="009D03E3">
              <w:rPr>
                <w:rFonts w:ascii="Arial" w:hAnsi="Arial" w:cs="Arial"/>
                <w:bCs/>
                <w:iCs/>
                <w:sz w:val="24"/>
                <w:szCs w:val="24"/>
              </w:rPr>
              <w:t>Ręczny ostrzegacz pożarowy MCP545X-1R-PL natynkowy, jednostadiowy (typ A), IP24</w:t>
            </w:r>
          </w:p>
        </w:tc>
        <w:tc>
          <w:tcPr>
            <w:tcW w:w="1099" w:type="dxa"/>
            <w:tcBorders>
              <w:top w:val="single" w:sz="4" w:space="0" w:color="auto"/>
              <w:left w:val="single" w:sz="4" w:space="0" w:color="auto"/>
              <w:bottom w:val="single" w:sz="4" w:space="0" w:color="auto"/>
              <w:right w:val="single" w:sz="4" w:space="0" w:color="auto"/>
            </w:tcBorders>
            <w:shd w:val="clear" w:color="auto" w:fill="FFFFFF"/>
            <w:vAlign w:val="center"/>
          </w:tcPr>
          <w:p w14:paraId="448C5151" w14:textId="1EB5A775" w:rsidR="009D03E3" w:rsidRPr="009D03E3" w:rsidRDefault="009D03E3" w:rsidP="009D03E3">
            <w:pPr>
              <w:tabs>
                <w:tab w:val="left" w:pos="0"/>
                <w:tab w:val="left" w:pos="540"/>
                <w:tab w:val="left" w:pos="900"/>
              </w:tabs>
              <w:spacing w:line="276" w:lineRule="auto"/>
              <w:jc w:val="center"/>
              <w:rPr>
                <w:rFonts w:ascii="Arial" w:hAnsi="Arial" w:cs="Arial"/>
                <w:bCs/>
                <w:iCs/>
                <w:sz w:val="24"/>
                <w:szCs w:val="24"/>
              </w:rPr>
            </w:pPr>
            <w:r w:rsidRPr="009D03E3">
              <w:rPr>
                <w:rFonts w:ascii="Arial" w:hAnsi="Arial" w:cs="Arial"/>
                <w:bCs/>
                <w:iCs/>
                <w:sz w:val="24"/>
                <w:szCs w:val="24"/>
              </w:rPr>
              <w:t>6</w:t>
            </w:r>
          </w:p>
        </w:tc>
      </w:tr>
      <w:tr w:rsidR="009D03E3" w:rsidRPr="009D03E3" w14:paraId="47F49B15" w14:textId="561867B7" w:rsidTr="009D03E3">
        <w:trPr>
          <w:trHeight w:val="390"/>
          <w:jc w:val="center"/>
        </w:trPr>
        <w:tc>
          <w:tcPr>
            <w:tcW w:w="770"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hideMark/>
          </w:tcPr>
          <w:p w14:paraId="05CB629E" w14:textId="6960142D" w:rsidR="009D03E3" w:rsidRPr="009D03E3" w:rsidRDefault="009D03E3" w:rsidP="009D03E3">
            <w:pPr>
              <w:tabs>
                <w:tab w:val="left" w:pos="0"/>
                <w:tab w:val="left" w:pos="540"/>
                <w:tab w:val="left" w:pos="900"/>
              </w:tabs>
              <w:spacing w:line="276" w:lineRule="auto"/>
              <w:jc w:val="left"/>
              <w:rPr>
                <w:rFonts w:ascii="Arial" w:hAnsi="Arial" w:cs="Arial"/>
                <w:bCs/>
                <w:iCs/>
                <w:sz w:val="24"/>
                <w:szCs w:val="24"/>
              </w:rPr>
            </w:pPr>
            <w:r w:rsidRPr="009D03E3">
              <w:rPr>
                <w:rFonts w:ascii="Arial" w:hAnsi="Arial" w:cs="Arial"/>
                <w:bCs/>
                <w:iCs/>
                <w:sz w:val="24"/>
                <w:szCs w:val="24"/>
              </w:rPr>
              <w:t>1</w:t>
            </w:r>
            <w:r>
              <w:rPr>
                <w:rFonts w:ascii="Arial" w:hAnsi="Arial" w:cs="Arial"/>
                <w:bCs/>
                <w:iCs/>
                <w:sz w:val="24"/>
                <w:szCs w:val="24"/>
              </w:rPr>
              <w:t>1.</w:t>
            </w:r>
          </w:p>
        </w:tc>
        <w:tc>
          <w:tcPr>
            <w:tcW w:w="7418"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hideMark/>
          </w:tcPr>
          <w:p w14:paraId="6693043D" w14:textId="77777777" w:rsidR="009D03E3" w:rsidRPr="009D03E3" w:rsidRDefault="009D03E3" w:rsidP="009D03E3">
            <w:pPr>
              <w:tabs>
                <w:tab w:val="left" w:pos="0"/>
                <w:tab w:val="left" w:pos="540"/>
                <w:tab w:val="left" w:pos="900"/>
              </w:tabs>
              <w:spacing w:line="276" w:lineRule="auto"/>
              <w:jc w:val="left"/>
              <w:rPr>
                <w:rFonts w:ascii="Arial" w:hAnsi="Arial" w:cs="Arial"/>
                <w:bCs/>
                <w:iCs/>
                <w:sz w:val="24"/>
                <w:szCs w:val="24"/>
              </w:rPr>
            </w:pPr>
            <w:r w:rsidRPr="009D03E3">
              <w:rPr>
                <w:rFonts w:ascii="Arial" w:hAnsi="Arial" w:cs="Arial"/>
                <w:bCs/>
                <w:iCs/>
                <w:sz w:val="24"/>
                <w:szCs w:val="24"/>
              </w:rPr>
              <w:t>Ręczny ostrzegacz pożarowy MCP545X-3R-PL  natynkowy, jednostadiowy (typ A), IP67</w:t>
            </w:r>
          </w:p>
        </w:tc>
        <w:tc>
          <w:tcPr>
            <w:tcW w:w="1099" w:type="dxa"/>
            <w:tcBorders>
              <w:top w:val="single" w:sz="4" w:space="0" w:color="auto"/>
              <w:left w:val="single" w:sz="4" w:space="0" w:color="auto"/>
              <w:bottom w:val="single" w:sz="4" w:space="0" w:color="auto"/>
              <w:right w:val="single" w:sz="4" w:space="0" w:color="auto"/>
            </w:tcBorders>
            <w:shd w:val="clear" w:color="auto" w:fill="FFFFFF"/>
            <w:vAlign w:val="center"/>
          </w:tcPr>
          <w:p w14:paraId="014FC8C7" w14:textId="48513266" w:rsidR="009D03E3" w:rsidRPr="009D03E3" w:rsidRDefault="009D03E3" w:rsidP="009D03E3">
            <w:pPr>
              <w:tabs>
                <w:tab w:val="left" w:pos="0"/>
                <w:tab w:val="left" w:pos="540"/>
                <w:tab w:val="left" w:pos="900"/>
              </w:tabs>
              <w:spacing w:line="276" w:lineRule="auto"/>
              <w:jc w:val="center"/>
              <w:rPr>
                <w:rFonts w:ascii="Arial" w:hAnsi="Arial" w:cs="Arial"/>
                <w:bCs/>
                <w:iCs/>
                <w:sz w:val="24"/>
                <w:szCs w:val="24"/>
              </w:rPr>
            </w:pPr>
            <w:r>
              <w:rPr>
                <w:rFonts w:ascii="Arial" w:hAnsi="Arial" w:cs="Arial"/>
                <w:bCs/>
                <w:iCs/>
                <w:sz w:val="24"/>
                <w:szCs w:val="24"/>
              </w:rPr>
              <w:t>1</w:t>
            </w:r>
          </w:p>
        </w:tc>
      </w:tr>
      <w:tr w:rsidR="009D03E3" w:rsidRPr="009D03E3" w14:paraId="0B855B6E" w14:textId="6CD61FFB" w:rsidTr="009D03E3">
        <w:trPr>
          <w:trHeight w:val="390"/>
          <w:jc w:val="center"/>
        </w:trPr>
        <w:tc>
          <w:tcPr>
            <w:tcW w:w="770"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hideMark/>
          </w:tcPr>
          <w:p w14:paraId="0DEE4B53" w14:textId="764591EF" w:rsidR="009D03E3" w:rsidRPr="009D03E3" w:rsidRDefault="009D03E3" w:rsidP="009D03E3">
            <w:pPr>
              <w:tabs>
                <w:tab w:val="left" w:pos="0"/>
                <w:tab w:val="left" w:pos="540"/>
                <w:tab w:val="left" w:pos="900"/>
              </w:tabs>
              <w:spacing w:line="276" w:lineRule="auto"/>
              <w:jc w:val="left"/>
              <w:rPr>
                <w:rFonts w:ascii="Arial" w:hAnsi="Arial" w:cs="Arial"/>
                <w:bCs/>
                <w:iCs/>
                <w:sz w:val="24"/>
                <w:szCs w:val="24"/>
              </w:rPr>
            </w:pPr>
            <w:r>
              <w:rPr>
                <w:rFonts w:ascii="Arial" w:hAnsi="Arial" w:cs="Arial"/>
                <w:bCs/>
                <w:iCs/>
                <w:sz w:val="24"/>
                <w:szCs w:val="24"/>
              </w:rPr>
              <w:t>12.</w:t>
            </w:r>
          </w:p>
        </w:tc>
        <w:tc>
          <w:tcPr>
            <w:tcW w:w="7418"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hideMark/>
          </w:tcPr>
          <w:p w14:paraId="09CC68B3" w14:textId="4E29720C" w:rsidR="009D03E3" w:rsidRPr="009D03E3" w:rsidRDefault="009D03E3" w:rsidP="009D03E3">
            <w:pPr>
              <w:tabs>
                <w:tab w:val="left" w:pos="0"/>
                <w:tab w:val="left" w:pos="540"/>
                <w:tab w:val="left" w:pos="900"/>
              </w:tabs>
              <w:spacing w:line="276" w:lineRule="auto"/>
              <w:jc w:val="left"/>
              <w:rPr>
                <w:rFonts w:ascii="Arial" w:hAnsi="Arial" w:cs="Arial"/>
                <w:bCs/>
                <w:iCs/>
                <w:sz w:val="24"/>
                <w:szCs w:val="24"/>
              </w:rPr>
            </w:pPr>
            <w:r w:rsidRPr="009D03E3">
              <w:rPr>
                <w:rFonts w:ascii="Arial" w:hAnsi="Arial" w:cs="Arial"/>
                <w:bCs/>
                <w:iCs/>
                <w:sz w:val="24"/>
                <w:szCs w:val="24"/>
              </w:rPr>
              <w:t xml:space="preserve">Sygnalizator akustyczno-optyczny, czerwony, IP33, 100dB@1m, 94 mA@24VDC, 3/6/9/12m, </w:t>
            </w:r>
          </w:p>
        </w:tc>
        <w:tc>
          <w:tcPr>
            <w:tcW w:w="1099" w:type="dxa"/>
            <w:tcBorders>
              <w:top w:val="single" w:sz="4" w:space="0" w:color="auto"/>
              <w:left w:val="single" w:sz="4" w:space="0" w:color="auto"/>
              <w:bottom w:val="single" w:sz="4" w:space="0" w:color="auto"/>
              <w:right w:val="single" w:sz="4" w:space="0" w:color="auto"/>
            </w:tcBorders>
            <w:shd w:val="clear" w:color="auto" w:fill="FFFFFF"/>
            <w:vAlign w:val="center"/>
          </w:tcPr>
          <w:p w14:paraId="6D95C808" w14:textId="6E073CB5" w:rsidR="009D03E3" w:rsidRPr="009D03E3" w:rsidRDefault="009D03E3" w:rsidP="009D03E3">
            <w:pPr>
              <w:tabs>
                <w:tab w:val="left" w:pos="0"/>
                <w:tab w:val="left" w:pos="540"/>
                <w:tab w:val="left" w:pos="900"/>
              </w:tabs>
              <w:spacing w:line="276" w:lineRule="auto"/>
              <w:jc w:val="center"/>
              <w:rPr>
                <w:rFonts w:ascii="Arial" w:hAnsi="Arial" w:cs="Arial"/>
                <w:bCs/>
                <w:iCs/>
                <w:sz w:val="24"/>
                <w:szCs w:val="24"/>
              </w:rPr>
            </w:pPr>
            <w:r>
              <w:rPr>
                <w:rFonts w:ascii="Arial" w:hAnsi="Arial" w:cs="Arial"/>
                <w:bCs/>
                <w:iCs/>
                <w:sz w:val="24"/>
                <w:szCs w:val="24"/>
              </w:rPr>
              <w:t>5</w:t>
            </w:r>
          </w:p>
        </w:tc>
      </w:tr>
      <w:tr w:rsidR="009D03E3" w:rsidRPr="009D03E3" w14:paraId="5CC9D1A9" w14:textId="2627DD35" w:rsidTr="009D03E3">
        <w:trPr>
          <w:trHeight w:val="405"/>
          <w:jc w:val="center"/>
        </w:trPr>
        <w:tc>
          <w:tcPr>
            <w:tcW w:w="770"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hideMark/>
          </w:tcPr>
          <w:p w14:paraId="1611512D" w14:textId="23813899" w:rsidR="009D03E3" w:rsidRPr="009D03E3" w:rsidRDefault="009D03E3" w:rsidP="009D03E3">
            <w:pPr>
              <w:tabs>
                <w:tab w:val="left" w:pos="0"/>
                <w:tab w:val="left" w:pos="540"/>
                <w:tab w:val="left" w:pos="900"/>
              </w:tabs>
              <w:spacing w:line="276" w:lineRule="auto"/>
              <w:jc w:val="left"/>
              <w:rPr>
                <w:rFonts w:ascii="Arial" w:hAnsi="Arial" w:cs="Arial"/>
                <w:bCs/>
                <w:iCs/>
                <w:sz w:val="24"/>
                <w:szCs w:val="24"/>
              </w:rPr>
            </w:pPr>
            <w:r>
              <w:rPr>
                <w:rFonts w:ascii="Arial" w:hAnsi="Arial" w:cs="Arial"/>
                <w:bCs/>
                <w:iCs/>
                <w:sz w:val="24"/>
                <w:szCs w:val="24"/>
              </w:rPr>
              <w:t>13.</w:t>
            </w:r>
          </w:p>
        </w:tc>
        <w:tc>
          <w:tcPr>
            <w:tcW w:w="7418"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hideMark/>
          </w:tcPr>
          <w:p w14:paraId="3163D706" w14:textId="70C192E2" w:rsidR="009D03E3" w:rsidRPr="009D03E3" w:rsidRDefault="009D03E3" w:rsidP="009D03E3">
            <w:pPr>
              <w:tabs>
                <w:tab w:val="left" w:pos="0"/>
                <w:tab w:val="left" w:pos="540"/>
                <w:tab w:val="left" w:pos="900"/>
              </w:tabs>
              <w:spacing w:line="276" w:lineRule="auto"/>
              <w:jc w:val="left"/>
              <w:rPr>
                <w:rFonts w:ascii="Arial" w:hAnsi="Arial" w:cs="Arial"/>
                <w:bCs/>
                <w:iCs/>
                <w:sz w:val="24"/>
                <w:szCs w:val="24"/>
              </w:rPr>
            </w:pPr>
            <w:r w:rsidRPr="009D03E3">
              <w:rPr>
                <w:rFonts w:ascii="Arial" w:hAnsi="Arial" w:cs="Arial"/>
                <w:bCs/>
                <w:iCs/>
                <w:sz w:val="24"/>
                <w:szCs w:val="24"/>
              </w:rPr>
              <w:t xml:space="preserve">Puszka instalacyjna PIP-1AN/0,375A dla PSS, SA-K/P, SAO, SO-P, PA X, PA 1, PA 5 </w:t>
            </w:r>
          </w:p>
        </w:tc>
        <w:tc>
          <w:tcPr>
            <w:tcW w:w="1099" w:type="dxa"/>
            <w:tcBorders>
              <w:top w:val="single" w:sz="4" w:space="0" w:color="auto"/>
              <w:left w:val="single" w:sz="4" w:space="0" w:color="auto"/>
              <w:bottom w:val="single" w:sz="4" w:space="0" w:color="auto"/>
              <w:right w:val="single" w:sz="4" w:space="0" w:color="auto"/>
            </w:tcBorders>
            <w:shd w:val="clear" w:color="auto" w:fill="FFFFFF"/>
            <w:vAlign w:val="center"/>
          </w:tcPr>
          <w:p w14:paraId="625E0F4C" w14:textId="26B0DACD" w:rsidR="009D03E3" w:rsidRPr="009D03E3" w:rsidRDefault="009D03E3" w:rsidP="009D03E3">
            <w:pPr>
              <w:tabs>
                <w:tab w:val="left" w:pos="0"/>
                <w:tab w:val="left" w:pos="540"/>
                <w:tab w:val="left" w:pos="900"/>
              </w:tabs>
              <w:spacing w:line="276" w:lineRule="auto"/>
              <w:jc w:val="center"/>
              <w:rPr>
                <w:rFonts w:ascii="Arial" w:hAnsi="Arial" w:cs="Arial"/>
                <w:bCs/>
                <w:iCs/>
                <w:sz w:val="24"/>
                <w:szCs w:val="24"/>
              </w:rPr>
            </w:pPr>
            <w:r>
              <w:rPr>
                <w:rFonts w:ascii="Arial" w:hAnsi="Arial" w:cs="Arial"/>
                <w:bCs/>
                <w:iCs/>
                <w:sz w:val="24"/>
                <w:szCs w:val="24"/>
              </w:rPr>
              <w:t>5</w:t>
            </w:r>
          </w:p>
        </w:tc>
      </w:tr>
      <w:tr w:rsidR="009D03E3" w:rsidRPr="009D03E3" w14:paraId="22D4332F" w14:textId="4D7DB6AB" w:rsidTr="009D03E3">
        <w:trPr>
          <w:trHeight w:val="390"/>
          <w:jc w:val="center"/>
        </w:trPr>
        <w:tc>
          <w:tcPr>
            <w:tcW w:w="770"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hideMark/>
          </w:tcPr>
          <w:p w14:paraId="457D1BCF" w14:textId="53037FF8" w:rsidR="009D03E3" w:rsidRPr="009D03E3" w:rsidRDefault="009D03E3" w:rsidP="009D03E3">
            <w:pPr>
              <w:tabs>
                <w:tab w:val="left" w:pos="0"/>
                <w:tab w:val="left" w:pos="540"/>
                <w:tab w:val="left" w:pos="900"/>
              </w:tabs>
              <w:spacing w:line="276" w:lineRule="auto"/>
              <w:jc w:val="left"/>
              <w:rPr>
                <w:rFonts w:ascii="Arial" w:hAnsi="Arial" w:cs="Arial"/>
                <w:bCs/>
                <w:iCs/>
                <w:sz w:val="24"/>
                <w:szCs w:val="24"/>
              </w:rPr>
            </w:pPr>
            <w:r>
              <w:rPr>
                <w:rFonts w:ascii="Arial" w:hAnsi="Arial" w:cs="Arial"/>
                <w:bCs/>
                <w:iCs/>
                <w:sz w:val="24"/>
                <w:szCs w:val="24"/>
              </w:rPr>
              <w:t>14.</w:t>
            </w:r>
          </w:p>
        </w:tc>
        <w:tc>
          <w:tcPr>
            <w:tcW w:w="7418" w:type="dxa"/>
            <w:tcBorders>
              <w:top w:val="single" w:sz="4" w:space="0" w:color="auto"/>
              <w:left w:val="single" w:sz="4" w:space="0" w:color="auto"/>
              <w:bottom w:val="single" w:sz="4" w:space="0" w:color="auto"/>
              <w:right w:val="single" w:sz="4" w:space="0" w:color="auto"/>
            </w:tcBorders>
            <w:shd w:val="clear" w:color="auto" w:fill="FFFFFF"/>
            <w:tcMar>
              <w:top w:w="0" w:type="dxa"/>
              <w:left w:w="108" w:type="dxa"/>
              <w:bottom w:w="0" w:type="dxa"/>
              <w:right w:w="108" w:type="dxa"/>
            </w:tcMar>
            <w:vAlign w:val="center"/>
            <w:hideMark/>
          </w:tcPr>
          <w:p w14:paraId="6BA09EC0" w14:textId="4D2CE3BC" w:rsidR="009D03E3" w:rsidRPr="009D03E3" w:rsidRDefault="009D03E3" w:rsidP="009D03E3">
            <w:pPr>
              <w:tabs>
                <w:tab w:val="left" w:pos="0"/>
                <w:tab w:val="left" w:pos="540"/>
                <w:tab w:val="left" w:pos="900"/>
              </w:tabs>
              <w:spacing w:line="276" w:lineRule="auto"/>
              <w:jc w:val="left"/>
              <w:rPr>
                <w:rFonts w:ascii="Arial" w:hAnsi="Arial" w:cs="Arial"/>
                <w:bCs/>
                <w:iCs/>
                <w:sz w:val="24"/>
                <w:szCs w:val="24"/>
              </w:rPr>
            </w:pPr>
            <w:r w:rsidRPr="009D03E3">
              <w:rPr>
                <w:rFonts w:ascii="Arial" w:hAnsi="Arial" w:cs="Arial"/>
                <w:bCs/>
                <w:iCs/>
                <w:sz w:val="24"/>
                <w:szCs w:val="24"/>
              </w:rPr>
              <w:t xml:space="preserve">Sygnalizator akustyczno-optyczny SAOZ-Pk2, IP 33C, 110dB@1m, 100 mA@24VDC, kat.O, typ B </w:t>
            </w:r>
          </w:p>
        </w:tc>
        <w:tc>
          <w:tcPr>
            <w:tcW w:w="1099" w:type="dxa"/>
            <w:tcBorders>
              <w:top w:val="single" w:sz="4" w:space="0" w:color="auto"/>
              <w:left w:val="single" w:sz="4" w:space="0" w:color="auto"/>
              <w:bottom w:val="single" w:sz="4" w:space="0" w:color="auto"/>
              <w:right w:val="single" w:sz="4" w:space="0" w:color="auto"/>
            </w:tcBorders>
            <w:shd w:val="clear" w:color="auto" w:fill="FFFFFF"/>
            <w:vAlign w:val="center"/>
          </w:tcPr>
          <w:p w14:paraId="6AD592B6" w14:textId="69C6A570" w:rsidR="009D03E3" w:rsidRPr="009D03E3" w:rsidRDefault="009D03E3" w:rsidP="009D03E3">
            <w:pPr>
              <w:tabs>
                <w:tab w:val="left" w:pos="0"/>
                <w:tab w:val="left" w:pos="540"/>
                <w:tab w:val="left" w:pos="900"/>
              </w:tabs>
              <w:spacing w:line="276" w:lineRule="auto"/>
              <w:jc w:val="center"/>
              <w:rPr>
                <w:rFonts w:ascii="Arial" w:hAnsi="Arial" w:cs="Arial"/>
                <w:bCs/>
                <w:iCs/>
                <w:sz w:val="24"/>
                <w:szCs w:val="24"/>
              </w:rPr>
            </w:pPr>
            <w:r>
              <w:rPr>
                <w:rFonts w:ascii="Arial" w:hAnsi="Arial" w:cs="Arial"/>
                <w:bCs/>
                <w:iCs/>
                <w:sz w:val="24"/>
                <w:szCs w:val="24"/>
              </w:rPr>
              <w:t>1</w:t>
            </w:r>
          </w:p>
        </w:tc>
      </w:tr>
    </w:tbl>
    <w:p w14:paraId="70AAF761" w14:textId="303154BC" w:rsidR="00035C8C" w:rsidRPr="00035C8C" w:rsidRDefault="00035C8C" w:rsidP="00035C8C">
      <w:pPr>
        <w:tabs>
          <w:tab w:val="left" w:pos="0"/>
          <w:tab w:val="left" w:pos="540"/>
          <w:tab w:val="left" w:pos="900"/>
        </w:tabs>
        <w:spacing w:line="276" w:lineRule="auto"/>
        <w:rPr>
          <w:rFonts w:ascii="Arial" w:hAnsi="Arial" w:cs="Arial"/>
          <w:sz w:val="24"/>
          <w:szCs w:val="24"/>
        </w:rPr>
      </w:pPr>
      <w:r w:rsidRPr="00035C8C">
        <w:rPr>
          <w:rFonts w:ascii="Arial" w:hAnsi="Arial" w:cs="Arial"/>
          <w:sz w:val="24"/>
          <w:szCs w:val="24"/>
        </w:rPr>
        <w:t>Okablowanie systemu przewodami niepalnymi E90 układanymi w rurach bezhalogenowych</w:t>
      </w:r>
      <w:r w:rsidR="009D03E3">
        <w:rPr>
          <w:rFonts w:ascii="Arial" w:hAnsi="Arial" w:cs="Arial"/>
          <w:sz w:val="24"/>
          <w:szCs w:val="24"/>
        </w:rPr>
        <w:t xml:space="preserve"> </w:t>
      </w:r>
      <w:r w:rsidRPr="00035C8C">
        <w:rPr>
          <w:rFonts w:ascii="Arial" w:hAnsi="Arial" w:cs="Arial"/>
          <w:sz w:val="24"/>
          <w:szCs w:val="24"/>
        </w:rPr>
        <w:t>prowadzonych natynkowo w uchwytach systemowych z atestem.</w:t>
      </w:r>
    </w:p>
    <w:p w14:paraId="69E12531" w14:textId="55937FFF" w:rsidR="00035C8C" w:rsidRPr="00035C8C" w:rsidRDefault="00035C8C" w:rsidP="00035C8C">
      <w:pPr>
        <w:tabs>
          <w:tab w:val="left" w:pos="0"/>
          <w:tab w:val="left" w:pos="540"/>
          <w:tab w:val="left" w:pos="900"/>
        </w:tabs>
        <w:spacing w:line="276" w:lineRule="auto"/>
        <w:rPr>
          <w:rFonts w:ascii="Arial" w:hAnsi="Arial" w:cs="Arial"/>
          <w:sz w:val="24"/>
          <w:szCs w:val="24"/>
        </w:rPr>
      </w:pPr>
      <w:r w:rsidRPr="00035C8C">
        <w:rPr>
          <w:rFonts w:ascii="Arial" w:hAnsi="Arial" w:cs="Arial"/>
          <w:sz w:val="24"/>
          <w:szCs w:val="24"/>
        </w:rPr>
        <w:t>Wszystkie projektowane urządzenia</w:t>
      </w:r>
      <w:r w:rsidR="009D03E3">
        <w:rPr>
          <w:rFonts w:ascii="Arial" w:hAnsi="Arial" w:cs="Arial"/>
          <w:sz w:val="24"/>
          <w:szCs w:val="24"/>
        </w:rPr>
        <w:t xml:space="preserve"> powinny </w:t>
      </w:r>
      <w:r w:rsidRPr="00035C8C">
        <w:rPr>
          <w:rFonts w:ascii="Arial" w:hAnsi="Arial" w:cs="Arial"/>
          <w:sz w:val="24"/>
          <w:szCs w:val="24"/>
        </w:rPr>
        <w:t>posiada</w:t>
      </w:r>
      <w:r w:rsidR="009D03E3">
        <w:rPr>
          <w:rFonts w:ascii="Arial" w:hAnsi="Arial" w:cs="Arial"/>
          <w:sz w:val="24"/>
          <w:szCs w:val="24"/>
        </w:rPr>
        <w:t>ć</w:t>
      </w:r>
      <w:r w:rsidRPr="00035C8C">
        <w:rPr>
          <w:rFonts w:ascii="Arial" w:hAnsi="Arial" w:cs="Arial"/>
          <w:sz w:val="24"/>
          <w:szCs w:val="24"/>
        </w:rPr>
        <w:t xml:space="preserve"> świadectwo dopuszczenia wyrobu do stosowania w ochronie przeciwpożarowej na terenie Rzeczypospolitej Polskiej wydane przez Centrum Naukowo-Badawcze Ochrony Pożarowej w Józefowie k/ Otwocka i dostosowane do monitoringu przez Państwową Straż Pożarną.</w:t>
      </w:r>
    </w:p>
    <w:p w14:paraId="59DD90DE" w14:textId="77777777" w:rsidR="00757FD5" w:rsidRPr="00757FD5" w:rsidRDefault="00757FD5" w:rsidP="00757FD5">
      <w:pPr>
        <w:pStyle w:val="pkt1"/>
        <w:spacing w:line="276" w:lineRule="auto"/>
        <w:rPr>
          <w:rFonts w:ascii="Arial" w:hAnsi="Arial" w:cs="Arial"/>
          <w:sz w:val="24"/>
          <w:szCs w:val="24"/>
        </w:rPr>
      </w:pPr>
      <w:bookmarkStart w:id="79" w:name="__RefHeading___Toc473704128"/>
      <w:bookmarkStart w:id="80" w:name="_Toc145070572"/>
      <w:bookmarkStart w:id="81" w:name="_Toc172987366"/>
      <w:bookmarkStart w:id="82" w:name="_Toc172993027"/>
      <w:r w:rsidRPr="00757FD5">
        <w:rPr>
          <w:rFonts w:ascii="Arial" w:hAnsi="Arial" w:cs="Arial"/>
          <w:sz w:val="24"/>
          <w:szCs w:val="24"/>
        </w:rPr>
        <w:t>UWAGI KOŃCOWE</w:t>
      </w:r>
      <w:bookmarkEnd w:id="79"/>
      <w:bookmarkEnd w:id="80"/>
      <w:bookmarkEnd w:id="81"/>
      <w:bookmarkEnd w:id="82"/>
      <w:r w:rsidRPr="00757FD5">
        <w:rPr>
          <w:rFonts w:ascii="Arial" w:hAnsi="Arial" w:cs="Arial"/>
          <w:sz w:val="24"/>
          <w:szCs w:val="24"/>
        </w:rPr>
        <w:tab/>
      </w:r>
      <w:r w:rsidRPr="00757FD5">
        <w:rPr>
          <w:rFonts w:ascii="Arial" w:hAnsi="Arial" w:cs="Arial"/>
          <w:b w:val="0"/>
          <w:sz w:val="24"/>
          <w:szCs w:val="24"/>
        </w:rPr>
        <w:tab/>
      </w:r>
    </w:p>
    <w:p w14:paraId="240B8977" w14:textId="77777777" w:rsidR="00757FD5" w:rsidRPr="00757FD5" w:rsidRDefault="00757FD5" w:rsidP="00757FD5">
      <w:pPr>
        <w:widowControl w:val="0"/>
        <w:tabs>
          <w:tab w:val="left" w:pos="371"/>
          <w:tab w:val="left" w:pos="567"/>
          <w:tab w:val="left" w:pos="1091"/>
        </w:tabs>
        <w:spacing w:line="276" w:lineRule="auto"/>
        <w:rPr>
          <w:rFonts w:ascii="Arial" w:hAnsi="Arial" w:cs="Arial"/>
          <w:sz w:val="24"/>
          <w:szCs w:val="24"/>
        </w:rPr>
      </w:pPr>
      <w:r w:rsidRPr="00757FD5">
        <w:rPr>
          <w:rFonts w:ascii="Arial" w:hAnsi="Arial" w:cs="Arial"/>
          <w:sz w:val="24"/>
          <w:szCs w:val="24"/>
        </w:rPr>
        <w:tab/>
        <w:t xml:space="preserve">Całość wykonać zgodnie z warunkami technicznymi, jakim powinny odpowiadać instalacje w budynkach oraz normami szczególnie z serii PN-IEC-60364.  </w:t>
      </w:r>
    </w:p>
    <w:p w14:paraId="69A55486" w14:textId="77777777" w:rsidR="00757FD5" w:rsidRPr="00757FD5" w:rsidRDefault="00757FD5" w:rsidP="00757FD5">
      <w:pPr>
        <w:tabs>
          <w:tab w:val="left" w:pos="0"/>
          <w:tab w:val="left" w:pos="540"/>
          <w:tab w:val="left" w:pos="900"/>
        </w:tabs>
        <w:spacing w:line="276" w:lineRule="auto"/>
        <w:rPr>
          <w:rFonts w:ascii="Arial" w:hAnsi="Arial" w:cs="Arial"/>
          <w:sz w:val="24"/>
          <w:szCs w:val="24"/>
        </w:rPr>
      </w:pPr>
      <w:r w:rsidRPr="00757FD5">
        <w:rPr>
          <w:rFonts w:ascii="Arial" w:hAnsi="Arial" w:cs="Arial"/>
          <w:sz w:val="24"/>
          <w:szCs w:val="24"/>
        </w:rPr>
        <w:t xml:space="preserve">Rodzaj izolacji przewodów i kabli dobierać indywidualnie do pomieszczeń w  których będą układana, lub przez które będą przechodziły. Zgodnie z PN EN 50575 CRP dotyczącą kabli oraz przewodów montowanych na stałe w obiektach budowlanych. </w:t>
      </w:r>
    </w:p>
    <w:p w14:paraId="06A87EA9" w14:textId="7BEDA691" w:rsidR="00757FD5" w:rsidRPr="00757FD5" w:rsidRDefault="00757FD5" w:rsidP="00757FD5">
      <w:pPr>
        <w:tabs>
          <w:tab w:val="left" w:pos="0"/>
          <w:tab w:val="left" w:pos="540"/>
          <w:tab w:val="left" w:pos="900"/>
        </w:tabs>
        <w:spacing w:line="276" w:lineRule="auto"/>
        <w:rPr>
          <w:rFonts w:ascii="Arial" w:hAnsi="Arial" w:cs="Arial"/>
          <w:sz w:val="24"/>
          <w:szCs w:val="24"/>
        </w:rPr>
      </w:pPr>
      <w:r w:rsidRPr="00757FD5">
        <w:rPr>
          <w:rFonts w:ascii="Arial" w:hAnsi="Arial" w:cs="Arial"/>
          <w:sz w:val="24"/>
          <w:szCs w:val="24"/>
        </w:rPr>
        <w:lastRenderedPageBreak/>
        <w:t xml:space="preserve">Dla obiektu zakwalifikowanego do strefy do dwóch kondygnacji naziemnych zgodnie z wytycznymi ITB2020 należy stosować przewody w następujących kategoriach: </w:t>
      </w:r>
    </w:p>
    <w:p w14:paraId="090FD50B" w14:textId="77777777" w:rsidR="00757FD5" w:rsidRPr="00757FD5" w:rsidRDefault="00757FD5" w:rsidP="00757FD5">
      <w:pPr>
        <w:tabs>
          <w:tab w:val="left" w:pos="0"/>
          <w:tab w:val="left" w:pos="540"/>
          <w:tab w:val="left" w:pos="900"/>
        </w:tabs>
        <w:spacing w:line="276" w:lineRule="auto"/>
        <w:rPr>
          <w:rFonts w:ascii="Arial" w:hAnsi="Arial" w:cs="Arial"/>
          <w:sz w:val="24"/>
          <w:szCs w:val="24"/>
        </w:rPr>
      </w:pPr>
      <w:r w:rsidRPr="00757FD5">
        <w:rPr>
          <w:rFonts w:ascii="Arial" w:hAnsi="Arial" w:cs="Arial"/>
          <w:sz w:val="24"/>
          <w:szCs w:val="24"/>
        </w:rPr>
        <w:t xml:space="preserve">- budynek (poza drogami ewakuacyjnymi ) klasa CPR : Eca, </w:t>
      </w:r>
    </w:p>
    <w:p w14:paraId="3F6CAA96" w14:textId="77777777" w:rsidR="00757FD5" w:rsidRPr="00757FD5" w:rsidRDefault="00757FD5" w:rsidP="00757FD5">
      <w:pPr>
        <w:tabs>
          <w:tab w:val="left" w:pos="0"/>
          <w:tab w:val="left" w:pos="540"/>
          <w:tab w:val="left" w:pos="900"/>
        </w:tabs>
        <w:spacing w:line="276" w:lineRule="auto"/>
        <w:rPr>
          <w:rFonts w:ascii="Arial" w:hAnsi="Arial" w:cs="Arial"/>
          <w:sz w:val="24"/>
          <w:szCs w:val="24"/>
        </w:rPr>
      </w:pPr>
      <w:r w:rsidRPr="00757FD5">
        <w:rPr>
          <w:rFonts w:ascii="Arial" w:hAnsi="Arial" w:cs="Arial"/>
          <w:sz w:val="24"/>
          <w:szCs w:val="24"/>
        </w:rPr>
        <w:t>- budynek na drogach ewakuacyjnych klasa : Eca</w:t>
      </w:r>
    </w:p>
    <w:p w14:paraId="46D9210C" w14:textId="77777777" w:rsidR="00757FD5" w:rsidRPr="00757FD5" w:rsidRDefault="00757FD5" w:rsidP="00757FD5">
      <w:pPr>
        <w:tabs>
          <w:tab w:val="left" w:pos="0"/>
          <w:tab w:val="left" w:pos="540"/>
          <w:tab w:val="left" w:pos="900"/>
        </w:tabs>
        <w:spacing w:line="276" w:lineRule="auto"/>
        <w:rPr>
          <w:rFonts w:ascii="Arial" w:hAnsi="Arial" w:cs="Arial"/>
          <w:sz w:val="24"/>
          <w:szCs w:val="24"/>
        </w:rPr>
      </w:pPr>
      <w:r w:rsidRPr="00757FD5">
        <w:rPr>
          <w:rFonts w:ascii="Arial" w:hAnsi="Arial" w:cs="Arial"/>
          <w:sz w:val="24"/>
          <w:szCs w:val="24"/>
        </w:rPr>
        <w:t>- zasilanie urządzeń PPOŻ – przewody niepalne,</w:t>
      </w:r>
    </w:p>
    <w:p w14:paraId="12D59A0F" w14:textId="77777777" w:rsidR="00757FD5" w:rsidRDefault="00757FD5" w:rsidP="00757FD5">
      <w:pPr>
        <w:pStyle w:val="Standardowy1"/>
        <w:spacing w:line="276" w:lineRule="auto"/>
        <w:jc w:val="both"/>
        <w:rPr>
          <w:rFonts w:ascii="Arial" w:hAnsi="Arial" w:cs="Arial"/>
          <w:szCs w:val="24"/>
        </w:rPr>
      </w:pPr>
      <w:bookmarkStart w:id="83" w:name="_Toc455077495"/>
      <w:bookmarkStart w:id="84" w:name="_Toc521451751"/>
    </w:p>
    <w:p w14:paraId="76FD5267" w14:textId="77777777" w:rsidR="00F95F09" w:rsidRDefault="00F95F09" w:rsidP="00757FD5">
      <w:pPr>
        <w:pStyle w:val="Standardowy1"/>
        <w:spacing w:line="276" w:lineRule="auto"/>
        <w:jc w:val="both"/>
        <w:rPr>
          <w:rFonts w:ascii="Arial" w:hAnsi="Arial" w:cs="Arial"/>
          <w:szCs w:val="24"/>
        </w:rPr>
      </w:pPr>
    </w:p>
    <w:p w14:paraId="3D7EC203" w14:textId="77777777" w:rsidR="00F95F09" w:rsidRDefault="00F95F09" w:rsidP="00757FD5">
      <w:pPr>
        <w:pStyle w:val="Standardowy1"/>
        <w:spacing w:line="276" w:lineRule="auto"/>
        <w:jc w:val="both"/>
        <w:rPr>
          <w:rFonts w:ascii="Arial" w:hAnsi="Arial" w:cs="Arial"/>
          <w:szCs w:val="24"/>
        </w:rPr>
      </w:pPr>
    </w:p>
    <w:p w14:paraId="163AC0A1" w14:textId="77777777" w:rsidR="00F95F09" w:rsidRDefault="00F95F09" w:rsidP="00757FD5">
      <w:pPr>
        <w:pStyle w:val="Standardowy1"/>
        <w:spacing w:line="276" w:lineRule="auto"/>
        <w:jc w:val="both"/>
        <w:rPr>
          <w:rFonts w:ascii="Arial" w:hAnsi="Arial" w:cs="Arial"/>
          <w:szCs w:val="24"/>
        </w:rPr>
      </w:pPr>
    </w:p>
    <w:p w14:paraId="7810CBF0" w14:textId="77777777" w:rsidR="00F95F09" w:rsidRDefault="00F95F09" w:rsidP="00757FD5">
      <w:pPr>
        <w:pStyle w:val="Standardowy1"/>
        <w:spacing w:line="276" w:lineRule="auto"/>
        <w:jc w:val="both"/>
        <w:rPr>
          <w:rFonts w:ascii="Arial" w:hAnsi="Arial" w:cs="Arial"/>
          <w:szCs w:val="24"/>
        </w:rPr>
      </w:pPr>
    </w:p>
    <w:p w14:paraId="4CAFF7F4" w14:textId="77777777" w:rsidR="00F95F09" w:rsidRDefault="00F95F09" w:rsidP="00757FD5">
      <w:pPr>
        <w:pStyle w:val="Standardowy1"/>
        <w:spacing w:line="276" w:lineRule="auto"/>
        <w:jc w:val="both"/>
        <w:rPr>
          <w:rFonts w:ascii="Arial" w:hAnsi="Arial" w:cs="Arial"/>
          <w:szCs w:val="24"/>
        </w:rPr>
      </w:pPr>
    </w:p>
    <w:p w14:paraId="752F8507" w14:textId="77777777" w:rsidR="00F95F09" w:rsidRDefault="00F95F09" w:rsidP="00757FD5">
      <w:pPr>
        <w:pStyle w:val="Standardowy1"/>
        <w:spacing w:line="276" w:lineRule="auto"/>
        <w:jc w:val="both"/>
        <w:rPr>
          <w:rFonts w:ascii="Arial" w:hAnsi="Arial" w:cs="Arial"/>
          <w:szCs w:val="24"/>
        </w:rPr>
      </w:pPr>
    </w:p>
    <w:p w14:paraId="7EB9E1E0" w14:textId="77777777" w:rsidR="00F95F09" w:rsidRDefault="00F95F09" w:rsidP="00757FD5">
      <w:pPr>
        <w:pStyle w:val="Standardowy1"/>
        <w:spacing w:line="276" w:lineRule="auto"/>
        <w:jc w:val="both"/>
        <w:rPr>
          <w:rFonts w:ascii="Arial" w:hAnsi="Arial" w:cs="Arial"/>
          <w:szCs w:val="24"/>
        </w:rPr>
      </w:pPr>
    </w:p>
    <w:p w14:paraId="05F7A30E" w14:textId="77777777" w:rsidR="00F95F09" w:rsidRDefault="00F95F09" w:rsidP="00757FD5">
      <w:pPr>
        <w:pStyle w:val="Standardowy1"/>
        <w:spacing w:line="276" w:lineRule="auto"/>
        <w:jc w:val="both"/>
        <w:rPr>
          <w:rFonts w:ascii="Arial" w:hAnsi="Arial" w:cs="Arial"/>
          <w:szCs w:val="24"/>
        </w:rPr>
      </w:pPr>
    </w:p>
    <w:p w14:paraId="5972339F" w14:textId="77777777" w:rsidR="00F95F09" w:rsidRDefault="00F95F09" w:rsidP="00757FD5">
      <w:pPr>
        <w:pStyle w:val="Standardowy1"/>
        <w:spacing w:line="276" w:lineRule="auto"/>
        <w:jc w:val="both"/>
        <w:rPr>
          <w:rFonts w:ascii="Arial" w:hAnsi="Arial" w:cs="Arial"/>
          <w:szCs w:val="24"/>
        </w:rPr>
      </w:pPr>
    </w:p>
    <w:p w14:paraId="263BE2A8" w14:textId="77777777" w:rsidR="00F95F09" w:rsidRDefault="00F95F09" w:rsidP="00757FD5">
      <w:pPr>
        <w:pStyle w:val="Standardowy1"/>
        <w:spacing w:line="276" w:lineRule="auto"/>
        <w:jc w:val="both"/>
        <w:rPr>
          <w:rFonts w:ascii="Arial" w:hAnsi="Arial" w:cs="Arial"/>
          <w:szCs w:val="24"/>
        </w:rPr>
      </w:pPr>
    </w:p>
    <w:p w14:paraId="6B0F056E" w14:textId="77777777" w:rsidR="00F95F09" w:rsidRDefault="00F95F09" w:rsidP="00757FD5">
      <w:pPr>
        <w:pStyle w:val="Standardowy1"/>
        <w:spacing w:line="276" w:lineRule="auto"/>
        <w:jc w:val="both"/>
        <w:rPr>
          <w:rFonts w:ascii="Arial" w:hAnsi="Arial" w:cs="Arial"/>
          <w:szCs w:val="24"/>
        </w:rPr>
      </w:pPr>
    </w:p>
    <w:p w14:paraId="6A6CAF54" w14:textId="77777777" w:rsidR="00F95F09" w:rsidRDefault="00F95F09" w:rsidP="00757FD5">
      <w:pPr>
        <w:pStyle w:val="Standardowy1"/>
        <w:spacing w:line="276" w:lineRule="auto"/>
        <w:jc w:val="both"/>
        <w:rPr>
          <w:rFonts w:ascii="Arial" w:hAnsi="Arial" w:cs="Arial"/>
          <w:szCs w:val="24"/>
        </w:rPr>
      </w:pPr>
    </w:p>
    <w:p w14:paraId="3817F2C5" w14:textId="77777777" w:rsidR="00F95F09" w:rsidRDefault="00F95F09" w:rsidP="00757FD5">
      <w:pPr>
        <w:pStyle w:val="Standardowy1"/>
        <w:spacing w:line="276" w:lineRule="auto"/>
        <w:jc w:val="both"/>
        <w:rPr>
          <w:rFonts w:ascii="Arial" w:hAnsi="Arial" w:cs="Arial"/>
          <w:szCs w:val="24"/>
        </w:rPr>
      </w:pPr>
    </w:p>
    <w:p w14:paraId="3C13AB68" w14:textId="77777777" w:rsidR="00F95F09" w:rsidRDefault="00F95F09" w:rsidP="00757FD5">
      <w:pPr>
        <w:pStyle w:val="Standardowy1"/>
        <w:spacing w:line="276" w:lineRule="auto"/>
        <w:jc w:val="both"/>
        <w:rPr>
          <w:rFonts w:ascii="Arial" w:hAnsi="Arial" w:cs="Arial"/>
          <w:szCs w:val="24"/>
        </w:rPr>
      </w:pPr>
    </w:p>
    <w:p w14:paraId="160D939C" w14:textId="77777777" w:rsidR="00F95F09" w:rsidRDefault="00F95F09" w:rsidP="00757FD5">
      <w:pPr>
        <w:pStyle w:val="Standardowy1"/>
        <w:spacing w:line="276" w:lineRule="auto"/>
        <w:jc w:val="both"/>
        <w:rPr>
          <w:rFonts w:ascii="Arial" w:hAnsi="Arial" w:cs="Arial"/>
          <w:szCs w:val="24"/>
        </w:rPr>
      </w:pPr>
    </w:p>
    <w:p w14:paraId="028FF59D" w14:textId="77777777" w:rsidR="00F95F09" w:rsidRDefault="00F95F09" w:rsidP="00757FD5">
      <w:pPr>
        <w:pStyle w:val="Standardowy1"/>
        <w:spacing w:line="276" w:lineRule="auto"/>
        <w:jc w:val="both"/>
        <w:rPr>
          <w:rFonts w:ascii="Arial" w:hAnsi="Arial" w:cs="Arial"/>
          <w:szCs w:val="24"/>
        </w:rPr>
      </w:pPr>
    </w:p>
    <w:p w14:paraId="66603824" w14:textId="77777777" w:rsidR="00F95F09" w:rsidRDefault="00F95F09" w:rsidP="00757FD5">
      <w:pPr>
        <w:pStyle w:val="Standardowy1"/>
        <w:spacing w:line="276" w:lineRule="auto"/>
        <w:jc w:val="both"/>
        <w:rPr>
          <w:rFonts w:ascii="Arial" w:hAnsi="Arial" w:cs="Arial"/>
          <w:szCs w:val="24"/>
        </w:rPr>
      </w:pPr>
    </w:p>
    <w:p w14:paraId="7EE15F12" w14:textId="77777777" w:rsidR="00F95F09" w:rsidRDefault="00F95F09" w:rsidP="00757FD5">
      <w:pPr>
        <w:pStyle w:val="Standardowy1"/>
        <w:spacing w:line="276" w:lineRule="auto"/>
        <w:jc w:val="both"/>
        <w:rPr>
          <w:rFonts w:ascii="Arial" w:hAnsi="Arial" w:cs="Arial"/>
          <w:szCs w:val="24"/>
        </w:rPr>
      </w:pPr>
    </w:p>
    <w:p w14:paraId="40A313DC" w14:textId="77777777" w:rsidR="00F95F09" w:rsidRDefault="00F95F09" w:rsidP="00757FD5">
      <w:pPr>
        <w:pStyle w:val="Standardowy1"/>
        <w:spacing w:line="276" w:lineRule="auto"/>
        <w:jc w:val="both"/>
        <w:rPr>
          <w:rFonts w:ascii="Arial" w:hAnsi="Arial" w:cs="Arial"/>
          <w:szCs w:val="24"/>
        </w:rPr>
      </w:pPr>
    </w:p>
    <w:p w14:paraId="25D031B4" w14:textId="77777777" w:rsidR="00F95F09" w:rsidRDefault="00F95F09" w:rsidP="00757FD5">
      <w:pPr>
        <w:pStyle w:val="Standardowy1"/>
        <w:spacing w:line="276" w:lineRule="auto"/>
        <w:jc w:val="both"/>
        <w:rPr>
          <w:rFonts w:ascii="Arial" w:hAnsi="Arial" w:cs="Arial"/>
          <w:szCs w:val="24"/>
        </w:rPr>
      </w:pPr>
    </w:p>
    <w:p w14:paraId="44CFD268" w14:textId="77777777" w:rsidR="00F95F09" w:rsidRDefault="00F95F09" w:rsidP="00757FD5">
      <w:pPr>
        <w:pStyle w:val="Standardowy1"/>
        <w:spacing w:line="276" w:lineRule="auto"/>
        <w:jc w:val="both"/>
        <w:rPr>
          <w:rFonts w:ascii="Arial" w:hAnsi="Arial" w:cs="Arial"/>
          <w:szCs w:val="24"/>
        </w:rPr>
      </w:pPr>
    </w:p>
    <w:p w14:paraId="400671BC" w14:textId="77777777" w:rsidR="00F95F09" w:rsidRDefault="00F95F09" w:rsidP="00757FD5">
      <w:pPr>
        <w:pStyle w:val="Standardowy1"/>
        <w:spacing w:line="276" w:lineRule="auto"/>
        <w:jc w:val="both"/>
        <w:rPr>
          <w:rFonts w:ascii="Arial" w:hAnsi="Arial" w:cs="Arial"/>
          <w:szCs w:val="24"/>
        </w:rPr>
      </w:pPr>
    </w:p>
    <w:p w14:paraId="0978AE98" w14:textId="77777777" w:rsidR="00F95F09" w:rsidRDefault="00F95F09" w:rsidP="00757FD5">
      <w:pPr>
        <w:pStyle w:val="Standardowy1"/>
        <w:spacing w:line="276" w:lineRule="auto"/>
        <w:jc w:val="both"/>
        <w:rPr>
          <w:rFonts w:ascii="Arial" w:hAnsi="Arial" w:cs="Arial"/>
          <w:szCs w:val="24"/>
        </w:rPr>
      </w:pPr>
    </w:p>
    <w:p w14:paraId="303DCCDC" w14:textId="77777777" w:rsidR="00F95F09" w:rsidRDefault="00F95F09" w:rsidP="00757FD5">
      <w:pPr>
        <w:pStyle w:val="Standardowy1"/>
        <w:spacing w:line="276" w:lineRule="auto"/>
        <w:jc w:val="both"/>
        <w:rPr>
          <w:rFonts w:ascii="Arial" w:hAnsi="Arial" w:cs="Arial"/>
          <w:szCs w:val="24"/>
        </w:rPr>
      </w:pPr>
    </w:p>
    <w:p w14:paraId="4CA3DAEC" w14:textId="77777777" w:rsidR="00F95F09" w:rsidRDefault="00F95F09" w:rsidP="00757FD5">
      <w:pPr>
        <w:pStyle w:val="Standardowy1"/>
        <w:spacing w:line="276" w:lineRule="auto"/>
        <w:jc w:val="both"/>
        <w:rPr>
          <w:rFonts w:ascii="Arial" w:hAnsi="Arial" w:cs="Arial"/>
          <w:szCs w:val="24"/>
        </w:rPr>
      </w:pPr>
    </w:p>
    <w:p w14:paraId="64DEA8BA" w14:textId="77777777" w:rsidR="00F95F09" w:rsidRDefault="00F95F09" w:rsidP="00757FD5">
      <w:pPr>
        <w:pStyle w:val="Standardowy1"/>
        <w:spacing w:line="276" w:lineRule="auto"/>
        <w:jc w:val="both"/>
        <w:rPr>
          <w:rFonts w:ascii="Arial" w:hAnsi="Arial" w:cs="Arial"/>
          <w:szCs w:val="24"/>
        </w:rPr>
      </w:pPr>
    </w:p>
    <w:p w14:paraId="23B98623" w14:textId="77777777" w:rsidR="00F95F09" w:rsidRDefault="00F95F09" w:rsidP="00757FD5">
      <w:pPr>
        <w:pStyle w:val="Standardowy1"/>
        <w:spacing w:line="276" w:lineRule="auto"/>
        <w:jc w:val="both"/>
        <w:rPr>
          <w:rFonts w:ascii="Arial" w:hAnsi="Arial" w:cs="Arial"/>
          <w:szCs w:val="24"/>
        </w:rPr>
      </w:pPr>
    </w:p>
    <w:p w14:paraId="23325051" w14:textId="77777777" w:rsidR="00F95F09" w:rsidRDefault="00F95F09" w:rsidP="00757FD5">
      <w:pPr>
        <w:pStyle w:val="Standardowy1"/>
        <w:spacing w:line="276" w:lineRule="auto"/>
        <w:jc w:val="both"/>
        <w:rPr>
          <w:rFonts w:ascii="Arial" w:hAnsi="Arial" w:cs="Arial"/>
          <w:szCs w:val="24"/>
        </w:rPr>
      </w:pPr>
    </w:p>
    <w:p w14:paraId="0FE5DAF7" w14:textId="77777777" w:rsidR="00F95F09" w:rsidRDefault="00F95F09" w:rsidP="00757FD5">
      <w:pPr>
        <w:pStyle w:val="Standardowy1"/>
        <w:spacing w:line="276" w:lineRule="auto"/>
        <w:jc w:val="both"/>
        <w:rPr>
          <w:rFonts w:ascii="Arial" w:hAnsi="Arial" w:cs="Arial"/>
          <w:szCs w:val="24"/>
        </w:rPr>
      </w:pPr>
    </w:p>
    <w:p w14:paraId="36084B97" w14:textId="77777777" w:rsidR="00F95F09" w:rsidRDefault="00F95F09" w:rsidP="00757FD5">
      <w:pPr>
        <w:pStyle w:val="Standardowy1"/>
        <w:spacing w:line="276" w:lineRule="auto"/>
        <w:jc w:val="both"/>
        <w:rPr>
          <w:rFonts w:ascii="Arial" w:hAnsi="Arial" w:cs="Arial"/>
          <w:szCs w:val="24"/>
        </w:rPr>
      </w:pPr>
    </w:p>
    <w:p w14:paraId="1EB21015" w14:textId="77777777" w:rsidR="00F95F09" w:rsidRDefault="00F95F09" w:rsidP="00757FD5">
      <w:pPr>
        <w:pStyle w:val="Standardowy1"/>
        <w:spacing w:line="276" w:lineRule="auto"/>
        <w:jc w:val="both"/>
        <w:rPr>
          <w:rFonts w:ascii="Arial" w:hAnsi="Arial" w:cs="Arial"/>
          <w:szCs w:val="24"/>
        </w:rPr>
      </w:pPr>
    </w:p>
    <w:p w14:paraId="0AF1D6C5" w14:textId="77777777" w:rsidR="00F95F09" w:rsidRPr="00757FD5" w:rsidRDefault="00F95F09" w:rsidP="00757FD5">
      <w:pPr>
        <w:pStyle w:val="Standardowy1"/>
        <w:spacing w:line="276" w:lineRule="auto"/>
        <w:jc w:val="both"/>
        <w:rPr>
          <w:rFonts w:ascii="Arial" w:hAnsi="Arial" w:cs="Arial"/>
          <w:szCs w:val="24"/>
        </w:rPr>
      </w:pPr>
    </w:p>
    <w:p w14:paraId="2783FCFB" w14:textId="77777777" w:rsidR="00757FD5" w:rsidRPr="00757FD5" w:rsidRDefault="00757FD5" w:rsidP="00757FD5">
      <w:pPr>
        <w:pStyle w:val="pktI"/>
        <w:spacing w:line="276" w:lineRule="auto"/>
        <w:ind w:left="426" w:hanging="284"/>
        <w:rPr>
          <w:rFonts w:ascii="Arial" w:hAnsi="Arial" w:cs="Arial"/>
          <w:sz w:val="24"/>
          <w:szCs w:val="24"/>
        </w:rPr>
      </w:pPr>
      <w:bookmarkStart w:id="85" w:name="_Toc145070573"/>
      <w:r w:rsidRPr="00757FD5">
        <w:rPr>
          <w:rFonts w:ascii="Arial" w:hAnsi="Arial" w:cs="Arial"/>
          <w:sz w:val="24"/>
          <w:szCs w:val="24"/>
        </w:rPr>
        <w:lastRenderedPageBreak/>
        <w:t xml:space="preserve"> </w:t>
      </w:r>
      <w:bookmarkStart w:id="86" w:name="_Toc172987367"/>
      <w:bookmarkStart w:id="87" w:name="_Toc172993028"/>
      <w:r w:rsidRPr="00757FD5">
        <w:rPr>
          <w:rFonts w:ascii="Arial" w:hAnsi="Arial" w:cs="Arial"/>
          <w:sz w:val="24"/>
          <w:szCs w:val="24"/>
        </w:rPr>
        <w:t>OBLICZENIA TECHNICZNE</w:t>
      </w:r>
      <w:bookmarkEnd w:id="83"/>
      <w:bookmarkEnd w:id="84"/>
      <w:bookmarkEnd w:id="85"/>
      <w:bookmarkEnd w:id="86"/>
      <w:bookmarkEnd w:id="87"/>
    </w:p>
    <w:p w14:paraId="0D8CE042" w14:textId="77777777" w:rsidR="00757FD5" w:rsidRPr="00757FD5" w:rsidRDefault="00757FD5" w:rsidP="00757FD5">
      <w:pPr>
        <w:pStyle w:val="pkt1"/>
        <w:numPr>
          <w:ilvl w:val="0"/>
          <w:numId w:val="0"/>
        </w:numPr>
        <w:spacing w:line="276" w:lineRule="auto"/>
        <w:ind w:left="360" w:hanging="360"/>
        <w:rPr>
          <w:rFonts w:ascii="Arial" w:hAnsi="Arial" w:cs="Arial"/>
          <w:sz w:val="24"/>
          <w:szCs w:val="24"/>
        </w:rPr>
      </w:pPr>
      <w:bookmarkStart w:id="88" w:name="_Toc455077497"/>
      <w:bookmarkStart w:id="89" w:name="_Toc521451753"/>
      <w:bookmarkStart w:id="90" w:name="_Toc145070575"/>
      <w:bookmarkStart w:id="91" w:name="_Toc172987368"/>
      <w:bookmarkStart w:id="92" w:name="_Toc172993029"/>
      <w:r w:rsidRPr="00757FD5">
        <w:rPr>
          <w:rFonts w:ascii="Arial" w:hAnsi="Arial" w:cs="Arial"/>
          <w:sz w:val="24"/>
          <w:szCs w:val="24"/>
        </w:rPr>
        <w:t>1. OBLICZENIA NATĘŻENIA OŚWIETLENIA</w:t>
      </w:r>
      <w:bookmarkEnd w:id="88"/>
      <w:bookmarkEnd w:id="89"/>
      <w:bookmarkEnd w:id="90"/>
      <w:bookmarkEnd w:id="91"/>
      <w:bookmarkEnd w:id="92"/>
    </w:p>
    <w:p w14:paraId="70840ADB" w14:textId="042E0123" w:rsidR="00757FD5" w:rsidRPr="00757FD5" w:rsidRDefault="00757FD5" w:rsidP="00757FD5">
      <w:pPr>
        <w:tabs>
          <w:tab w:val="left" w:pos="540"/>
        </w:tabs>
        <w:spacing w:line="276" w:lineRule="auto"/>
        <w:rPr>
          <w:rFonts w:ascii="Arial" w:hAnsi="Arial" w:cs="Arial"/>
          <w:sz w:val="24"/>
          <w:szCs w:val="24"/>
        </w:rPr>
      </w:pPr>
      <w:r w:rsidRPr="00757FD5">
        <w:rPr>
          <w:rFonts w:ascii="Arial" w:hAnsi="Arial" w:cs="Arial"/>
          <w:sz w:val="24"/>
          <w:szCs w:val="24"/>
        </w:rPr>
        <w:tab/>
        <w:t xml:space="preserve">Moc źródeł światła dla oświetlenia pomieszczeń sprawdzono w oparciu o program komputerowy  przyjmując natężenie oświetlenia zgodnie z normą  PN-EN 12464-1. Wyniki obliczeń natężenia dla pomieszczeń </w:t>
      </w:r>
      <w:r w:rsidR="002F6D5C">
        <w:rPr>
          <w:rFonts w:ascii="Arial" w:hAnsi="Arial" w:cs="Arial"/>
          <w:sz w:val="24"/>
          <w:szCs w:val="24"/>
        </w:rPr>
        <w:t>przygotowane na przykładowych oprawach załączono na końcu opracowania</w:t>
      </w:r>
      <w:r w:rsidRPr="00757FD5">
        <w:rPr>
          <w:rFonts w:ascii="Arial" w:hAnsi="Arial" w:cs="Arial"/>
          <w:sz w:val="24"/>
          <w:szCs w:val="24"/>
        </w:rPr>
        <w:t>.</w:t>
      </w:r>
    </w:p>
    <w:p w14:paraId="0FEB9CB6" w14:textId="77777777" w:rsidR="00757FD5" w:rsidRPr="00757FD5" w:rsidRDefault="00757FD5" w:rsidP="00757FD5">
      <w:pPr>
        <w:pStyle w:val="pkt1"/>
        <w:numPr>
          <w:ilvl w:val="0"/>
          <w:numId w:val="0"/>
        </w:numPr>
        <w:spacing w:line="276" w:lineRule="auto"/>
        <w:ind w:left="360" w:hanging="360"/>
        <w:rPr>
          <w:rFonts w:ascii="Arial" w:hAnsi="Arial" w:cs="Arial"/>
          <w:i/>
          <w:iCs/>
          <w:sz w:val="24"/>
          <w:szCs w:val="24"/>
        </w:rPr>
      </w:pPr>
      <w:bookmarkStart w:id="93" w:name="_Toc521451755"/>
      <w:bookmarkStart w:id="94" w:name="_Toc145070576"/>
      <w:bookmarkStart w:id="95" w:name="_Toc172987369"/>
      <w:bookmarkStart w:id="96" w:name="_Toc172993030"/>
      <w:r w:rsidRPr="00757FD5">
        <w:rPr>
          <w:rFonts w:ascii="Arial" w:hAnsi="Arial" w:cs="Arial"/>
          <w:sz w:val="24"/>
          <w:szCs w:val="24"/>
        </w:rPr>
        <w:t>2. OBLICZENIA DŁUGOTRWAŁEJ OBCIĄŻALNOŚCI KABLI</w:t>
      </w:r>
      <w:bookmarkEnd w:id="93"/>
      <w:bookmarkEnd w:id="94"/>
      <w:bookmarkEnd w:id="95"/>
      <w:bookmarkEnd w:id="96"/>
    </w:p>
    <w:p w14:paraId="52BC1A1B" w14:textId="37162965" w:rsidR="00F95F09" w:rsidRDefault="00757FD5" w:rsidP="00757FD5">
      <w:pPr>
        <w:pStyle w:val="NormalnyWeb"/>
        <w:spacing w:after="0" w:line="276" w:lineRule="auto"/>
        <w:rPr>
          <w:rFonts w:ascii="Arial" w:hAnsi="Arial" w:cs="Arial"/>
          <w:color w:val="000000"/>
          <w:sz w:val="24"/>
        </w:rPr>
      </w:pPr>
      <w:r w:rsidRPr="00757FD5">
        <w:rPr>
          <w:rFonts w:ascii="Arial" w:hAnsi="Arial" w:cs="Arial"/>
          <w:color w:val="000000"/>
          <w:sz w:val="24"/>
        </w:rPr>
        <w:t xml:space="preserve">Obliczenia obciążenia kabli dokonano wg PN-IEC-60364-5-523. Instalacji elektrycznych w budynkach budowlanych. Dobór i montaż wyposażenia elektrycznego. </w:t>
      </w:r>
    </w:p>
    <w:p w14:paraId="3E2B0A93" w14:textId="06120244" w:rsidR="00F95F09" w:rsidRPr="00757FD5" w:rsidRDefault="00F95F09" w:rsidP="00757FD5">
      <w:pPr>
        <w:pStyle w:val="NormalnyWeb"/>
        <w:spacing w:after="0" w:line="276" w:lineRule="auto"/>
        <w:rPr>
          <w:rFonts w:ascii="Arial" w:hAnsi="Arial" w:cs="Arial"/>
          <w:color w:val="000000"/>
          <w:sz w:val="24"/>
        </w:rPr>
      </w:pPr>
      <w:r w:rsidRPr="00F95F09">
        <w:rPr>
          <w:noProof/>
        </w:rPr>
        <w:drawing>
          <wp:inline distT="0" distB="0" distL="0" distR="0" wp14:anchorId="5CB8AABC" wp14:editId="5584C38C">
            <wp:extent cx="5447879" cy="6010275"/>
            <wp:effectExtent l="0" t="0" r="635" b="0"/>
            <wp:docPr id="652017301" name="Obraz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453545" cy="6016526"/>
                    </a:xfrm>
                    <a:prstGeom prst="rect">
                      <a:avLst/>
                    </a:prstGeom>
                    <a:noFill/>
                    <a:ln>
                      <a:noFill/>
                    </a:ln>
                  </pic:spPr>
                </pic:pic>
              </a:graphicData>
            </a:graphic>
          </wp:inline>
        </w:drawing>
      </w:r>
    </w:p>
    <w:p w14:paraId="256868AC" w14:textId="78885ABB" w:rsidR="00F95F09" w:rsidRDefault="00F95F09" w:rsidP="00757FD5">
      <w:pPr>
        <w:tabs>
          <w:tab w:val="left" w:pos="0"/>
          <w:tab w:val="left" w:pos="540"/>
          <w:tab w:val="left" w:pos="900"/>
        </w:tabs>
        <w:spacing w:line="276" w:lineRule="auto"/>
        <w:rPr>
          <w:rFonts w:ascii="Arial" w:hAnsi="Arial" w:cs="Arial"/>
          <w:sz w:val="24"/>
          <w:szCs w:val="24"/>
        </w:rPr>
      </w:pPr>
      <w:r>
        <w:rPr>
          <w:rFonts w:ascii="Arial" w:hAnsi="Arial" w:cs="Arial"/>
          <w:sz w:val="24"/>
          <w:szCs w:val="24"/>
        </w:rPr>
        <w:lastRenderedPageBreak/>
        <w:t>Kompensacja mocy biernej realizowana jest przez istniejące kompensatory zabudowane w rozdzielni niskiego napięcia stacji transformatorowej.</w:t>
      </w:r>
    </w:p>
    <w:p w14:paraId="287A2DA1" w14:textId="228D6500" w:rsidR="00757FD5" w:rsidRDefault="00757FD5" w:rsidP="00757FD5">
      <w:pPr>
        <w:tabs>
          <w:tab w:val="left" w:pos="0"/>
          <w:tab w:val="left" w:pos="540"/>
          <w:tab w:val="left" w:pos="900"/>
        </w:tabs>
        <w:spacing w:line="276" w:lineRule="auto"/>
        <w:rPr>
          <w:rFonts w:ascii="Arial" w:hAnsi="Arial" w:cs="Arial"/>
          <w:sz w:val="24"/>
          <w:szCs w:val="24"/>
        </w:rPr>
      </w:pPr>
      <w:r w:rsidRPr="00757FD5">
        <w:rPr>
          <w:rFonts w:ascii="Arial" w:hAnsi="Arial" w:cs="Arial"/>
          <w:sz w:val="24"/>
          <w:szCs w:val="24"/>
        </w:rPr>
        <w:t>Przekrój przewodu na podstawie wyznaczonej wartości IZ należy dobierać w oparciu o zapisy w PN-IEC 60364-5-523 „Instalacje elektryczne w obiektach budowlanych. Dobór i montaż wyposażenia elektrycznego. Obciążalność prądowa.” W normie tej podane są również sposoby ułożenia kabli i przewodów oraz współczynniki korekcyjne dla wartości podanych w tablicach długotrwałej obciążalności prądowej (często jeszcze oznaczanej jako Idd).</w:t>
      </w:r>
    </w:p>
    <w:p w14:paraId="00220DB6" w14:textId="75289541" w:rsidR="00F95F09" w:rsidRDefault="00F95F09" w:rsidP="00757FD5">
      <w:pPr>
        <w:tabs>
          <w:tab w:val="left" w:pos="0"/>
          <w:tab w:val="left" w:pos="540"/>
          <w:tab w:val="left" w:pos="900"/>
        </w:tabs>
        <w:spacing w:line="276" w:lineRule="auto"/>
        <w:rPr>
          <w:rFonts w:ascii="Arial" w:hAnsi="Arial" w:cs="Arial"/>
          <w:sz w:val="24"/>
          <w:szCs w:val="24"/>
        </w:rPr>
      </w:pPr>
      <w:r>
        <w:rPr>
          <w:rFonts w:ascii="Arial" w:hAnsi="Arial" w:cs="Arial"/>
          <w:sz w:val="24"/>
          <w:szCs w:val="24"/>
        </w:rPr>
        <w:t>Sprawdzenie istniejących wlz YAKY4x240mm2</w:t>
      </w:r>
      <w:r w:rsidR="002F6D5C">
        <w:rPr>
          <w:rFonts w:ascii="Arial" w:hAnsi="Arial" w:cs="Arial"/>
          <w:sz w:val="24"/>
          <w:szCs w:val="24"/>
        </w:rPr>
        <w:t xml:space="preserve"> oraz większych odbiorów</w:t>
      </w:r>
      <w:r>
        <w:rPr>
          <w:rFonts w:ascii="Arial" w:hAnsi="Arial" w:cs="Arial"/>
          <w:sz w:val="24"/>
          <w:szCs w:val="24"/>
        </w:rPr>
        <w:t>:</w:t>
      </w:r>
    </w:p>
    <w:p w14:paraId="1B25AC84" w14:textId="7D47F86C" w:rsidR="00F95F09" w:rsidRDefault="00AC682E" w:rsidP="00757FD5">
      <w:pPr>
        <w:tabs>
          <w:tab w:val="left" w:pos="0"/>
          <w:tab w:val="left" w:pos="540"/>
          <w:tab w:val="left" w:pos="900"/>
        </w:tabs>
        <w:spacing w:line="276" w:lineRule="auto"/>
        <w:rPr>
          <w:rFonts w:ascii="Arial" w:hAnsi="Arial" w:cs="Arial"/>
          <w:sz w:val="24"/>
          <w:szCs w:val="24"/>
        </w:rPr>
      </w:pPr>
      <w:r w:rsidRPr="00AC682E">
        <w:rPr>
          <w:noProof/>
        </w:rPr>
        <w:drawing>
          <wp:inline distT="0" distB="0" distL="0" distR="0" wp14:anchorId="5BB59418" wp14:editId="6BF055DA">
            <wp:extent cx="5760085" cy="981075"/>
            <wp:effectExtent l="0" t="0" r="0" b="9525"/>
            <wp:docPr id="568871426" name="Obraz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760085" cy="981075"/>
                    </a:xfrm>
                    <a:prstGeom prst="rect">
                      <a:avLst/>
                    </a:prstGeom>
                    <a:noFill/>
                    <a:ln>
                      <a:noFill/>
                    </a:ln>
                  </pic:spPr>
                </pic:pic>
              </a:graphicData>
            </a:graphic>
          </wp:inline>
        </w:drawing>
      </w:r>
    </w:p>
    <w:p w14:paraId="3EBB3DB0" w14:textId="77777777" w:rsidR="00F95F09" w:rsidRPr="00757FD5" w:rsidRDefault="00F95F09" w:rsidP="00757FD5">
      <w:pPr>
        <w:tabs>
          <w:tab w:val="left" w:pos="0"/>
          <w:tab w:val="left" w:pos="540"/>
          <w:tab w:val="left" w:pos="900"/>
        </w:tabs>
        <w:spacing w:line="276" w:lineRule="auto"/>
        <w:rPr>
          <w:rFonts w:ascii="Arial" w:hAnsi="Arial" w:cs="Arial"/>
          <w:sz w:val="24"/>
          <w:szCs w:val="24"/>
        </w:rPr>
      </w:pPr>
    </w:p>
    <w:p w14:paraId="0237F5CA" w14:textId="77777777" w:rsidR="00757FD5" w:rsidRPr="00757FD5" w:rsidRDefault="00757FD5" w:rsidP="00757FD5">
      <w:pPr>
        <w:pStyle w:val="NormalnyWeb"/>
        <w:spacing w:after="0" w:line="276" w:lineRule="auto"/>
        <w:rPr>
          <w:rFonts w:ascii="Arial" w:hAnsi="Arial" w:cs="Arial"/>
          <w:sz w:val="24"/>
        </w:rPr>
      </w:pPr>
      <w:r w:rsidRPr="00757FD5">
        <w:rPr>
          <w:rFonts w:ascii="Arial" w:hAnsi="Arial" w:cs="Arial"/>
          <w:color w:val="000000"/>
          <w:sz w:val="24"/>
        </w:rPr>
        <w:t>Prace wykonać zgodnie z normą:</w:t>
      </w:r>
    </w:p>
    <w:p w14:paraId="37DCE57B" w14:textId="77777777" w:rsidR="00757FD5" w:rsidRPr="00757FD5" w:rsidRDefault="00757FD5" w:rsidP="00757FD5">
      <w:pPr>
        <w:pStyle w:val="NormalnyWeb"/>
        <w:numPr>
          <w:ilvl w:val="1"/>
          <w:numId w:val="34"/>
        </w:numPr>
        <w:spacing w:after="0" w:afterAutospacing="0" w:line="276" w:lineRule="auto"/>
        <w:rPr>
          <w:rFonts w:ascii="Arial" w:hAnsi="Arial" w:cs="Arial"/>
          <w:sz w:val="24"/>
        </w:rPr>
      </w:pPr>
      <w:r w:rsidRPr="00757FD5">
        <w:rPr>
          <w:rFonts w:ascii="Arial" w:hAnsi="Arial" w:cs="Arial"/>
          <w:color w:val="000000"/>
          <w:sz w:val="24"/>
        </w:rPr>
        <w:t>PN-IEC 60364-4-42: 1999,</w:t>
      </w:r>
    </w:p>
    <w:p w14:paraId="305C61C6" w14:textId="77777777" w:rsidR="00757FD5" w:rsidRPr="00757FD5" w:rsidRDefault="00757FD5" w:rsidP="00757FD5">
      <w:pPr>
        <w:pStyle w:val="NormalnyWeb"/>
        <w:numPr>
          <w:ilvl w:val="1"/>
          <w:numId w:val="34"/>
        </w:numPr>
        <w:spacing w:after="0" w:afterAutospacing="0" w:line="276" w:lineRule="auto"/>
        <w:rPr>
          <w:rFonts w:ascii="Arial" w:hAnsi="Arial" w:cs="Arial"/>
          <w:sz w:val="24"/>
        </w:rPr>
      </w:pPr>
      <w:r w:rsidRPr="00757FD5">
        <w:rPr>
          <w:rFonts w:ascii="Arial" w:hAnsi="Arial" w:cs="Arial"/>
          <w:color w:val="000000"/>
          <w:sz w:val="24"/>
        </w:rPr>
        <w:t>PN-IEC 60364-4-43: 1999,</w:t>
      </w:r>
    </w:p>
    <w:p w14:paraId="631FBB59" w14:textId="77777777" w:rsidR="00757FD5" w:rsidRPr="00757FD5" w:rsidRDefault="00757FD5" w:rsidP="00757FD5">
      <w:pPr>
        <w:pStyle w:val="NormalnyWeb"/>
        <w:numPr>
          <w:ilvl w:val="1"/>
          <w:numId w:val="34"/>
        </w:numPr>
        <w:spacing w:after="0" w:afterAutospacing="0" w:line="276" w:lineRule="auto"/>
        <w:rPr>
          <w:rFonts w:ascii="Arial" w:hAnsi="Arial" w:cs="Arial"/>
          <w:sz w:val="24"/>
        </w:rPr>
      </w:pPr>
      <w:r w:rsidRPr="00757FD5">
        <w:rPr>
          <w:rFonts w:ascii="Arial" w:hAnsi="Arial" w:cs="Arial"/>
          <w:color w:val="000000"/>
          <w:sz w:val="24"/>
        </w:rPr>
        <w:t>PN-IEC 60364-4-473: 1999,</w:t>
      </w:r>
    </w:p>
    <w:p w14:paraId="53633E0A" w14:textId="77777777" w:rsidR="00757FD5" w:rsidRPr="00757FD5" w:rsidRDefault="00757FD5" w:rsidP="00757FD5">
      <w:pPr>
        <w:pStyle w:val="opis"/>
        <w:spacing w:line="276" w:lineRule="auto"/>
        <w:rPr>
          <w:rFonts w:ascii="Arial" w:hAnsi="Arial" w:cs="Arial"/>
          <w:sz w:val="24"/>
          <w:szCs w:val="24"/>
        </w:rPr>
      </w:pPr>
    </w:p>
    <w:tbl>
      <w:tblPr>
        <w:tblW w:w="0" w:type="auto"/>
        <w:jc w:val="right"/>
        <w:tblLayout w:type="fixed"/>
        <w:tblLook w:val="04A0" w:firstRow="1" w:lastRow="0" w:firstColumn="1" w:lastColumn="0" w:noHBand="0" w:noVBand="1"/>
      </w:tblPr>
      <w:tblGrid>
        <w:gridCol w:w="5067"/>
      </w:tblGrid>
      <w:tr w:rsidR="00757FD5" w:rsidRPr="00757FD5" w14:paraId="00489867" w14:textId="77777777" w:rsidTr="00165CD3">
        <w:trPr>
          <w:jc w:val="right"/>
        </w:trPr>
        <w:tc>
          <w:tcPr>
            <w:tcW w:w="5067" w:type="dxa"/>
            <w:shd w:val="clear" w:color="auto" w:fill="auto"/>
            <w:vAlign w:val="bottom"/>
          </w:tcPr>
          <w:p w14:paraId="778C4AFF" w14:textId="77777777" w:rsidR="00757FD5" w:rsidRPr="00757FD5" w:rsidRDefault="00757FD5" w:rsidP="00165CD3">
            <w:pPr>
              <w:spacing w:line="276" w:lineRule="auto"/>
              <w:jc w:val="right"/>
              <w:rPr>
                <w:rFonts w:ascii="Arial" w:hAnsi="Arial" w:cs="Arial"/>
                <w:sz w:val="24"/>
                <w:szCs w:val="24"/>
              </w:rPr>
            </w:pPr>
            <w:r w:rsidRPr="00757FD5">
              <w:rPr>
                <w:rFonts w:ascii="Arial" w:hAnsi="Arial" w:cs="Arial"/>
                <w:sz w:val="24"/>
                <w:szCs w:val="24"/>
              </w:rPr>
              <w:t>PROJEKTANT</w:t>
            </w:r>
          </w:p>
          <w:p w14:paraId="5C2611A5" w14:textId="77777777" w:rsidR="00757FD5" w:rsidRPr="00757FD5" w:rsidRDefault="00757FD5" w:rsidP="00165CD3">
            <w:pPr>
              <w:spacing w:line="276" w:lineRule="auto"/>
              <w:jc w:val="right"/>
              <w:rPr>
                <w:rFonts w:ascii="Arial" w:hAnsi="Arial" w:cs="Arial"/>
                <w:sz w:val="24"/>
                <w:szCs w:val="24"/>
              </w:rPr>
            </w:pPr>
            <w:r w:rsidRPr="00757FD5">
              <w:rPr>
                <w:rFonts w:ascii="Arial" w:hAnsi="Arial" w:cs="Arial"/>
                <w:sz w:val="24"/>
                <w:szCs w:val="24"/>
              </w:rPr>
              <w:t>mgr inż. Marek Alf</w:t>
            </w:r>
          </w:p>
          <w:p w14:paraId="3B7FCE45" w14:textId="77777777" w:rsidR="00757FD5" w:rsidRPr="00757FD5" w:rsidRDefault="00757FD5" w:rsidP="00165CD3">
            <w:pPr>
              <w:spacing w:line="276" w:lineRule="auto"/>
              <w:jc w:val="right"/>
              <w:rPr>
                <w:rFonts w:ascii="Arial" w:hAnsi="Arial" w:cs="Arial"/>
                <w:sz w:val="24"/>
                <w:szCs w:val="24"/>
              </w:rPr>
            </w:pPr>
            <w:r w:rsidRPr="00757FD5">
              <w:rPr>
                <w:rFonts w:ascii="Arial" w:hAnsi="Arial" w:cs="Arial"/>
                <w:sz w:val="24"/>
                <w:szCs w:val="24"/>
              </w:rPr>
              <w:t xml:space="preserve">upr. nr </w:t>
            </w:r>
            <w:r w:rsidRPr="00757FD5">
              <w:rPr>
                <w:rFonts w:ascii="Arial" w:eastAsia="Calibri" w:hAnsi="Arial" w:cs="Arial"/>
                <w:sz w:val="24"/>
                <w:szCs w:val="24"/>
              </w:rPr>
              <w:t>SWK/0096/PWOE/14</w:t>
            </w:r>
          </w:p>
          <w:p w14:paraId="3118F30D" w14:textId="77777777" w:rsidR="00757FD5" w:rsidRPr="00757FD5" w:rsidRDefault="00757FD5" w:rsidP="00165CD3">
            <w:pPr>
              <w:spacing w:line="276" w:lineRule="auto"/>
              <w:jc w:val="right"/>
              <w:rPr>
                <w:rFonts w:ascii="Arial" w:hAnsi="Arial" w:cs="Arial"/>
                <w:sz w:val="24"/>
                <w:szCs w:val="24"/>
              </w:rPr>
            </w:pPr>
            <w:r w:rsidRPr="00757FD5">
              <w:rPr>
                <w:rFonts w:ascii="Arial" w:hAnsi="Arial" w:cs="Arial"/>
                <w:sz w:val="24"/>
                <w:szCs w:val="24"/>
              </w:rPr>
              <w:t>specjalność inst. elektryczne</w:t>
            </w:r>
          </w:p>
          <w:p w14:paraId="2531063A" w14:textId="77777777" w:rsidR="00757FD5" w:rsidRPr="00757FD5" w:rsidRDefault="00757FD5" w:rsidP="00165CD3">
            <w:pPr>
              <w:spacing w:line="276" w:lineRule="auto"/>
              <w:jc w:val="right"/>
              <w:rPr>
                <w:rFonts w:ascii="Arial" w:hAnsi="Arial" w:cs="Arial"/>
                <w:sz w:val="24"/>
                <w:szCs w:val="24"/>
              </w:rPr>
            </w:pPr>
          </w:p>
          <w:p w14:paraId="64C8A401" w14:textId="04E1E8A9" w:rsidR="00757FD5" w:rsidRPr="00757FD5" w:rsidRDefault="00757FD5" w:rsidP="00035C8C">
            <w:pPr>
              <w:spacing w:line="276" w:lineRule="auto"/>
              <w:jc w:val="right"/>
              <w:rPr>
                <w:rFonts w:ascii="Arial" w:hAnsi="Arial" w:cs="Arial"/>
                <w:sz w:val="24"/>
                <w:szCs w:val="24"/>
              </w:rPr>
            </w:pPr>
            <w:r w:rsidRPr="00757FD5">
              <w:rPr>
                <w:rFonts w:ascii="Arial" w:hAnsi="Arial" w:cs="Arial"/>
                <w:sz w:val="24"/>
                <w:szCs w:val="24"/>
              </w:rPr>
              <w:t>……………………………………………………</w:t>
            </w:r>
          </w:p>
        </w:tc>
      </w:tr>
      <w:tr w:rsidR="00757FD5" w:rsidRPr="00757FD5" w14:paraId="5A6E7794" w14:textId="77777777" w:rsidTr="00165CD3">
        <w:trPr>
          <w:jc w:val="right"/>
        </w:trPr>
        <w:tc>
          <w:tcPr>
            <w:tcW w:w="5067" w:type="dxa"/>
            <w:shd w:val="clear" w:color="auto" w:fill="auto"/>
            <w:vAlign w:val="bottom"/>
          </w:tcPr>
          <w:p w14:paraId="7C0B5951" w14:textId="77777777" w:rsidR="00757FD5" w:rsidRPr="00757FD5" w:rsidRDefault="00757FD5" w:rsidP="00165CD3">
            <w:pPr>
              <w:spacing w:line="276" w:lineRule="auto"/>
              <w:jc w:val="center"/>
              <w:rPr>
                <w:rFonts w:ascii="Arial" w:hAnsi="Arial" w:cs="Arial"/>
                <w:color w:val="FF0000"/>
                <w:sz w:val="24"/>
                <w:szCs w:val="24"/>
              </w:rPr>
            </w:pPr>
          </w:p>
        </w:tc>
      </w:tr>
    </w:tbl>
    <w:p w14:paraId="5AEE5A6E" w14:textId="77777777" w:rsidR="00757FD5" w:rsidRPr="00D0501F" w:rsidRDefault="00757FD5" w:rsidP="00757FD5">
      <w:pPr>
        <w:pStyle w:val="-lista"/>
        <w:numPr>
          <w:ilvl w:val="0"/>
          <w:numId w:val="0"/>
        </w:numPr>
        <w:spacing w:line="276" w:lineRule="auto"/>
        <w:rPr>
          <w:color w:val="FF0000"/>
          <w:sz w:val="24"/>
        </w:rPr>
      </w:pPr>
    </w:p>
    <w:p w14:paraId="0AF31592" w14:textId="77777777" w:rsidR="00B65598" w:rsidRDefault="00B65598"/>
    <w:sectPr w:rsidR="00B65598" w:rsidSect="00757FD5">
      <w:headerReference w:type="default" r:id="rId17"/>
      <w:footerReference w:type="default" r:id="rId18"/>
      <w:pgSz w:w="11905" w:h="16837"/>
      <w:pgMar w:top="1417" w:right="1417" w:bottom="1417" w:left="1417" w:header="406" w:footer="0" w:gutter="0"/>
      <w:pgNumType w:start="1"/>
      <w:cols w:space="708"/>
      <w:formProt w:val="0"/>
      <w:docGrid w:linePitch="312" w:charSpace="-6145"/>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3A9E5BE2" w14:textId="77777777" w:rsidR="00AF401C" w:rsidRDefault="00AF401C">
      <w:r>
        <w:separator/>
      </w:r>
    </w:p>
  </w:endnote>
  <w:endnote w:type="continuationSeparator" w:id="0">
    <w:p w14:paraId="3D370FFA" w14:textId="77777777" w:rsidR="00AF401C" w:rsidRDefault="00AF401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OpenSymbol">
    <w:altName w:val="Arial Unicode MS"/>
    <w:charset w:val="00"/>
    <w:family w:val="auto"/>
    <w:pitch w:val="variable"/>
    <w:sig w:usb0="800000AF" w:usb1="1001ECEA" w:usb2="00000000" w:usb3="00000000" w:csb0="00000001"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alibri Light">
    <w:panose1 w:val="020F0302020204030204"/>
    <w:charset w:val="EE"/>
    <w:family w:val="swiss"/>
    <w:pitch w:val="variable"/>
    <w:sig w:usb0="E4002EFF" w:usb1="C0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Tahoma">
    <w:panose1 w:val="020B0604030504040204"/>
    <w:charset w:val="EE"/>
    <w:family w:val="swiss"/>
    <w:pitch w:val="variable"/>
    <w:sig w:usb0="E1002EFF" w:usb1="C000605B" w:usb2="00000029" w:usb3="00000000" w:csb0="000101FF" w:csb1="00000000"/>
  </w:font>
  <w:font w:name="Lucida Sans Unicode">
    <w:panose1 w:val="020B0602030504020204"/>
    <w:charset w:val="EE"/>
    <w:family w:val="swiss"/>
    <w:pitch w:val="variable"/>
    <w:sig w:usb0="80000AFF" w:usb1="0000396B" w:usb2="00000000" w:usb3="00000000" w:csb0="000000BF" w:csb1="00000000"/>
  </w:font>
  <w:font w:name="ISOCPEUR">
    <w:panose1 w:val="020B0604020202020204"/>
    <w:charset w:val="EE"/>
    <w:family w:val="swiss"/>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5095" w:type="pct"/>
      <w:tblLayout w:type="fixed"/>
      <w:tblCellMar>
        <w:top w:w="55" w:type="dxa"/>
        <w:left w:w="55" w:type="dxa"/>
        <w:bottom w:w="55" w:type="dxa"/>
        <w:right w:w="55" w:type="dxa"/>
      </w:tblCellMar>
      <w:tblLook w:val="04A0" w:firstRow="1" w:lastRow="0" w:firstColumn="1" w:lastColumn="0" w:noHBand="0" w:noVBand="1"/>
    </w:tblPr>
    <w:tblGrid>
      <w:gridCol w:w="9355"/>
    </w:tblGrid>
    <w:tr w:rsidR="00165CD3" w14:paraId="685615EF" w14:textId="77777777" w:rsidTr="00522DF5">
      <w:trPr>
        <w:trHeight w:val="353"/>
      </w:trPr>
      <w:tc>
        <w:tcPr>
          <w:tcW w:w="21716" w:type="dxa"/>
          <w:tcBorders>
            <w:top w:val="single" w:sz="2" w:space="0" w:color="000000"/>
          </w:tcBorders>
        </w:tcPr>
        <w:p w14:paraId="75701803" w14:textId="375BA472" w:rsidR="00165CD3" w:rsidRDefault="00165CD3" w:rsidP="003318F0">
          <w:pPr>
            <w:pStyle w:val="Stopka"/>
            <w:tabs>
              <w:tab w:val="clear" w:pos="9637"/>
              <w:tab w:val="right" w:pos="9498"/>
            </w:tabs>
            <w:jc w:val="right"/>
            <w:rPr>
              <w:rFonts w:ascii="Calibri" w:hAnsi="Calibri"/>
            </w:rPr>
          </w:pPr>
          <w:r>
            <w:rPr>
              <w:rFonts w:ascii="Calibri" w:hAnsi="Calibri"/>
            </w:rPr>
            <w:t xml:space="preserve">strona </w:t>
          </w:r>
          <w:r>
            <w:rPr>
              <w:rFonts w:ascii="Calibri" w:hAnsi="Calibri"/>
            </w:rPr>
            <w:fldChar w:fldCharType="begin"/>
          </w:r>
          <w:r>
            <w:rPr>
              <w:rFonts w:ascii="Calibri" w:hAnsi="Calibri"/>
            </w:rPr>
            <w:instrText xml:space="preserve"> PAGE </w:instrText>
          </w:r>
          <w:r>
            <w:rPr>
              <w:rFonts w:ascii="Calibri" w:hAnsi="Calibri"/>
            </w:rPr>
            <w:fldChar w:fldCharType="separate"/>
          </w:r>
          <w:r w:rsidR="009D03E3">
            <w:rPr>
              <w:rFonts w:ascii="Calibri" w:hAnsi="Calibri"/>
              <w:noProof/>
            </w:rPr>
            <w:t>13</w:t>
          </w:r>
          <w:r>
            <w:rPr>
              <w:rFonts w:ascii="Calibri" w:hAnsi="Calibri"/>
            </w:rPr>
            <w:fldChar w:fldCharType="end"/>
          </w:r>
          <w:r>
            <w:rPr>
              <w:rFonts w:ascii="Calibri" w:hAnsi="Calibri"/>
            </w:rPr>
            <w:t xml:space="preserve"> </w:t>
          </w:r>
        </w:p>
      </w:tc>
    </w:tr>
  </w:tbl>
  <w:p w14:paraId="499472ED" w14:textId="77777777" w:rsidR="00165CD3" w:rsidRDefault="00165CD3">
    <w:pPr>
      <w:pStyle w:val="Stopka"/>
      <w:jc w:val="right"/>
      <w:rPr>
        <w:rFonts w:ascii="Calibri" w:hAnsi="Calibri"/>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40F9A757" w14:textId="77777777" w:rsidR="00AF401C" w:rsidRDefault="00AF401C">
      <w:r>
        <w:separator/>
      </w:r>
    </w:p>
  </w:footnote>
  <w:footnote w:type="continuationSeparator" w:id="0">
    <w:p w14:paraId="36503690" w14:textId="77777777" w:rsidR="00AF401C" w:rsidRDefault="00AF401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5069" w:type="pct"/>
      <w:tblLayout w:type="fixed"/>
      <w:tblCellMar>
        <w:top w:w="55" w:type="dxa"/>
        <w:left w:w="55" w:type="dxa"/>
        <w:bottom w:w="55" w:type="dxa"/>
        <w:right w:w="55" w:type="dxa"/>
      </w:tblCellMar>
      <w:tblLook w:val="04A0" w:firstRow="1" w:lastRow="0" w:firstColumn="1" w:lastColumn="0" w:noHBand="0" w:noVBand="1"/>
    </w:tblPr>
    <w:tblGrid>
      <w:gridCol w:w="9882"/>
    </w:tblGrid>
    <w:tr w:rsidR="00165CD3" w14:paraId="5339D97A" w14:textId="77777777" w:rsidTr="00522DF5">
      <w:trPr>
        <w:trHeight w:val="628"/>
      </w:trPr>
      <w:tc>
        <w:tcPr>
          <w:tcW w:w="21601" w:type="dxa"/>
          <w:tcBorders>
            <w:bottom w:val="single" w:sz="2" w:space="0" w:color="000000"/>
          </w:tcBorders>
        </w:tcPr>
        <w:p w14:paraId="3EF189A2" w14:textId="5C02E3C2" w:rsidR="00165CD3" w:rsidRPr="002302D2" w:rsidRDefault="00165CD3" w:rsidP="002302D2">
          <w:pPr>
            <w:pStyle w:val="Bezodstpw"/>
            <w:ind w:left="1418" w:hanging="1279"/>
            <w:jc w:val="left"/>
            <w:rPr>
              <w:b/>
              <w:bCs/>
              <w:color w:val="000000"/>
            </w:rPr>
          </w:pPr>
          <w:r>
            <w:rPr>
              <w:rFonts w:ascii="Calibri" w:hAnsi="Calibri"/>
              <w:bCs/>
              <w:i/>
              <w:iCs/>
              <w:sz w:val="20"/>
              <w:szCs w:val="20"/>
            </w:rPr>
            <w:t xml:space="preserve">Opracowanie:   </w:t>
          </w:r>
          <w:r w:rsidRPr="005820F8">
            <w:rPr>
              <w:rFonts w:ascii="Calibri" w:hAnsi="Calibri"/>
              <w:b/>
              <w:sz w:val="20"/>
              <w:szCs w:val="20"/>
            </w:rPr>
            <w:t>Remont hydroforni, modernizacja instalacji z</w:t>
          </w:r>
          <w:r>
            <w:rPr>
              <w:rFonts w:ascii="Calibri" w:hAnsi="Calibri"/>
              <w:b/>
              <w:sz w:val="20"/>
              <w:szCs w:val="20"/>
            </w:rPr>
            <w:t xml:space="preserve"> wymianą zbiorników buforowych i renowacją zbiorników wody pitnej</w:t>
          </w:r>
        </w:p>
      </w:tc>
    </w:tr>
  </w:tbl>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000003"/>
    <w:multiLevelType w:val="singleLevel"/>
    <w:tmpl w:val="00000003"/>
    <w:name w:val="WW8Num4"/>
    <w:lvl w:ilvl="0">
      <w:start w:val="1"/>
      <w:numFmt w:val="decimal"/>
      <w:lvlText w:val="%1."/>
      <w:lvlJc w:val="left"/>
      <w:pPr>
        <w:tabs>
          <w:tab w:val="num" w:pos="0"/>
        </w:tabs>
      </w:pPr>
    </w:lvl>
  </w:abstractNum>
  <w:abstractNum w:abstractNumId="1" w15:restartNumberingAfterBreak="0">
    <w:nsid w:val="01D73572"/>
    <w:multiLevelType w:val="multilevel"/>
    <w:tmpl w:val="30D26A2E"/>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2" w15:restartNumberingAfterBreak="0">
    <w:nsid w:val="1482775B"/>
    <w:multiLevelType w:val="multilevel"/>
    <w:tmpl w:val="0EBA3C40"/>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3" w15:restartNumberingAfterBreak="0">
    <w:nsid w:val="159B181B"/>
    <w:multiLevelType w:val="multilevel"/>
    <w:tmpl w:val="085E5F36"/>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1F065282"/>
    <w:multiLevelType w:val="multilevel"/>
    <w:tmpl w:val="86FA9528"/>
    <w:styleLink w:val="ReportListLevelStyle"/>
    <w:lvl w:ilvl="0">
      <w:start w:val="1"/>
      <w:numFmt w:val="decimal"/>
      <w:pStyle w:val="pkt1"/>
      <w:lvlText w:val="%1."/>
      <w:lvlJc w:val="left"/>
      <w:pPr>
        <w:ind w:left="360" w:hanging="360"/>
      </w:pPr>
      <w:rPr>
        <w:rFonts w:ascii="Calibri" w:hAnsi="Calibri" w:hint="default"/>
        <w:b/>
        <w:i w:val="0"/>
        <w:color w:val="auto"/>
        <w:sz w:val="22"/>
        <w:szCs w:val="28"/>
      </w:rPr>
    </w:lvl>
    <w:lvl w:ilvl="1">
      <w:start w:val="1"/>
      <w:numFmt w:val="decimal"/>
      <w:pStyle w:val="pkt11"/>
      <w:lvlText w:val="%1.%2"/>
      <w:lvlJc w:val="left"/>
      <w:pPr>
        <w:tabs>
          <w:tab w:val="num" w:pos="1134"/>
        </w:tabs>
        <w:ind w:left="1134" w:hanging="1134"/>
      </w:pPr>
      <w:rPr>
        <w:rFonts w:ascii="Times New Roman" w:hAnsi="Times New Roman" w:hint="default"/>
        <w:b/>
        <w:i w:val="0"/>
        <w:color w:val="28AAE1"/>
        <w:sz w:val="32"/>
        <w:szCs w:val="20"/>
        <w:u w:val="none" w:color="008080"/>
      </w:rPr>
    </w:lvl>
    <w:lvl w:ilvl="2">
      <w:start w:val="1"/>
      <w:numFmt w:val="decimal"/>
      <w:pStyle w:val="pkt111"/>
      <w:lvlText w:val="%1.%2.%3"/>
      <w:lvlJc w:val="left"/>
      <w:pPr>
        <w:tabs>
          <w:tab w:val="num" w:pos="1134"/>
        </w:tabs>
        <w:ind w:left="1134" w:hanging="1134"/>
      </w:pPr>
      <w:rPr>
        <w:rFonts w:ascii="Times New Roman" w:hAnsi="Times New Roman" w:hint="default"/>
        <w:b/>
        <w:i w:val="0"/>
        <w:color w:val="28AAE1"/>
        <w:sz w:val="28"/>
        <w:szCs w:val="20"/>
      </w:rPr>
    </w:lvl>
    <w:lvl w:ilvl="3">
      <w:start w:val="1"/>
      <w:numFmt w:val="decimal"/>
      <w:pStyle w:val="ReportLevel4"/>
      <w:lvlText w:val="%1.%2.%3.%4"/>
      <w:lvlJc w:val="left"/>
      <w:pPr>
        <w:tabs>
          <w:tab w:val="num" w:pos="1134"/>
        </w:tabs>
        <w:ind w:left="1134" w:hanging="1134"/>
      </w:pPr>
      <w:rPr>
        <w:rFonts w:ascii="Times New Roman" w:hAnsi="Times New Roman" w:hint="default"/>
        <w:b/>
        <w:i w:val="0"/>
        <w:color w:val="28AAE1"/>
        <w:sz w:val="28"/>
        <w:szCs w:val="20"/>
      </w:rPr>
    </w:lvl>
    <w:lvl w:ilvl="4">
      <w:start w:val="1"/>
      <w:numFmt w:val="decimal"/>
      <w:lvlText w:val="%1.%2.%3.%4.%5"/>
      <w:lvlJc w:val="left"/>
      <w:pPr>
        <w:tabs>
          <w:tab w:val="num" w:pos="1134"/>
        </w:tabs>
        <w:ind w:left="1134" w:hanging="1134"/>
      </w:pPr>
      <w:rPr>
        <w:rFonts w:hint="default"/>
      </w:rPr>
    </w:lvl>
    <w:lvl w:ilvl="5">
      <w:start w:val="1"/>
      <w:numFmt w:val="decimal"/>
      <w:lvlText w:val="%1.%2.%3.%4.%5.%6"/>
      <w:lvlJc w:val="left"/>
      <w:pPr>
        <w:tabs>
          <w:tab w:val="num" w:pos="1134"/>
        </w:tabs>
        <w:ind w:left="1134" w:hanging="1134"/>
      </w:pPr>
      <w:rPr>
        <w:rFonts w:hint="default"/>
      </w:rPr>
    </w:lvl>
    <w:lvl w:ilvl="6">
      <w:start w:val="1"/>
      <w:numFmt w:val="decimal"/>
      <w:lvlText w:val="%1.%2.%3.%4.%5.%6.%7"/>
      <w:lvlJc w:val="left"/>
      <w:pPr>
        <w:tabs>
          <w:tab w:val="num" w:pos="1134"/>
        </w:tabs>
        <w:ind w:left="1134" w:hanging="1134"/>
      </w:pPr>
      <w:rPr>
        <w:rFonts w:hint="default"/>
      </w:rPr>
    </w:lvl>
    <w:lvl w:ilvl="7">
      <w:start w:val="1"/>
      <w:numFmt w:val="decimal"/>
      <w:lvlText w:val="%1.%2.%3.%4.%5.%6.%7.%8"/>
      <w:lvlJc w:val="left"/>
      <w:pPr>
        <w:tabs>
          <w:tab w:val="num" w:pos="1134"/>
        </w:tabs>
        <w:ind w:left="1134" w:hanging="1134"/>
      </w:pPr>
      <w:rPr>
        <w:rFonts w:hint="default"/>
      </w:rPr>
    </w:lvl>
    <w:lvl w:ilvl="8">
      <w:start w:val="1"/>
      <w:numFmt w:val="decimal"/>
      <w:lvlText w:val="%1.%2.%3.%4.%5.%6.%7.%8.%9"/>
      <w:lvlJc w:val="left"/>
      <w:pPr>
        <w:tabs>
          <w:tab w:val="num" w:pos="1134"/>
        </w:tabs>
        <w:ind w:left="1134" w:hanging="1134"/>
      </w:pPr>
      <w:rPr>
        <w:rFonts w:hint="default"/>
      </w:rPr>
    </w:lvl>
  </w:abstractNum>
  <w:abstractNum w:abstractNumId="5" w15:restartNumberingAfterBreak="0">
    <w:nsid w:val="26D03963"/>
    <w:multiLevelType w:val="hybridMultilevel"/>
    <w:tmpl w:val="74C8ACFC"/>
    <w:lvl w:ilvl="0" w:tplc="04150001">
      <w:start w:val="1"/>
      <w:numFmt w:val="bullet"/>
      <w:lvlText w:val=""/>
      <w:lvlJc w:val="left"/>
      <w:pPr>
        <w:ind w:left="1429" w:hanging="360"/>
      </w:pPr>
      <w:rPr>
        <w:rFonts w:ascii="Symbol" w:hAnsi="Symbol"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6" w15:restartNumberingAfterBreak="0">
    <w:nsid w:val="2AD32A96"/>
    <w:multiLevelType w:val="multilevel"/>
    <w:tmpl w:val="DB1EB73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2E066532"/>
    <w:multiLevelType w:val="multilevel"/>
    <w:tmpl w:val="FFE8096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305727CA"/>
    <w:multiLevelType w:val="hybridMultilevel"/>
    <w:tmpl w:val="2F82019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 w15:restartNumberingAfterBreak="0">
    <w:nsid w:val="32A232E2"/>
    <w:multiLevelType w:val="multilevel"/>
    <w:tmpl w:val="8732F4A4"/>
    <w:lvl w:ilvl="0">
      <w:start w:val="1"/>
      <w:numFmt w:val="none"/>
      <w:suff w:val="nothing"/>
      <w:lvlText w:val="%1"/>
      <w:lvlJc w:val="left"/>
      <w:pPr>
        <w:tabs>
          <w:tab w:val="num" w:pos="432"/>
        </w:tabs>
        <w:ind w:left="432" w:hanging="432"/>
      </w:pPr>
    </w:lvl>
    <w:lvl w:ilvl="1">
      <w:start w:val="1"/>
      <w:numFmt w:val="none"/>
      <w:suff w:val="nothing"/>
      <w:lvlText w:val="%2"/>
      <w:lvlJc w:val="left"/>
      <w:pPr>
        <w:tabs>
          <w:tab w:val="num" w:pos="576"/>
        </w:tabs>
        <w:ind w:left="576" w:hanging="576"/>
      </w:pPr>
    </w:lvl>
    <w:lvl w:ilvl="2">
      <w:start w:val="1"/>
      <w:numFmt w:val="none"/>
      <w:suff w:val="nothing"/>
      <w:lvlText w:val="%3"/>
      <w:lvlJc w:val="left"/>
      <w:pPr>
        <w:tabs>
          <w:tab w:val="num" w:pos="720"/>
        </w:tabs>
        <w:ind w:left="720" w:hanging="720"/>
      </w:pPr>
    </w:lvl>
    <w:lvl w:ilvl="3">
      <w:start w:val="1"/>
      <w:numFmt w:val="none"/>
      <w:suff w:val="nothing"/>
      <w:lvlText w:val="%4"/>
      <w:lvlJc w:val="left"/>
      <w:pPr>
        <w:tabs>
          <w:tab w:val="num" w:pos="864"/>
        </w:tabs>
        <w:ind w:left="864" w:hanging="864"/>
      </w:pPr>
    </w:lvl>
    <w:lvl w:ilvl="4">
      <w:start w:val="1"/>
      <w:numFmt w:val="none"/>
      <w:suff w:val="nothing"/>
      <w:lvlText w:val="%5"/>
      <w:lvlJc w:val="left"/>
      <w:pPr>
        <w:tabs>
          <w:tab w:val="num" w:pos="1008"/>
        </w:tabs>
        <w:ind w:left="1008" w:hanging="1008"/>
      </w:pPr>
    </w:lvl>
    <w:lvl w:ilvl="5">
      <w:start w:val="1"/>
      <w:numFmt w:val="none"/>
      <w:suff w:val="nothing"/>
      <w:lvlText w:val="%6"/>
      <w:lvlJc w:val="left"/>
      <w:pPr>
        <w:tabs>
          <w:tab w:val="num" w:pos="1152"/>
        </w:tabs>
        <w:ind w:left="1152" w:hanging="1152"/>
      </w:pPr>
    </w:lvl>
    <w:lvl w:ilvl="6">
      <w:start w:val="1"/>
      <w:numFmt w:val="none"/>
      <w:suff w:val="nothing"/>
      <w:lvlText w:val="%7"/>
      <w:lvlJc w:val="left"/>
      <w:pPr>
        <w:tabs>
          <w:tab w:val="num" w:pos="1296"/>
        </w:tabs>
        <w:ind w:left="1296" w:hanging="1296"/>
      </w:pPr>
    </w:lvl>
    <w:lvl w:ilvl="7">
      <w:start w:val="1"/>
      <w:numFmt w:val="none"/>
      <w:suff w:val="nothing"/>
      <w:lvlText w:val="%8"/>
      <w:lvlJc w:val="left"/>
      <w:pPr>
        <w:tabs>
          <w:tab w:val="num" w:pos="1440"/>
        </w:tabs>
        <w:ind w:left="1440" w:hanging="1440"/>
      </w:pPr>
    </w:lvl>
    <w:lvl w:ilvl="8">
      <w:start w:val="1"/>
      <w:numFmt w:val="none"/>
      <w:suff w:val="nothing"/>
      <w:lvlText w:val="%9"/>
      <w:lvlJc w:val="left"/>
      <w:pPr>
        <w:tabs>
          <w:tab w:val="num" w:pos="1584"/>
        </w:tabs>
        <w:ind w:left="1584" w:hanging="1584"/>
      </w:pPr>
    </w:lvl>
  </w:abstractNum>
  <w:abstractNum w:abstractNumId="10" w15:restartNumberingAfterBreak="0">
    <w:nsid w:val="33E644A9"/>
    <w:multiLevelType w:val="multilevel"/>
    <w:tmpl w:val="97286364"/>
    <w:lvl w:ilvl="0">
      <w:start w:val="1"/>
      <w:numFmt w:val="bullet"/>
      <w:lvlText w:val="-"/>
      <w:lvlJc w:val="left"/>
      <w:pPr>
        <w:tabs>
          <w:tab w:val="num" w:pos="0"/>
        </w:tabs>
        <w:ind w:left="720" w:hanging="360"/>
      </w:pPr>
      <w:rPr>
        <w:rFonts w:ascii="Times New Roman" w:hAnsi="Times New Roman" w:cs="Times New Roman" w:hint="default"/>
        <w:b w:val="0"/>
        <w:bCs w:val="0"/>
        <w:i w:val="0"/>
        <w:iCs w:val="0"/>
        <w:caps w:val="0"/>
        <w:smallCaps w:val="0"/>
        <w:strike w:val="0"/>
        <w:dstrike w:val="0"/>
        <w:color w:val="000000"/>
        <w:spacing w:val="0"/>
        <w:w w:val="100"/>
        <w:sz w:val="28"/>
        <w:szCs w:val="28"/>
        <w:u w:val="none"/>
        <w:lang w:val="pl-PL" w:eastAsia="pl-PL" w:bidi="pl-PL"/>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1" w15:restartNumberingAfterBreak="0">
    <w:nsid w:val="384910D8"/>
    <w:multiLevelType w:val="hybridMultilevel"/>
    <w:tmpl w:val="DA90751A"/>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12" w15:restartNumberingAfterBreak="0">
    <w:nsid w:val="3C570D57"/>
    <w:multiLevelType w:val="multilevel"/>
    <w:tmpl w:val="F4EE1130"/>
    <w:lvl w:ilvl="0">
      <w:start w:val="1"/>
      <w:numFmt w:val="bullet"/>
      <w:lvlText w:val=""/>
      <w:lvlJc w:val="left"/>
      <w:pPr>
        <w:tabs>
          <w:tab w:val="num" w:pos="0"/>
        </w:tabs>
        <w:ind w:left="720" w:hanging="360"/>
      </w:pPr>
      <w:rPr>
        <w:rFonts w:ascii="Symbol" w:hAnsi="Symbol" w:cs="Symbol" w:hint="default"/>
      </w:rPr>
    </w:lvl>
    <w:lvl w:ilvl="1">
      <w:start w:val="1"/>
      <w:numFmt w:val="bullet"/>
      <w:lvlText w:val="◦"/>
      <w:lvlJc w:val="left"/>
      <w:pPr>
        <w:tabs>
          <w:tab w:val="num" w:pos="0"/>
        </w:tabs>
        <w:ind w:left="1080" w:hanging="360"/>
      </w:pPr>
      <w:rPr>
        <w:rFonts w:ascii="OpenSymbol" w:hAnsi="OpenSymbol" w:cs="OpenSymbol" w:hint="default"/>
      </w:rPr>
    </w:lvl>
    <w:lvl w:ilvl="2">
      <w:start w:val="1"/>
      <w:numFmt w:val="bullet"/>
      <w:lvlText w:val="▪"/>
      <w:lvlJc w:val="left"/>
      <w:pPr>
        <w:tabs>
          <w:tab w:val="num" w:pos="0"/>
        </w:tabs>
        <w:ind w:left="1440" w:hanging="360"/>
      </w:pPr>
      <w:rPr>
        <w:rFonts w:ascii="OpenSymbol" w:hAnsi="OpenSymbol" w:cs="OpenSymbol" w:hint="default"/>
      </w:rPr>
    </w:lvl>
    <w:lvl w:ilvl="3">
      <w:start w:val="1"/>
      <w:numFmt w:val="bullet"/>
      <w:lvlText w:val=""/>
      <w:lvlJc w:val="left"/>
      <w:pPr>
        <w:tabs>
          <w:tab w:val="num" w:pos="0"/>
        </w:tabs>
        <w:ind w:left="1800" w:hanging="360"/>
      </w:pPr>
      <w:rPr>
        <w:rFonts w:ascii="Symbol" w:hAnsi="Symbol" w:cs="Symbol" w:hint="default"/>
      </w:rPr>
    </w:lvl>
    <w:lvl w:ilvl="4">
      <w:start w:val="1"/>
      <w:numFmt w:val="bullet"/>
      <w:lvlText w:val="◦"/>
      <w:lvlJc w:val="left"/>
      <w:pPr>
        <w:tabs>
          <w:tab w:val="num" w:pos="0"/>
        </w:tabs>
        <w:ind w:left="2160" w:hanging="360"/>
      </w:pPr>
      <w:rPr>
        <w:rFonts w:ascii="OpenSymbol" w:hAnsi="OpenSymbol" w:cs="OpenSymbol" w:hint="default"/>
      </w:rPr>
    </w:lvl>
    <w:lvl w:ilvl="5">
      <w:start w:val="1"/>
      <w:numFmt w:val="bullet"/>
      <w:lvlText w:val="▪"/>
      <w:lvlJc w:val="left"/>
      <w:pPr>
        <w:tabs>
          <w:tab w:val="num" w:pos="0"/>
        </w:tabs>
        <w:ind w:left="2520" w:hanging="360"/>
      </w:pPr>
      <w:rPr>
        <w:rFonts w:ascii="OpenSymbol" w:hAnsi="OpenSymbol" w:cs="OpenSymbol" w:hint="default"/>
      </w:rPr>
    </w:lvl>
    <w:lvl w:ilvl="6">
      <w:start w:val="1"/>
      <w:numFmt w:val="bullet"/>
      <w:lvlText w:val=""/>
      <w:lvlJc w:val="left"/>
      <w:pPr>
        <w:tabs>
          <w:tab w:val="num" w:pos="0"/>
        </w:tabs>
        <w:ind w:left="2880" w:hanging="360"/>
      </w:pPr>
      <w:rPr>
        <w:rFonts w:ascii="Symbol" w:hAnsi="Symbol" w:cs="Symbol" w:hint="default"/>
      </w:rPr>
    </w:lvl>
    <w:lvl w:ilvl="7">
      <w:start w:val="1"/>
      <w:numFmt w:val="bullet"/>
      <w:lvlText w:val="◦"/>
      <w:lvlJc w:val="left"/>
      <w:pPr>
        <w:tabs>
          <w:tab w:val="num" w:pos="0"/>
        </w:tabs>
        <w:ind w:left="3240" w:hanging="360"/>
      </w:pPr>
      <w:rPr>
        <w:rFonts w:ascii="OpenSymbol" w:hAnsi="OpenSymbol" w:cs="OpenSymbol" w:hint="default"/>
      </w:rPr>
    </w:lvl>
    <w:lvl w:ilvl="8">
      <w:start w:val="1"/>
      <w:numFmt w:val="bullet"/>
      <w:lvlText w:val="▪"/>
      <w:lvlJc w:val="left"/>
      <w:pPr>
        <w:tabs>
          <w:tab w:val="num" w:pos="0"/>
        </w:tabs>
        <w:ind w:left="3600" w:hanging="360"/>
      </w:pPr>
      <w:rPr>
        <w:rFonts w:ascii="OpenSymbol" w:hAnsi="OpenSymbol" w:cs="OpenSymbol" w:hint="default"/>
      </w:rPr>
    </w:lvl>
  </w:abstractNum>
  <w:abstractNum w:abstractNumId="13" w15:restartNumberingAfterBreak="0">
    <w:nsid w:val="41F33D78"/>
    <w:multiLevelType w:val="hybridMultilevel"/>
    <w:tmpl w:val="30F0EDE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 w15:restartNumberingAfterBreak="0">
    <w:nsid w:val="42464C71"/>
    <w:multiLevelType w:val="hybridMultilevel"/>
    <w:tmpl w:val="B5A2914A"/>
    <w:lvl w:ilvl="0" w:tplc="59F45FC8">
      <w:start w:val="1"/>
      <w:numFmt w:val="bullet"/>
      <w:pStyle w:val="-lista"/>
      <w:lvlText w:val=""/>
      <w:lvlJc w:val="left"/>
      <w:pPr>
        <w:ind w:left="927" w:hanging="360"/>
      </w:pPr>
      <w:rPr>
        <w:rFonts w:ascii="Symbol" w:hAnsi="Symbol" w:hint="default"/>
      </w:rPr>
    </w:lvl>
    <w:lvl w:ilvl="1" w:tplc="04150003">
      <w:start w:val="1"/>
      <w:numFmt w:val="bullet"/>
      <w:lvlText w:val="o"/>
      <w:lvlJc w:val="left"/>
      <w:pPr>
        <w:ind w:left="1647" w:hanging="360"/>
      </w:pPr>
      <w:rPr>
        <w:rFonts w:ascii="Courier New" w:hAnsi="Courier New" w:cs="Courier New" w:hint="default"/>
      </w:rPr>
    </w:lvl>
    <w:lvl w:ilvl="2" w:tplc="04150005" w:tentative="1">
      <w:start w:val="1"/>
      <w:numFmt w:val="bullet"/>
      <w:lvlText w:val=""/>
      <w:lvlJc w:val="left"/>
      <w:pPr>
        <w:ind w:left="2367" w:hanging="360"/>
      </w:pPr>
      <w:rPr>
        <w:rFonts w:ascii="Wingdings" w:hAnsi="Wingdings" w:hint="default"/>
      </w:rPr>
    </w:lvl>
    <w:lvl w:ilvl="3" w:tplc="04150001" w:tentative="1">
      <w:start w:val="1"/>
      <w:numFmt w:val="bullet"/>
      <w:lvlText w:val=""/>
      <w:lvlJc w:val="left"/>
      <w:pPr>
        <w:ind w:left="3087" w:hanging="360"/>
      </w:pPr>
      <w:rPr>
        <w:rFonts w:ascii="Symbol" w:hAnsi="Symbol" w:hint="default"/>
      </w:rPr>
    </w:lvl>
    <w:lvl w:ilvl="4" w:tplc="04150003" w:tentative="1">
      <w:start w:val="1"/>
      <w:numFmt w:val="bullet"/>
      <w:lvlText w:val="o"/>
      <w:lvlJc w:val="left"/>
      <w:pPr>
        <w:ind w:left="3807" w:hanging="360"/>
      </w:pPr>
      <w:rPr>
        <w:rFonts w:ascii="Courier New" w:hAnsi="Courier New" w:cs="Courier New" w:hint="default"/>
      </w:rPr>
    </w:lvl>
    <w:lvl w:ilvl="5" w:tplc="04150005" w:tentative="1">
      <w:start w:val="1"/>
      <w:numFmt w:val="bullet"/>
      <w:lvlText w:val=""/>
      <w:lvlJc w:val="left"/>
      <w:pPr>
        <w:ind w:left="4527" w:hanging="360"/>
      </w:pPr>
      <w:rPr>
        <w:rFonts w:ascii="Wingdings" w:hAnsi="Wingdings" w:hint="default"/>
      </w:rPr>
    </w:lvl>
    <w:lvl w:ilvl="6" w:tplc="04150001" w:tentative="1">
      <w:start w:val="1"/>
      <w:numFmt w:val="bullet"/>
      <w:lvlText w:val=""/>
      <w:lvlJc w:val="left"/>
      <w:pPr>
        <w:ind w:left="5247" w:hanging="360"/>
      </w:pPr>
      <w:rPr>
        <w:rFonts w:ascii="Symbol" w:hAnsi="Symbol" w:hint="default"/>
      </w:rPr>
    </w:lvl>
    <w:lvl w:ilvl="7" w:tplc="04150003" w:tentative="1">
      <w:start w:val="1"/>
      <w:numFmt w:val="bullet"/>
      <w:lvlText w:val="o"/>
      <w:lvlJc w:val="left"/>
      <w:pPr>
        <w:ind w:left="5967" w:hanging="360"/>
      </w:pPr>
      <w:rPr>
        <w:rFonts w:ascii="Courier New" w:hAnsi="Courier New" w:cs="Courier New" w:hint="default"/>
      </w:rPr>
    </w:lvl>
    <w:lvl w:ilvl="8" w:tplc="04150005" w:tentative="1">
      <w:start w:val="1"/>
      <w:numFmt w:val="bullet"/>
      <w:lvlText w:val=""/>
      <w:lvlJc w:val="left"/>
      <w:pPr>
        <w:ind w:left="6687" w:hanging="360"/>
      </w:pPr>
      <w:rPr>
        <w:rFonts w:ascii="Wingdings" w:hAnsi="Wingdings" w:hint="default"/>
      </w:rPr>
    </w:lvl>
  </w:abstractNum>
  <w:abstractNum w:abstractNumId="15" w15:restartNumberingAfterBreak="0">
    <w:nsid w:val="42AD27C8"/>
    <w:multiLevelType w:val="hybridMultilevel"/>
    <w:tmpl w:val="CC0A1FB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 w15:restartNumberingAfterBreak="0">
    <w:nsid w:val="46962838"/>
    <w:multiLevelType w:val="multilevel"/>
    <w:tmpl w:val="ED88F9AC"/>
    <w:lvl w:ilvl="0">
      <w:start w:val="1"/>
      <w:numFmt w:val="upperRoman"/>
      <w:pStyle w:val="pktI"/>
      <w:lvlText w:val="%1."/>
      <w:lvlJc w:val="right"/>
      <w:pPr>
        <w:ind w:left="720" w:hanging="360"/>
      </w:pPr>
      <w:rPr>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7" w15:restartNumberingAfterBreak="0">
    <w:nsid w:val="4D7D0021"/>
    <w:multiLevelType w:val="hybridMultilevel"/>
    <w:tmpl w:val="8CB8EF92"/>
    <w:lvl w:ilvl="0" w:tplc="FFFFFFFF">
      <w:start w:val="1"/>
      <w:numFmt w:val="lowerLetter"/>
      <w:lvlText w:val="%1)"/>
      <w:lvlJc w:val="left"/>
      <w:pPr>
        <w:ind w:left="720" w:hanging="360"/>
      </w:pPr>
      <w:rPr>
        <w:rFonts w:hint="default"/>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8" w15:restartNumberingAfterBreak="0">
    <w:nsid w:val="4DF61BF6"/>
    <w:multiLevelType w:val="hybridMultilevel"/>
    <w:tmpl w:val="2D2C7824"/>
    <w:lvl w:ilvl="0" w:tplc="0415000F">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9" w15:restartNumberingAfterBreak="0">
    <w:nsid w:val="4EA43CC2"/>
    <w:multiLevelType w:val="multilevel"/>
    <w:tmpl w:val="BDCCCBD0"/>
    <w:lvl w:ilvl="0">
      <w:start w:val="1"/>
      <w:numFmt w:val="decimal"/>
      <w:pStyle w:val="Nagwek1"/>
      <w:lvlText w:val="%1."/>
      <w:lvlJc w:val="left"/>
      <w:pPr>
        <w:ind w:left="4187" w:hanging="360"/>
      </w:pPr>
      <w:rPr>
        <w:rFonts w:hint="default"/>
        <w:b/>
        <w:bCs/>
      </w:rPr>
    </w:lvl>
    <w:lvl w:ilvl="1">
      <w:start w:val="10"/>
      <w:numFmt w:val="decimal"/>
      <w:isLgl/>
      <w:lvlText w:val="%1.%2"/>
      <w:lvlJc w:val="left"/>
      <w:pPr>
        <w:ind w:left="10226" w:hanging="444"/>
      </w:pPr>
      <w:rPr>
        <w:rFonts w:eastAsia="MS Mincho" w:hint="default"/>
      </w:rPr>
    </w:lvl>
    <w:lvl w:ilvl="2">
      <w:start w:val="1"/>
      <w:numFmt w:val="decimal"/>
      <w:isLgl/>
      <w:lvlText w:val="%1.%2.%3"/>
      <w:lvlJc w:val="left"/>
      <w:pPr>
        <w:ind w:left="10502" w:hanging="720"/>
      </w:pPr>
      <w:rPr>
        <w:rFonts w:eastAsia="MS Mincho" w:hint="default"/>
      </w:rPr>
    </w:lvl>
    <w:lvl w:ilvl="3">
      <w:start w:val="1"/>
      <w:numFmt w:val="decimal"/>
      <w:isLgl/>
      <w:lvlText w:val="%1.%2.%3.%4"/>
      <w:lvlJc w:val="left"/>
      <w:pPr>
        <w:ind w:left="10502" w:hanging="720"/>
      </w:pPr>
      <w:rPr>
        <w:rFonts w:eastAsia="MS Mincho" w:hint="default"/>
      </w:rPr>
    </w:lvl>
    <w:lvl w:ilvl="4">
      <w:start w:val="1"/>
      <w:numFmt w:val="decimal"/>
      <w:isLgl/>
      <w:lvlText w:val="%1.%2.%3.%4.%5"/>
      <w:lvlJc w:val="left"/>
      <w:pPr>
        <w:ind w:left="10862" w:hanging="1080"/>
      </w:pPr>
      <w:rPr>
        <w:rFonts w:eastAsia="MS Mincho" w:hint="default"/>
      </w:rPr>
    </w:lvl>
    <w:lvl w:ilvl="5">
      <w:start w:val="1"/>
      <w:numFmt w:val="decimal"/>
      <w:isLgl/>
      <w:lvlText w:val="%1.%2.%3.%4.%5.%6"/>
      <w:lvlJc w:val="left"/>
      <w:pPr>
        <w:ind w:left="10862" w:hanging="1080"/>
      </w:pPr>
      <w:rPr>
        <w:rFonts w:eastAsia="MS Mincho" w:hint="default"/>
      </w:rPr>
    </w:lvl>
    <w:lvl w:ilvl="6">
      <w:start w:val="1"/>
      <w:numFmt w:val="decimal"/>
      <w:isLgl/>
      <w:lvlText w:val="%1.%2.%3.%4.%5.%6.%7"/>
      <w:lvlJc w:val="left"/>
      <w:pPr>
        <w:ind w:left="11222" w:hanging="1440"/>
      </w:pPr>
      <w:rPr>
        <w:rFonts w:eastAsia="MS Mincho" w:hint="default"/>
      </w:rPr>
    </w:lvl>
    <w:lvl w:ilvl="7">
      <w:start w:val="1"/>
      <w:numFmt w:val="decimal"/>
      <w:isLgl/>
      <w:lvlText w:val="%1.%2.%3.%4.%5.%6.%7.%8"/>
      <w:lvlJc w:val="left"/>
      <w:pPr>
        <w:ind w:left="11222" w:hanging="1440"/>
      </w:pPr>
      <w:rPr>
        <w:rFonts w:eastAsia="MS Mincho" w:hint="default"/>
      </w:rPr>
    </w:lvl>
    <w:lvl w:ilvl="8">
      <w:start w:val="1"/>
      <w:numFmt w:val="decimal"/>
      <w:isLgl/>
      <w:lvlText w:val="%1.%2.%3.%4.%5.%6.%7.%8.%9"/>
      <w:lvlJc w:val="left"/>
      <w:pPr>
        <w:ind w:left="11582" w:hanging="1800"/>
      </w:pPr>
      <w:rPr>
        <w:rFonts w:eastAsia="MS Mincho" w:hint="default"/>
      </w:rPr>
    </w:lvl>
  </w:abstractNum>
  <w:abstractNum w:abstractNumId="20" w15:restartNumberingAfterBreak="0">
    <w:nsid w:val="52FF3A7B"/>
    <w:multiLevelType w:val="multilevel"/>
    <w:tmpl w:val="965E13AA"/>
    <w:lvl w:ilvl="0">
      <w:numFmt w:val="bullet"/>
      <w:lvlText w:val="•"/>
      <w:lvlJc w:val="left"/>
      <w:pPr>
        <w:ind w:left="720" w:hanging="360"/>
      </w:pPr>
      <w:rPr>
        <w:rFonts w:ascii="OpenSymbol" w:eastAsia="OpenSymbol" w:hAnsi="OpenSymbol" w:cs="OpenSymbol"/>
      </w:rPr>
    </w:lvl>
    <w:lvl w:ilvl="1">
      <w:numFmt w:val="bullet"/>
      <w:lvlText w:val="◦"/>
      <w:lvlJc w:val="left"/>
      <w:pPr>
        <w:ind w:left="1080" w:hanging="360"/>
      </w:pPr>
      <w:rPr>
        <w:rFonts w:ascii="OpenSymbol" w:eastAsia="OpenSymbol" w:hAnsi="OpenSymbol" w:cs="OpenSymbol"/>
      </w:rPr>
    </w:lvl>
    <w:lvl w:ilvl="2">
      <w:numFmt w:val="bullet"/>
      <w:lvlText w:val="▪"/>
      <w:lvlJc w:val="left"/>
      <w:pPr>
        <w:ind w:left="1440" w:hanging="360"/>
      </w:pPr>
      <w:rPr>
        <w:rFonts w:ascii="OpenSymbol" w:eastAsia="OpenSymbol" w:hAnsi="OpenSymbol" w:cs="OpenSymbol"/>
      </w:rPr>
    </w:lvl>
    <w:lvl w:ilvl="3">
      <w:numFmt w:val="bullet"/>
      <w:lvlText w:val="•"/>
      <w:lvlJc w:val="left"/>
      <w:pPr>
        <w:ind w:left="1800" w:hanging="360"/>
      </w:pPr>
      <w:rPr>
        <w:rFonts w:ascii="OpenSymbol" w:eastAsia="OpenSymbol" w:hAnsi="OpenSymbol" w:cs="OpenSymbol"/>
      </w:rPr>
    </w:lvl>
    <w:lvl w:ilvl="4">
      <w:numFmt w:val="bullet"/>
      <w:lvlText w:val="◦"/>
      <w:lvlJc w:val="left"/>
      <w:pPr>
        <w:ind w:left="2160" w:hanging="360"/>
      </w:pPr>
      <w:rPr>
        <w:rFonts w:ascii="OpenSymbol" w:eastAsia="OpenSymbol" w:hAnsi="OpenSymbol" w:cs="OpenSymbol"/>
      </w:rPr>
    </w:lvl>
    <w:lvl w:ilvl="5">
      <w:numFmt w:val="bullet"/>
      <w:lvlText w:val="▪"/>
      <w:lvlJc w:val="left"/>
      <w:pPr>
        <w:ind w:left="2520" w:hanging="360"/>
      </w:pPr>
      <w:rPr>
        <w:rFonts w:ascii="OpenSymbol" w:eastAsia="OpenSymbol" w:hAnsi="OpenSymbol" w:cs="OpenSymbol"/>
      </w:rPr>
    </w:lvl>
    <w:lvl w:ilvl="6">
      <w:numFmt w:val="bullet"/>
      <w:lvlText w:val="•"/>
      <w:lvlJc w:val="left"/>
      <w:pPr>
        <w:ind w:left="2880" w:hanging="360"/>
      </w:pPr>
      <w:rPr>
        <w:rFonts w:ascii="OpenSymbol" w:eastAsia="OpenSymbol" w:hAnsi="OpenSymbol" w:cs="OpenSymbol"/>
      </w:rPr>
    </w:lvl>
    <w:lvl w:ilvl="7">
      <w:numFmt w:val="bullet"/>
      <w:lvlText w:val="◦"/>
      <w:lvlJc w:val="left"/>
      <w:pPr>
        <w:ind w:left="3240" w:hanging="360"/>
      </w:pPr>
      <w:rPr>
        <w:rFonts w:ascii="OpenSymbol" w:eastAsia="OpenSymbol" w:hAnsi="OpenSymbol" w:cs="OpenSymbol"/>
      </w:rPr>
    </w:lvl>
    <w:lvl w:ilvl="8">
      <w:numFmt w:val="bullet"/>
      <w:lvlText w:val="▪"/>
      <w:lvlJc w:val="left"/>
      <w:pPr>
        <w:ind w:left="3600" w:hanging="360"/>
      </w:pPr>
      <w:rPr>
        <w:rFonts w:ascii="OpenSymbol" w:eastAsia="OpenSymbol" w:hAnsi="OpenSymbol" w:cs="OpenSymbol"/>
      </w:rPr>
    </w:lvl>
  </w:abstractNum>
  <w:abstractNum w:abstractNumId="21" w15:restartNumberingAfterBreak="0">
    <w:nsid w:val="5CE206CA"/>
    <w:multiLevelType w:val="hybridMultilevel"/>
    <w:tmpl w:val="8CB8EF92"/>
    <w:lvl w:ilvl="0" w:tplc="04150017">
      <w:start w:val="1"/>
      <w:numFmt w:val="lowerLetter"/>
      <w:lvlText w:val="%1)"/>
      <w:lvlJc w:val="left"/>
      <w:pPr>
        <w:ind w:left="720" w:hanging="360"/>
      </w:pPr>
      <w:rPr>
        <w:rFonts w:hint="default"/>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2" w15:restartNumberingAfterBreak="0">
    <w:nsid w:val="5F592598"/>
    <w:multiLevelType w:val="multilevel"/>
    <w:tmpl w:val="F06C076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15:restartNumberingAfterBreak="0">
    <w:nsid w:val="646E1D09"/>
    <w:multiLevelType w:val="hybridMultilevel"/>
    <w:tmpl w:val="32BA5FB6"/>
    <w:lvl w:ilvl="0" w:tplc="04150001">
      <w:start w:val="1"/>
      <w:numFmt w:val="bullet"/>
      <w:lvlText w:val=""/>
      <w:lvlJc w:val="left"/>
      <w:pPr>
        <w:ind w:left="2130" w:hanging="360"/>
      </w:pPr>
      <w:rPr>
        <w:rFonts w:ascii="Symbol" w:hAnsi="Symbol" w:hint="default"/>
      </w:rPr>
    </w:lvl>
    <w:lvl w:ilvl="1" w:tplc="04150003" w:tentative="1">
      <w:start w:val="1"/>
      <w:numFmt w:val="bullet"/>
      <w:lvlText w:val="o"/>
      <w:lvlJc w:val="left"/>
      <w:pPr>
        <w:ind w:left="2850" w:hanging="360"/>
      </w:pPr>
      <w:rPr>
        <w:rFonts w:ascii="Courier New" w:hAnsi="Courier New" w:cs="Courier New" w:hint="default"/>
      </w:rPr>
    </w:lvl>
    <w:lvl w:ilvl="2" w:tplc="04150005" w:tentative="1">
      <w:start w:val="1"/>
      <w:numFmt w:val="bullet"/>
      <w:lvlText w:val=""/>
      <w:lvlJc w:val="left"/>
      <w:pPr>
        <w:ind w:left="3570" w:hanging="360"/>
      </w:pPr>
      <w:rPr>
        <w:rFonts w:ascii="Wingdings" w:hAnsi="Wingdings" w:hint="default"/>
      </w:rPr>
    </w:lvl>
    <w:lvl w:ilvl="3" w:tplc="04150001" w:tentative="1">
      <w:start w:val="1"/>
      <w:numFmt w:val="bullet"/>
      <w:lvlText w:val=""/>
      <w:lvlJc w:val="left"/>
      <w:pPr>
        <w:ind w:left="4290" w:hanging="360"/>
      </w:pPr>
      <w:rPr>
        <w:rFonts w:ascii="Symbol" w:hAnsi="Symbol" w:hint="default"/>
      </w:rPr>
    </w:lvl>
    <w:lvl w:ilvl="4" w:tplc="04150003" w:tentative="1">
      <w:start w:val="1"/>
      <w:numFmt w:val="bullet"/>
      <w:lvlText w:val="o"/>
      <w:lvlJc w:val="left"/>
      <w:pPr>
        <w:ind w:left="5010" w:hanging="360"/>
      </w:pPr>
      <w:rPr>
        <w:rFonts w:ascii="Courier New" w:hAnsi="Courier New" w:cs="Courier New" w:hint="default"/>
      </w:rPr>
    </w:lvl>
    <w:lvl w:ilvl="5" w:tplc="04150005" w:tentative="1">
      <w:start w:val="1"/>
      <w:numFmt w:val="bullet"/>
      <w:lvlText w:val=""/>
      <w:lvlJc w:val="left"/>
      <w:pPr>
        <w:ind w:left="5730" w:hanging="360"/>
      </w:pPr>
      <w:rPr>
        <w:rFonts w:ascii="Wingdings" w:hAnsi="Wingdings" w:hint="default"/>
      </w:rPr>
    </w:lvl>
    <w:lvl w:ilvl="6" w:tplc="04150001" w:tentative="1">
      <w:start w:val="1"/>
      <w:numFmt w:val="bullet"/>
      <w:lvlText w:val=""/>
      <w:lvlJc w:val="left"/>
      <w:pPr>
        <w:ind w:left="6450" w:hanging="360"/>
      </w:pPr>
      <w:rPr>
        <w:rFonts w:ascii="Symbol" w:hAnsi="Symbol" w:hint="default"/>
      </w:rPr>
    </w:lvl>
    <w:lvl w:ilvl="7" w:tplc="04150003" w:tentative="1">
      <w:start w:val="1"/>
      <w:numFmt w:val="bullet"/>
      <w:lvlText w:val="o"/>
      <w:lvlJc w:val="left"/>
      <w:pPr>
        <w:ind w:left="7170" w:hanging="360"/>
      </w:pPr>
      <w:rPr>
        <w:rFonts w:ascii="Courier New" w:hAnsi="Courier New" w:cs="Courier New" w:hint="default"/>
      </w:rPr>
    </w:lvl>
    <w:lvl w:ilvl="8" w:tplc="04150005" w:tentative="1">
      <w:start w:val="1"/>
      <w:numFmt w:val="bullet"/>
      <w:lvlText w:val=""/>
      <w:lvlJc w:val="left"/>
      <w:pPr>
        <w:ind w:left="7890" w:hanging="360"/>
      </w:pPr>
      <w:rPr>
        <w:rFonts w:ascii="Wingdings" w:hAnsi="Wingdings" w:hint="default"/>
      </w:rPr>
    </w:lvl>
  </w:abstractNum>
  <w:abstractNum w:abstractNumId="24" w15:restartNumberingAfterBreak="0">
    <w:nsid w:val="683B6D89"/>
    <w:multiLevelType w:val="hybridMultilevel"/>
    <w:tmpl w:val="8CB8EF92"/>
    <w:lvl w:ilvl="0" w:tplc="FFFFFFFF">
      <w:start w:val="1"/>
      <w:numFmt w:val="lowerLetter"/>
      <w:lvlText w:val="%1)"/>
      <w:lvlJc w:val="left"/>
      <w:pPr>
        <w:ind w:left="720" w:hanging="360"/>
      </w:pPr>
      <w:rPr>
        <w:rFonts w:hint="default"/>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5" w15:restartNumberingAfterBreak="0">
    <w:nsid w:val="744973E0"/>
    <w:multiLevelType w:val="multilevel"/>
    <w:tmpl w:val="2DF203B0"/>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26" w15:restartNumberingAfterBreak="0">
    <w:nsid w:val="74B064D8"/>
    <w:multiLevelType w:val="multilevel"/>
    <w:tmpl w:val="F0848B5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1379934314">
    <w:abstractNumId w:val="9"/>
  </w:num>
  <w:num w:numId="2" w16cid:durableId="838926808">
    <w:abstractNumId w:val="10"/>
  </w:num>
  <w:num w:numId="3" w16cid:durableId="976060128">
    <w:abstractNumId w:val="12"/>
  </w:num>
  <w:num w:numId="4" w16cid:durableId="1488277163">
    <w:abstractNumId w:val="1"/>
  </w:num>
  <w:num w:numId="5" w16cid:durableId="149561336">
    <w:abstractNumId w:val="25"/>
  </w:num>
  <w:num w:numId="6" w16cid:durableId="1502551133">
    <w:abstractNumId w:val="5"/>
  </w:num>
  <w:num w:numId="7" w16cid:durableId="276908637">
    <w:abstractNumId w:val="7"/>
  </w:num>
  <w:num w:numId="8" w16cid:durableId="581838918">
    <w:abstractNumId w:val="19"/>
  </w:num>
  <w:num w:numId="9" w16cid:durableId="830409467">
    <w:abstractNumId w:val="2"/>
  </w:num>
  <w:num w:numId="10" w16cid:durableId="1151294551">
    <w:abstractNumId w:val="2"/>
  </w:num>
  <w:num w:numId="11" w16cid:durableId="1789930169">
    <w:abstractNumId w:val="2"/>
  </w:num>
  <w:num w:numId="12" w16cid:durableId="1221475953">
    <w:abstractNumId w:val="2"/>
  </w:num>
  <w:num w:numId="13" w16cid:durableId="1889146616">
    <w:abstractNumId w:val="2"/>
  </w:num>
  <w:num w:numId="14" w16cid:durableId="609119265">
    <w:abstractNumId w:val="2"/>
  </w:num>
  <w:num w:numId="15" w16cid:durableId="1289047996">
    <w:abstractNumId w:val="2"/>
  </w:num>
  <w:num w:numId="16" w16cid:durableId="1917591702">
    <w:abstractNumId w:val="2"/>
  </w:num>
  <w:num w:numId="17" w16cid:durableId="1943102090">
    <w:abstractNumId w:val="2"/>
  </w:num>
  <w:num w:numId="18" w16cid:durableId="744844071">
    <w:abstractNumId w:val="2"/>
  </w:num>
  <w:num w:numId="19" w16cid:durableId="1280260697">
    <w:abstractNumId w:val="19"/>
    <w:lvlOverride w:ilvl="0">
      <w:startOverride w:val="1"/>
    </w:lvlOverride>
  </w:num>
  <w:num w:numId="20" w16cid:durableId="973564652">
    <w:abstractNumId w:val="20"/>
  </w:num>
  <w:num w:numId="21" w16cid:durableId="551429107">
    <w:abstractNumId w:val="26"/>
  </w:num>
  <w:num w:numId="22" w16cid:durableId="74980813">
    <w:abstractNumId w:val="6"/>
  </w:num>
  <w:num w:numId="23" w16cid:durableId="1994067135">
    <w:abstractNumId w:val="22"/>
  </w:num>
  <w:num w:numId="24" w16cid:durableId="333144228">
    <w:abstractNumId w:val="18"/>
  </w:num>
  <w:num w:numId="25" w16cid:durableId="522787746">
    <w:abstractNumId w:val="21"/>
  </w:num>
  <w:num w:numId="26" w16cid:durableId="373622544">
    <w:abstractNumId w:val="17"/>
  </w:num>
  <w:num w:numId="27" w16cid:durableId="1369112606">
    <w:abstractNumId w:val="24"/>
  </w:num>
  <w:num w:numId="28" w16cid:durableId="1723554739">
    <w:abstractNumId w:val="11"/>
  </w:num>
  <w:num w:numId="29" w16cid:durableId="1127165712">
    <w:abstractNumId w:val="23"/>
  </w:num>
  <w:num w:numId="30" w16cid:durableId="1298997092">
    <w:abstractNumId w:val="4"/>
    <w:lvlOverride w:ilvl="0">
      <w:lvl w:ilvl="0">
        <w:start w:val="1"/>
        <w:numFmt w:val="decimal"/>
        <w:pStyle w:val="pkt1"/>
        <w:lvlText w:val="%1."/>
        <w:lvlJc w:val="left"/>
        <w:pPr>
          <w:ind w:left="360" w:hanging="360"/>
        </w:pPr>
        <w:rPr>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Override>
    <w:lvlOverride w:ilvl="1">
      <w:lvl w:ilvl="1">
        <w:start w:val="1"/>
        <w:numFmt w:val="decimal"/>
        <w:pStyle w:val="pkt11"/>
        <w:lvlText w:val="%1.%2"/>
        <w:lvlJc w:val="left"/>
        <w:pPr>
          <w:tabs>
            <w:tab w:val="num" w:pos="1134"/>
          </w:tabs>
          <w:ind w:left="1134" w:hanging="1134"/>
        </w:pPr>
        <w:rPr>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Override>
    <w:lvlOverride w:ilvl="2">
      <w:lvl w:ilvl="2">
        <w:start w:val="1"/>
        <w:numFmt w:val="decimal"/>
        <w:pStyle w:val="pkt111"/>
        <w:lvlText w:val="%1.%2.%3"/>
        <w:lvlJc w:val="left"/>
        <w:pPr>
          <w:tabs>
            <w:tab w:val="num" w:pos="1134"/>
          </w:tabs>
          <w:ind w:left="1134" w:hanging="1134"/>
        </w:pPr>
        <w:rPr>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Override>
    <w:lvlOverride w:ilvl="3">
      <w:lvl w:ilvl="3">
        <w:start w:val="1"/>
        <w:numFmt w:val="decimal"/>
        <w:pStyle w:val="ReportLevel4"/>
        <w:lvlText w:val="%1.%2.%3.%4"/>
        <w:lvlJc w:val="left"/>
        <w:pPr>
          <w:tabs>
            <w:tab w:val="num" w:pos="1134"/>
          </w:tabs>
          <w:ind w:left="1134" w:hanging="1134"/>
        </w:pPr>
        <w:rPr>
          <w:rFonts w:ascii="Times New Roman" w:hAnsi="Times New Roman" w:hint="default"/>
          <w:b/>
          <w:i w:val="0"/>
          <w:color w:val="28AAE1"/>
          <w:sz w:val="28"/>
          <w:szCs w:val="20"/>
        </w:rPr>
      </w:lvl>
    </w:lvlOverride>
    <w:lvlOverride w:ilvl="4">
      <w:lvl w:ilvl="4">
        <w:start w:val="1"/>
        <w:numFmt w:val="decimal"/>
        <w:lvlText w:val="%1.%2.%3.%4.%5"/>
        <w:lvlJc w:val="left"/>
        <w:pPr>
          <w:tabs>
            <w:tab w:val="num" w:pos="1134"/>
          </w:tabs>
          <w:ind w:left="1134" w:hanging="1134"/>
        </w:pPr>
        <w:rPr>
          <w:rFonts w:hint="default"/>
        </w:rPr>
      </w:lvl>
    </w:lvlOverride>
    <w:lvlOverride w:ilvl="5">
      <w:lvl w:ilvl="5">
        <w:start w:val="1"/>
        <w:numFmt w:val="decimal"/>
        <w:lvlText w:val="%1.%2.%3.%4.%5.%6"/>
        <w:lvlJc w:val="left"/>
        <w:pPr>
          <w:tabs>
            <w:tab w:val="num" w:pos="1134"/>
          </w:tabs>
          <w:ind w:left="1134" w:hanging="1134"/>
        </w:pPr>
        <w:rPr>
          <w:rFonts w:hint="default"/>
        </w:rPr>
      </w:lvl>
    </w:lvlOverride>
    <w:lvlOverride w:ilvl="6">
      <w:lvl w:ilvl="6">
        <w:start w:val="1"/>
        <w:numFmt w:val="decimal"/>
        <w:lvlText w:val="%1.%2.%3.%4.%5.%6.%7"/>
        <w:lvlJc w:val="left"/>
        <w:pPr>
          <w:tabs>
            <w:tab w:val="num" w:pos="1134"/>
          </w:tabs>
          <w:ind w:left="1134" w:hanging="1134"/>
        </w:pPr>
        <w:rPr>
          <w:rFonts w:hint="default"/>
        </w:rPr>
      </w:lvl>
    </w:lvlOverride>
    <w:lvlOverride w:ilvl="7">
      <w:lvl w:ilvl="7">
        <w:start w:val="1"/>
        <w:numFmt w:val="decimal"/>
        <w:lvlText w:val="%1.%2.%3.%4.%5.%6.%7.%8"/>
        <w:lvlJc w:val="left"/>
        <w:pPr>
          <w:tabs>
            <w:tab w:val="num" w:pos="1134"/>
          </w:tabs>
          <w:ind w:left="1134" w:hanging="1134"/>
        </w:pPr>
        <w:rPr>
          <w:rFonts w:hint="default"/>
        </w:rPr>
      </w:lvl>
    </w:lvlOverride>
    <w:lvlOverride w:ilvl="8">
      <w:lvl w:ilvl="8">
        <w:start w:val="1"/>
        <w:numFmt w:val="decimal"/>
        <w:lvlText w:val="%1.%2.%3.%4.%5.%6.%7.%8.%9"/>
        <w:lvlJc w:val="left"/>
        <w:pPr>
          <w:tabs>
            <w:tab w:val="num" w:pos="1134"/>
          </w:tabs>
          <w:ind w:left="1134" w:hanging="1134"/>
        </w:pPr>
        <w:rPr>
          <w:rFonts w:hint="default"/>
        </w:rPr>
      </w:lvl>
    </w:lvlOverride>
  </w:num>
  <w:num w:numId="31" w16cid:durableId="973368136">
    <w:abstractNumId w:val="14"/>
  </w:num>
  <w:num w:numId="32" w16cid:durableId="1077091117">
    <w:abstractNumId w:val="16"/>
  </w:num>
  <w:num w:numId="33" w16cid:durableId="17583788">
    <w:abstractNumId w:val="0"/>
  </w:num>
  <w:num w:numId="34" w16cid:durableId="1395855146">
    <w:abstractNumId w:val="3"/>
  </w:num>
  <w:num w:numId="35" w16cid:durableId="960260202">
    <w:abstractNumId w:val="14"/>
  </w:num>
  <w:num w:numId="36" w16cid:durableId="284314483">
    <w:abstractNumId w:val="4"/>
  </w:num>
  <w:num w:numId="37" w16cid:durableId="1984384547">
    <w:abstractNumId w:val="4"/>
    <w:lvlOverride w:ilvl="0">
      <w:lvl w:ilvl="0">
        <w:start w:val="1"/>
        <w:numFmt w:val="decimal"/>
        <w:pStyle w:val="pkt1"/>
        <w:lvlText w:val="%1."/>
        <w:lvlJc w:val="left"/>
        <w:pPr>
          <w:ind w:left="360" w:hanging="360"/>
        </w:pPr>
        <w:rPr>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Override>
    <w:lvlOverride w:ilvl="1">
      <w:lvl w:ilvl="1">
        <w:start w:val="1"/>
        <w:numFmt w:val="decimal"/>
        <w:pStyle w:val="pkt11"/>
        <w:lvlText w:val="%1.%2"/>
        <w:lvlJc w:val="left"/>
        <w:pPr>
          <w:tabs>
            <w:tab w:val="num" w:pos="1134"/>
          </w:tabs>
          <w:ind w:left="1134" w:hanging="1134"/>
        </w:pPr>
        <w:rPr>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Override>
    <w:lvlOverride w:ilvl="2">
      <w:lvl w:ilvl="2">
        <w:start w:val="1"/>
        <w:numFmt w:val="decimal"/>
        <w:pStyle w:val="pkt111"/>
        <w:lvlText w:val="%1.%2.%3"/>
        <w:lvlJc w:val="left"/>
        <w:pPr>
          <w:tabs>
            <w:tab w:val="num" w:pos="1134"/>
          </w:tabs>
          <w:ind w:left="1134" w:hanging="1134"/>
        </w:pPr>
        <w:rPr>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Override>
    <w:lvlOverride w:ilvl="3">
      <w:lvl w:ilvl="3">
        <w:start w:val="1"/>
        <w:numFmt w:val="decimal"/>
        <w:pStyle w:val="ReportLevel4"/>
        <w:lvlText w:val="%1.%2.%3.%4"/>
        <w:lvlJc w:val="left"/>
        <w:pPr>
          <w:tabs>
            <w:tab w:val="num" w:pos="1134"/>
          </w:tabs>
          <w:ind w:left="1134" w:hanging="1134"/>
        </w:pPr>
        <w:rPr>
          <w:rFonts w:ascii="Times New Roman" w:hAnsi="Times New Roman" w:hint="default"/>
          <w:b/>
          <w:i w:val="0"/>
          <w:color w:val="28AAE1"/>
          <w:sz w:val="28"/>
          <w:szCs w:val="20"/>
        </w:rPr>
      </w:lvl>
    </w:lvlOverride>
    <w:lvlOverride w:ilvl="4">
      <w:lvl w:ilvl="4">
        <w:start w:val="1"/>
        <w:numFmt w:val="decimal"/>
        <w:lvlText w:val="%1.%2.%3.%4.%5"/>
        <w:lvlJc w:val="left"/>
        <w:pPr>
          <w:tabs>
            <w:tab w:val="num" w:pos="1134"/>
          </w:tabs>
          <w:ind w:left="1134" w:hanging="1134"/>
        </w:pPr>
        <w:rPr>
          <w:rFonts w:hint="default"/>
        </w:rPr>
      </w:lvl>
    </w:lvlOverride>
    <w:lvlOverride w:ilvl="5">
      <w:lvl w:ilvl="5">
        <w:start w:val="1"/>
        <w:numFmt w:val="decimal"/>
        <w:lvlText w:val="%1.%2.%3.%4.%5.%6"/>
        <w:lvlJc w:val="left"/>
        <w:pPr>
          <w:tabs>
            <w:tab w:val="num" w:pos="1134"/>
          </w:tabs>
          <w:ind w:left="1134" w:hanging="1134"/>
        </w:pPr>
        <w:rPr>
          <w:rFonts w:hint="default"/>
        </w:rPr>
      </w:lvl>
    </w:lvlOverride>
    <w:lvlOverride w:ilvl="6">
      <w:lvl w:ilvl="6">
        <w:start w:val="1"/>
        <w:numFmt w:val="decimal"/>
        <w:lvlText w:val="%1.%2.%3.%4.%5.%6.%7"/>
        <w:lvlJc w:val="left"/>
        <w:pPr>
          <w:tabs>
            <w:tab w:val="num" w:pos="1134"/>
          </w:tabs>
          <w:ind w:left="1134" w:hanging="1134"/>
        </w:pPr>
        <w:rPr>
          <w:rFonts w:hint="default"/>
        </w:rPr>
      </w:lvl>
    </w:lvlOverride>
    <w:lvlOverride w:ilvl="7">
      <w:lvl w:ilvl="7">
        <w:start w:val="1"/>
        <w:numFmt w:val="decimal"/>
        <w:lvlText w:val="%1.%2.%3.%4.%5.%6.%7.%8"/>
        <w:lvlJc w:val="left"/>
        <w:pPr>
          <w:tabs>
            <w:tab w:val="num" w:pos="1134"/>
          </w:tabs>
          <w:ind w:left="1134" w:hanging="1134"/>
        </w:pPr>
        <w:rPr>
          <w:rFonts w:hint="default"/>
        </w:rPr>
      </w:lvl>
    </w:lvlOverride>
    <w:lvlOverride w:ilvl="8">
      <w:lvl w:ilvl="8">
        <w:start w:val="1"/>
        <w:numFmt w:val="decimal"/>
        <w:lvlText w:val="%1.%2.%3.%4.%5.%6.%7.%8.%9"/>
        <w:lvlJc w:val="left"/>
        <w:pPr>
          <w:tabs>
            <w:tab w:val="num" w:pos="1134"/>
          </w:tabs>
          <w:ind w:left="1134" w:hanging="1134"/>
        </w:pPr>
        <w:rPr>
          <w:rFonts w:hint="default"/>
        </w:rPr>
      </w:lvl>
    </w:lvlOverride>
  </w:num>
  <w:num w:numId="38" w16cid:durableId="567616310">
    <w:abstractNumId w:val="4"/>
    <w:lvlOverride w:ilvl="0">
      <w:lvl w:ilvl="0">
        <w:start w:val="1"/>
        <w:numFmt w:val="decimal"/>
        <w:pStyle w:val="pkt1"/>
        <w:lvlText w:val="%1."/>
        <w:lvlJc w:val="left"/>
        <w:pPr>
          <w:ind w:left="360" w:hanging="360"/>
        </w:pPr>
        <w:rPr>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Override>
    <w:lvlOverride w:ilvl="1">
      <w:lvl w:ilvl="1">
        <w:start w:val="1"/>
        <w:numFmt w:val="decimal"/>
        <w:pStyle w:val="pkt11"/>
        <w:lvlText w:val="%1.%2"/>
        <w:lvlJc w:val="left"/>
        <w:pPr>
          <w:tabs>
            <w:tab w:val="num" w:pos="1134"/>
          </w:tabs>
          <w:ind w:left="1134" w:hanging="1134"/>
        </w:pPr>
        <w:rPr>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Override>
    <w:lvlOverride w:ilvl="2">
      <w:lvl w:ilvl="2">
        <w:start w:val="1"/>
        <w:numFmt w:val="decimal"/>
        <w:pStyle w:val="pkt111"/>
        <w:lvlText w:val="%1.%2.%3"/>
        <w:lvlJc w:val="left"/>
        <w:pPr>
          <w:tabs>
            <w:tab w:val="num" w:pos="1134"/>
          </w:tabs>
          <w:ind w:left="1134" w:hanging="1134"/>
        </w:pPr>
        <w:rPr>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Override>
    <w:lvlOverride w:ilvl="3">
      <w:lvl w:ilvl="3">
        <w:start w:val="1"/>
        <w:numFmt w:val="decimal"/>
        <w:pStyle w:val="ReportLevel4"/>
        <w:lvlText w:val="%1.%2.%3.%4"/>
        <w:lvlJc w:val="left"/>
        <w:pPr>
          <w:tabs>
            <w:tab w:val="num" w:pos="1134"/>
          </w:tabs>
          <w:ind w:left="1134" w:hanging="1134"/>
        </w:pPr>
        <w:rPr>
          <w:rFonts w:ascii="Times New Roman" w:hAnsi="Times New Roman" w:hint="default"/>
          <w:b/>
          <w:i w:val="0"/>
          <w:color w:val="28AAE1"/>
          <w:sz w:val="28"/>
          <w:szCs w:val="20"/>
        </w:rPr>
      </w:lvl>
    </w:lvlOverride>
    <w:lvlOverride w:ilvl="4">
      <w:lvl w:ilvl="4">
        <w:start w:val="1"/>
        <w:numFmt w:val="decimal"/>
        <w:lvlText w:val="%1.%2.%3.%4.%5"/>
        <w:lvlJc w:val="left"/>
        <w:pPr>
          <w:tabs>
            <w:tab w:val="num" w:pos="1134"/>
          </w:tabs>
          <w:ind w:left="1134" w:hanging="1134"/>
        </w:pPr>
        <w:rPr>
          <w:rFonts w:hint="default"/>
        </w:rPr>
      </w:lvl>
    </w:lvlOverride>
    <w:lvlOverride w:ilvl="5">
      <w:lvl w:ilvl="5">
        <w:start w:val="1"/>
        <w:numFmt w:val="decimal"/>
        <w:lvlText w:val="%1.%2.%3.%4.%5.%6"/>
        <w:lvlJc w:val="left"/>
        <w:pPr>
          <w:tabs>
            <w:tab w:val="num" w:pos="1134"/>
          </w:tabs>
          <w:ind w:left="1134" w:hanging="1134"/>
        </w:pPr>
        <w:rPr>
          <w:rFonts w:hint="default"/>
        </w:rPr>
      </w:lvl>
    </w:lvlOverride>
    <w:lvlOverride w:ilvl="6">
      <w:lvl w:ilvl="6">
        <w:start w:val="1"/>
        <w:numFmt w:val="decimal"/>
        <w:lvlText w:val="%1.%2.%3.%4.%5.%6.%7"/>
        <w:lvlJc w:val="left"/>
        <w:pPr>
          <w:tabs>
            <w:tab w:val="num" w:pos="1134"/>
          </w:tabs>
          <w:ind w:left="1134" w:hanging="1134"/>
        </w:pPr>
        <w:rPr>
          <w:rFonts w:hint="default"/>
        </w:rPr>
      </w:lvl>
    </w:lvlOverride>
    <w:lvlOverride w:ilvl="7">
      <w:lvl w:ilvl="7">
        <w:start w:val="1"/>
        <w:numFmt w:val="decimal"/>
        <w:lvlText w:val="%1.%2.%3.%4.%5.%6.%7.%8"/>
        <w:lvlJc w:val="left"/>
        <w:pPr>
          <w:tabs>
            <w:tab w:val="num" w:pos="1134"/>
          </w:tabs>
          <w:ind w:left="1134" w:hanging="1134"/>
        </w:pPr>
        <w:rPr>
          <w:rFonts w:hint="default"/>
        </w:rPr>
      </w:lvl>
    </w:lvlOverride>
    <w:lvlOverride w:ilvl="8">
      <w:lvl w:ilvl="8">
        <w:start w:val="1"/>
        <w:numFmt w:val="decimal"/>
        <w:lvlText w:val="%1.%2.%3.%4.%5.%6.%7.%8.%9"/>
        <w:lvlJc w:val="left"/>
        <w:pPr>
          <w:tabs>
            <w:tab w:val="num" w:pos="1134"/>
          </w:tabs>
          <w:ind w:left="1134" w:hanging="1134"/>
        </w:pPr>
        <w:rPr>
          <w:rFonts w:hint="default"/>
        </w:rPr>
      </w:lvl>
    </w:lvlOverride>
  </w:num>
  <w:num w:numId="39" w16cid:durableId="1775055426">
    <w:abstractNumId w:val="4"/>
    <w:lvlOverride w:ilvl="0">
      <w:lvl w:ilvl="0">
        <w:start w:val="1"/>
        <w:numFmt w:val="decimal"/>
        <w:pStyle w:val="pkt1"/>
        <w:lvlText w:val="%1."/>
        <w:lvlJc w:val="left"/>
        <w:pPr>
          <w:ind w:left="360" w:hanging="360"/>
        </w:pPr>
        <w:rPr>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Override>
    <w:lvlOverride w:ilvl="1">
      <w:lvl w:ilvl="1">
        <w:start w:val="1"/>
        <w:numFmt w:val="decimal"/>
        <w:pStyle w:val="pkt11"/>
        <w:lvlText w:val="%1.%2"/>
        <w:lvlJc w:val="left"/>
        <w:pPr>
          <w:tabs>
            <w:tab w:val="num" w:pos="1134"/>
          </w:tabs>
          <w:ind w:left="1134" w:hanging="1134"/>
        </w:pPr>
        <w:rPr>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Override>
    <w:lvlOverride w:ilvl="2">
      <w:lvl w:ilvl="2">
        <w:start w:val="1"/>
        <w:numFmt w:val="decimal"/>
        <w:pStyle w:val="pkt111"/>
        <w:lvlText w:val="%1.%2.%3"/>
        <w:lvlJc w:val="left"/>
        <w:pPr>
          <w:tabs>
            <w:tab w:val="num" w:pos="1134"/>
          </w:tabs>
          <w:ind w:left="1134" w:hanging="1134"/>
        </w:pPr>
        <w:rPr>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Override>
    <w:lvlOverride w:ilvl="3">
      <w:lvl w:ilvl="3">
        <w:start w:val="1"/>
        <w:numFmt w:val="decimal"/>
        <w:pStyle w:val="ReportLevel4"/>
        <w:lvlText w:val="%1.%2.%3.%4"/>
        <w:lvlJc w:val="left"/>
        <w:pPr>
          <w:tabs>
            <w:tab w:val="num" w:pos="1134"/>
          </w:tabs>
          <w:ind w:left="1134" w:hanging="1134"/>
        </w:pPr>
        <w:rPr>
          <w:rFonts w:ascii="Times New Roman" w:hAnsi="Times New Roman" w:hint="default"/>
          <w:b/>
          <w:i w:val="0"/>
          <w:color w:val="28AAE1"/>
          <w:sz w:val="28"/>
          <w:szCs w:val="20"/>
        </w:rPr>
      </w:lvl>
    </w:lvlOverride>
    <w:lvlOverride w:ilvl="4">
      <w:lvl w:ilvl="4">
        <w:start w:val="1"/>
        <w:numFmt w:val="decimal"/>
        <w:lvlText w:val="%1.%2.%3.%4.%5"/>
        <w:lvlJc w:val="left"/>
        <w:pPr>
          <w:tabs>
            <w:tab w:val="num" w:pos="1134"/>
          </w:tabs>
          <w:ind w:left="1134" w:hanging="1134"/>
        </w:pPr>
        <w:rPr>
          <w:rFonts w:hint="default"/>
        </w:rPr>
      </w:lvl>
    </w:lvlOverride>
    <w:lvlOverride w:ilvl="5">
      <w:lvl w:ilvl="5">
        <w:start w:val="1"/>
        <w:numFmt w:val="decimal"/>
        <w:lvlText w:val="%1.%2.%3.%4.%5.%6"/>
        <w:lvlJc w:val="left"/>
        <w:pPr>
          <w:tabs>
            <w:tab w:val="num" w:pos="1134"/>
          </w:tabs>
          <w:ind w:left="1134" w:hanging="1134"/>
        </w:pPr>
        <w:rPr>
          <w:rFonts w:hint="default"/>
        </w:rPr>
      </w:lvl>
    </w:lvlOverride>
    <w:lvlOverride w:ilvl="6">
      <w:lvl w:ilvl="6">
        <w:start w:val="1"/>
        <w:numFmt w:val="decimal"/>
        <w:lvlText w:val="%1.%2.%3.%4.%5.%6.%7"/>
        <w:lvlJc w:val="left"/>
        <w:pPr>
          <w:tabs>
            <w:tab w:val="num" w:pos="1134"/>
          </w:tabs>
          <w:ind w:left="1134" w:hanging="1134"/>
        </w:pPr>
        <w:rPr>
          <w:rFonts w:hint="default"/>
        </w:rPr>
      </w:lvl>
    </w:lvlOverride>
    <w:lvlOverride w:ilvl="7">
      <w:lvl w:ilvl="7">
        <w:start w:val="1"/>
        <w:numFmt w:val="decimal"/>
        <w:lvlText w:val="%1.%2.%3.%4.%5.%6.%7.%8"/>
        <w:lvlJc w:val="left"/>
        <w:pPr>
          <w:tabs>
            <w:tab w:val="num" w:pos="1134"/>
          </w:tabs>
          <w:ind w:left="1134" w:hanging="1134"/>
        </w:pPr>
        <w:rPr>
          <w:rFonts w:hint="default"/>
        </w:rPr>
      </w:lvl>
    </w:lvlOverride>
    <w:lvlOverride w:ilvl="8">
      <w:lvl w:ilvl="8">
        <w:start w:val="1"/>
        <w:numFmt w:val="decimal"/>
        <w:lvlText w:val="%1.%2.%3.%4.%5.%6.%7.%8.%9"/>
        <w:lvlJc w:val="left"/>
        <w:pPr>
          <w:tabs>
            <w:tab w:val="num" w:pos="1134"/>
          </w:tabs>
          <w:ind w:left="1134" w:hanging="1134"/>
        </w:pPr>
        <w:rPr>
          <w:rFonts w:hint="default"/>
        </w:rPr>
      </w:lvl>
    </w:lvlOverride>
  </w:num>
  <w:num w:numId="40" w16cid:durableId="653992201">
    <w:abstractNumId w:val="4"/>
    <w:lvlOverride w:ilvl="0">
      <w:lvl w:ilvl="0">
        <w:start w:val="1"/>
        <w:numFmt w:val="decimal"/>
        <w:pStyle w:val="pkt1"/>
        <w:lvlText w:val="%1."/>
        <w:lvlJc w:val="left"/>
        <w:pPr>
          <w:ind w:left="360" w:hanging="360"/>
        </w:pPr>
        <w:rPr>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Override>
    <w:lvlOverride w:ilvl="1">
      <w:lvl w:ilvl="1">
        <w:start w:val="1"/>
        <w:numFmt w:val="decimal"/>
        <w:pStyle w:val="pkt11"/>
        <w:lvlText w:val="%1.%2"/>
        <w:lvlJc w:val="left"/>
        <w:pPr>
          <w:tabs>
            <w:tab w:val="num" w:pos="1134"/>
          </w:tabs>
          <w:ind w:left="1134" w:hanging="1134"/>
        </w:pPr>
        <w:rPr>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Override>
    <w:lvlOverride w:ilvl="2">
      <w:lvl w:ilvl="2">
        <w:start w:val="1"/>
        <w:numFmt w:val="decimal"/>
        <w:pStyle w:val="pkt111"/>
        <w:lvlText w:val="%1.%2.%3"/>
        <w:lvlJc w:val="left"/>
        <w:pPr>
          <w:tabs>
            <w:tab w:val="num" w:pos="1134"/>
          </w:tabs>
          <w:ind w:left="1134" w:hanging="1134"/>
        </w:pPr>
        <w:rPr>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Override>
    <w:lvlOverride w:ilvl="3">
      <w:lvl w:ilvl="3">
        <w:start w:val="1"/>
        <w:numFmt w:val="decimal"/>
        <w:pStyle w:val="ReportLevel4"/>
        <w:lvlText w:val="%1.%2.%3.%4"/>
        <w:lvlJc w:val="left"/>
        <w:pPr>
          <w:tabs>
            <w:tab w:val="num" w:pos="1134"/>
          </w:tabs>
          <w:ind w:left="1134" w:hanging="1134"/>
        </w:pPr>
        <w:rPr>
          <w:rFonts w:ascii="Times New Roman" w:hAnsi="Times New Roman" w:hint="default"/>
          <w:b/>
          <w:i w:val="0"/>
          <w:color w:val="28AAE1"/>
          <w:sz w:val="28"/>
          <w:szCs w:val="20"/>
        </w:rPr>
      </w:lvl>
    </w:lvlOverride>
    <w:lvlOverride w:ilvl="4">
      <w:lvl w:ilvl="4">
        <w:start w:val="1"/>
        <w:numFmt w:val="decimal"/>
        <w:lvlText w:val="%1.%2.%3.%4.%5"/>
        <w:lvlJc w:val="left"/>
        <w:pPr>
          <w:tabs>
            <w:tab w:val="num" w:pos="1134"/>
          </w:tabs>
          <w:ind w:left="1134" w:hanging="1134"/>
        </w:pPr>
        <w:rPr>
          <w:rFonts w:hint="default"/>
        </w:rPr>
      </w:lvl>
    </w:lvlOverride>
    <w:lvlOverride w:ilvl="5">
      <w:lvl w:ilvl="5">
        <w:start w:val="1"/>
        <w:numFmt w:val="decimal"/>
        <w:lvlText w:val="%1.%2.%3.%4.%5.%6"/>
        <w:lvlJc w:val="left"/>
        <w:pPr>
          <w:tabs>
            <w:tab w:val="num" w:pos="1134"/>
          </w:tabs>
          <w:ind w:left="1134" w:hanging="1134"/>
        </w:pPr>
        <w:rPr>
          <w:rFonts w:hint="default"/>
        </w:rPr>
      </w:lvl>
    </w:lvlOverride>
    <w:lvlOverride w:ilvl="6">
      <w:lvl w:ilvl="6">
        <w:start w:val="1"/>
        <w:numFmt w:val="decimal"/>
        <w:lvlText w:val="%1.%2.%3.%4.%5.%6.%7"/>
        <w:lvlJc w:val="left"/>
        <w:pPr>
          <w:tabs>
            <w:tab w:val="num" w:pos="1134"/>
          </w:tabs>
          <w:ind w:left="1134" w:hanging="1134"/>
        </w:pPr>
        <w:rPr>
          <w:rFonts w:hint="default"/>
        </w:rPr>
      </w:lvl>
    </w:lvlOverride>
    <w:lvlOverride w:ilvl="7">
      <w:lvl w:ilvl="7">
        <w:start w:val="1"/>
        <w:numFmt w:val="decimal"/>
        <w:lvlText w:val="%1.%2.%3.%4.%5.%6.%7.%8"/>
        <w:lvlJc w:val="left"/>
        <w:pPr>
          <w:tabs>
            <w:tab w:val="num" w:pos="1134"/>
          </w:tabs>
          <w:ind w:left="1134" w:hanging="1134"/>
        </w:pPr>
        <w:rPr>
          <w:rFonts w:hint="default"/>
        </w:rPr>
      </w:lvl>
    </w:lvlOverride>
    <w:lvlOverride w:ilvl="8">
      <w:lvl w:ilvl="8">
        <w:start w:val="1"/>
        <w:numFmt w:val="decimal"/>
        <w:lvlText w:val="%1.%2.%3.%4.%5.%6.%7.%8.%9"/>
        <w:lvlJc w:val="left"/>
        <w:pPr>
          <w:tabs>
            <w:tab w:val="num" w:pos="1134"/>
          </w:tabs>
          <w:ind w:left="1134" w:hanging="1134"/>
        </w:pPr>
        <w:rPr>
          <w:rFonts w:hint="default"/>
        </w:rPr>
      </w:lvl>
    </w:lvlOverride>
  </w:num>
  <w:num w:numId="41" w16cid:durableId="930117380">
    <w:abstractNumId w:val="8"/>
  </w:num>
  <w:num w:numId="42" w16cid:durableId="1096248216">
    <w:abstractNumId w:val="13"/>
  </w:num>
  <w:num w:numId="43" w16cid:durableId="2126537734">
    <w:abstractNumId w:val="1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47"/>
  <w:defaultTabStop w:val="720"/>
  <w:hyphenationZone w:val="425"/>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720BDC"/>
    <w:rsid w:val="00001804"/>
    <w:rsid w:val="00005283"/>
    <w:rsid w:val="00015823"/>
    <w:rsid w:val="00016C16"/>
    <w:rsid w:val="00017EC1"/>
    <w:rsid w:val="000236F7"/>
    <w:rsid w:val="00025F34"/>
    <w:rsid w:val="00026C95"/>
    <w:rsid w:val="00033CC7"/>
    <w:rsid w:val="00035C8C"/>
    <w:rsid w:val="00037EC4"/>
    <w:rsid w:val="00050422"/>
    <w:rsid w:val="00051318"/>
    <w:rsid w:val="00055399"/>
    <w:rsid w:val="0006225C"/>
    <w:rsid w:val="00070984"/>
    <w:rsid w:val="00072D10"/>
    <w:rsid w:val="0007764F"/>
    <w:rsid w:val="000804D9"/>
    <w:rsid w:val="000821EA"/>
    <w:rsid w:val="0008369B"/>
    <w:rsid w:val="000877C3"/>
    <w:rsid w:val="000879C2"/>
    <w:rsid w:val="00091396"/>
    <w:rsid w:val="000941AF"/>
    <w:rsid w:val="00096650"/>
    <w:rsid w:val="000A3A3D"/>
    <w:rsid w:val="000A5B42"/>
    <w:rsid w:val="000A6F7C"/>
    <w:rsid w:val="000B0226"/>
    <w:rsid w:val="000C39B6"/>
    <w:rsid w:val="000D092F"/>
    <w:rsid w:val="000E3C21"/>
    <w:rsid w:val="000F1B1C"/>
    <w:rsid w:val="0010036E"/>
    <w:rsid w:val="0010196F"/>
    <w:rsid w:val="0010344D"/>
    <w:rsid w:val="001059D6"/>
    <w:rsid w:val="00110C6E"/>
    <w:rsid w:val="00111006"/>
    <w:rsid w:val="001138D4"/>
    <w:rsid w:val="001148E9"/>
    <w:rsid w:val="00122646"/>
    <w:rsid w:val="00125F75"/>
    <w:rsid w:val="001311B5"/>
    <w:rsid w:val="00132FA9"/>
    <w:rsid w:val="00147CB5"/>
    <w:rsid w:val="001501DA"/>
    <w:rsid w:val="00163D14"/>
    <w:rsid w:val="00165CD3"/>
    <w:rsid w:val="00167286"/>
    <w:rsid w:val="001700A5"/>
    <w:rsid w:val="00174504"/>
    <w:rsid w:val="001748DF"/>
    <w:rsid w:val="00177EFB"/>
    <w:rsid w:val="0019249F"/>
    <w:rsid w:val="001A0523"/>
    <w:rsid w:val="001A52F0"/>
    <w:rsid w:val="001A622D"/>
    <w:rsid w:val="001B2DE4"/>
    <w:rsid w:val="001B6A80"/>
    <w:rsid w:val="001C12F0"/>
    <w:rsid w:val="001C593C"/>
    <w:rsid w:val="001C5B0A"/>
    <w:rsid w:val="001D053A"/>
    <w:rsid w:val="001D1672"/>
    <w:rsid w:val="001D3BC0"/>
    <w:rsid w:val="001D4DA1"/>
    <w:rsid w:val="001E5F8D"/>
    <w:rsid w:val="001E76E3"/>
    <w:rsid w:val="001F1B00"/>
    <w:rsid w:val="001F636E"/>
    <w:rsid w:val="001F730B"/>
    <w:rsid w:val="002028D0"/>
    <w:rsid w:val="002035DC"/>
    <w:rsid w:val="0021231A"/>
    <w:rsid w:val="00224414"/>
    <w:rsid w:val="00225416"/>
    <w:rsid w:val="00230002"/>
    <w:rsid w:val="002302D2"/>
    <w:rsid w:val="0023189E"/>
    <w:rsid w:val="002401F6"/>
    <w:rsid w:val="002410B2"/>
    <w:rsid w:val="00257D9D"/>
    <w:rsid w:val="00263AF7"/>
    <w:rsid w:val="00267786"/>
    <w:rsid w:val="002705C4"/>
    <w:rsid w:val="00272B99"/>
    <w:rsid w:val="00281250"/>
    <w:rsid w:val="00285B4C"/>
    <w:rsid w:val="002874F6"/>
    <w:rsid w:val="002A480A"/>
    <w:rsid w:val="002B7696"/>
    <w:rsid w:val="002C4318"/>
    <w:rsid w:val="002C5FC8"/>
    <w:rsid w:val="002D0245"/>
    <w:rsid w:val="002D0E56"/>
    <w:rsid w:val="002D5850"/>
    <w:rsid w:val="002D71F6"/>
    <w:rsid w:val="002F2405"/>
    <w:rsid w:val="002F4140"/>
    <w:rsid w:val="002F5928"/>
    <w:rsid w:val="002F6D5C"/>
    <w:rsid w:val="00300235"/>
    <w:rsid w:val="00317B7B"/>
    <w:rsid w:val="00320BF5"/>
    <w:rsid w:val="00325B17"/>
    <w:rsid w:val="00326831"/>
    <w:rsid w:val="003318F0"/>
    <w:rsid w:val="00332A26"/>
    <w:rsid w:val="003415A2"/>
    <w:rsid w:val="00341AF4"/>
    <w:rsid w:val="00352C88"/>
    <w:rsid w:val="00357BDA"/>
    <w:rsid w:val="00364127"/>
    <w:rsid w:val="003678D8"/>
    <w:rsid w:val="00377587"/>
    <w:rsid w:val="00387B91"/>
    <w:rsid w:val="003B378A"/>
    <w:rsid w:val="003B7FEC"/>
    <w:rsid w:val="003C1333"/>
    <w:rsid w:val="003C79D6"/>
    <w:rsid w:val="003D3AAC"/>
    <w:rsid w:val="003D698B"/>
    <w:rsid w:val="003D7D90"/>
    <w:rsid w:val="003E26E2"/>
    <w:rsid w:val="003E3835"/>
    <w:rsid w:val="003E67E8"/>
    <w:rsid w:val="0040045E"/>
    <w:rsid w:val="00401C5B"/>
    <w:rsid w:val="00407CA0"/>
    <w:rsid w:val="00407CBF"/>
    <w:rsid w:val="00412276"/>
    <w:rsid w:val="004155A0"/>
    <w:rsid w:val="00416A36"/>
    <w:rsid w:val="00422ECF"/>
    <w:rsid w:val="00424618"/>
    <w:rsid w:val="0043079D"/>
    <w:rsid w:val="00437A9B"/>
    <w:rsid w:val="00443535"/>
    <w:rsid w:val="00447EA8"/>
    <w:rsid w:val="00455666"/>
    <w:rsid w:val="004563A9"/>
    <w:rsid w:val="00456B34"/>
    <w:rsid w:val="00462517"/>
    <w:rsid w:val="00466C07"/>
    <w:rsid w:val="00485E62"/>
    <w:rsid w:val="00486FDD"/>
    <w:rsid w:val="00490234"/>
    <w:rsid w:val="00490968"/>
    <w:rsid w:val="00490C72"/>
    <w:rsid w:val="00491EC6"/>
    <w:rsid w:val="00492C62"/>
    <w:rsid w:val="00494207"/>
    <w:rsid w:val="00495619"/>
    <w:rsid w:val="004967DD"/>
    <w:rsid w:val="004A00A2"/>
    <w:rsid w:val="004A2EAD"/>
    <w:rsid w:val="004A39CC"/>
    <w:rsid w:val="004B79F7"/>
    <w:rsid w:val="004C0263"/>
    <w:rsid w:val="004C1A50"/>
    <w:rsid w:val="004C1B80"/>
    <w:rsid w:val="004C438C"/>
    <w:rsid w:val="004C492E"/>
    <w:rsid w:val="004C6F68"/>
    <w:rsid w:val="004C7B3C"/>
    <w:rsid w:val="004D03C1"/>
    <w:rsid w:val="004D4A15"/>
    <w:rsid w:val="004D6D3A"/>
    <w:rsid w:val="004E1B1D"/>
    <w:rsid w:val="004F3AB7"/>
    <w:rsid w:val="004F645F"/>
    <w:rsid w:val="004F688C"/>
    <w:rsid w:val="004F716C"/>
    <w:rsid w:val="00502F1B"/>
    <w:rsid w:val="00511E65"/>
    <w:rsid w:val="005124E5"/>
    <w:rsid w:val="005147A0"/>
    <w:rsid w:val="00516ADB"/>
    <w:rsid w:val="00520B13"/>
    <w:rsid w:val="005214BA"/>
    <w:rsid w:val="00522BFE"/>
    <w:rsid w:val="00522DF5"/>
    <w:rsid w:val="00532248"/>
    <w:rsid w:val="00532805"/>
    <w:rsid w:val="0054729C"/>
    <w:rsid w:val="00551699"/>
    <w:rsid w:val="00553A7A"/>
    <w:rsid w:val="005542BC"/>
    <w:rsid w:val="0056310B"/>
    <w:rsid w:val="00575A32"/>
    <w:rsid w:val="00576037"/>
    <w:rsid w:val="005820F8"/>
    <w:rsid w:val="00583B44"/>
    <w:rsid w:val="00586551"/>
    <w:rsid w:val="00593362"/>
    <w:rsid w:val="0059534F"/>
    <w:rsid w:val="005A3715"/>
    <w:rsid w:val="005B076C"/>
    <w:rsid w:val="005B37FA"/>
    <w:rsid w:val="005C0BA1"/>
    <w:rsid w:val="005C781F"/>
    <w:rsid w:val="005D0794"/>
    <w:rsid w:val="005D194A"/>
    <w:rsid w:val="005D622F"/>
    <w:rsid w:val="005E5B58"/>
    <w:rsid w:val="005F7636"/>
    <w:rsid w:val="0061040D"/>
    <w:rsid w:val="00615B18"/>
    <w:rsid w:val="00620661"/>
    <w:rsid w:val="00632B36"/>
    <w:rsid w:val="0063366F"/>
    <w:rsid w:val="0063692D"/>
    <w:rsid w:val="0063699F"/>
    <w:rsid w:val="00640545"/>
    <w:rsid w:val="00642A66"/>
    <w:rsid w:val="006555CC"/>
    <w:rsid w:val="00657EC9"/>
    <w:rsid w:val="00663307"/>
    <w:rsid w:val="00677C8F"/>
    <w:rsid w:val="00684ED0"/>
    <w:rsid w:val="00687CE2"/>
    <w:rsid w:val="00694DF1"/>
    <w:rsid w:val="00695A9E"/>
    <w:rsid w:val="006A0375"/>
    <w:rsid w:val="006A0A63"/>
    <w:rsid w:val="006A335F"/>
    <w:rsid w:val="006A394B"/>
    <w:rsid w:val="006A4D6B"/>
    <w:rsid w:val="006B0B49"/>
    <w:rsid w:val="006B15A2"/>
    <w:rsid w:val="006B3896"/>
    <w:rsid w:val="006B3D6A"/>
    <w:rsid w:val="006C4540"/>
    <w:rsid w:val="006D5737"/>
    <w:rsid w:val="006D639A"/>
    <w:rsid w:val="006E53CB"/>
    <w:rsid w:val="006F11F6"/>
    <w:rsid w:val="006F6E07"/>
    <w:rsid w:val="007015D2"/>
    <w:rsid w:val="00702D41"/>
    <w:rsid w:val="00702ED3"/>
    <w:rsid w:val="00720093"/>
    <w:rsid w:val="00720BDC"/>
    <w:rsid w:val="00720E83"/>
    <w:rsid w:val="007230BF"/>
    <w:rsid w:val="007231A7"/>
    <w:rsid w:val="0073112B"/>
    <w:rsid w:val="0073187B"/>
    <w:rsid w:val="00734EF2"/>
    <w:rsid w:val="00740213"/>
    <w:rsid w:val="0074681B"/>
    <w:rsid w:val="00746FFA"/>
    <w:rsid w:val="007514DA"/>
    <w:rsid w:val="00753E07"/>
    <w:rsid w:val="00757BFA"/>
    <w:rsid w:val="00757FD5"/>
    <w:rsid w:val="007601CB"/>
    <w:rsid w:val="00770F15"/>
    <w:rsid w:val="00775C75"/>
    <w:rsid w:val="00781ABE"/>
    <w:rsid w:val="00781F81"/>
    <w:rsid w:val="00785533"/>
    <w:rsid w:val="00786508"/>
    <w:rsid w:val="007907F6"/>
    <w:rsid w:val="00791C13"/>
    <w:rsid w:val="0079251C"/>
    <w:rsid w:val="0079700B"/>
    <w:rsid w:val="007A47AF"/>
    <w:rsid w:val="007A7557"/>
    <w:rsid w:val="007B14A4"/>
    <w:rsid w:val="007B2031"/>
    <w:rsid w:val="007B362C"/>
    <w:rsid w:val="007B4610"/>
    <w:rsid w:val="007C65F1"/>
    <w:rsid w:val="007D0999"/>
    <w:rsid w:val="007E5CBB"/>
    <w:rsid w:val="007F18C9"/>
    <w:rsid w:val="007F3056"/>
    <w:rsid w:val="007F3219"/>
    <w:rsid w:val="007F64B3"/>
    <w:rsid w:val="007F7E6B"/>
    <w:rsid w:val="008025FE"/>
    <w:rsid w:val="008079EC"/>
    <w:rsid w:val="00822EAF"/>
    <w:rsid w:val="00824062"/>
    <w:rsid w:val="008307C6"/>
    <w:rsid w:val="00831A6D"/>
    <w:rsid w:val="008343D3"/>
    <w:rsid w:val="0083524F"/>
    <w:rsid w:val="00836676"/>
    <w:rsid w:val="00840285"/>
    <w:rsid w:val="008469E3"/>
    <w:rsid w:val="008646AB"/>
    <w:rsid w:val="00866E36"/>
    <w:rsid w:val="00874708"/>
    <w:rsid w:val="00880893"/>
    <w:rsid w:val="00885B12"/>
    <w:rsid w:val="00893A6E"/>
    <w:rsid w:val="00895ADA"/>
    <w:rsid w:val="008971BB"/>
    <w:rsid w:val="008B59BB"/>
    <w:rsid w:val="008B7EE4"/>
    <w:rsid w:val="008C1EBC"/>
    <w:rsid w:val="008C1F9E"/>
    <w:rsid w:val="008D0684"/>
    <w:rsid w:val="008D0A51"/>
    <w:rsid w:val="008F58AA"/>
    <w:rsid w:val="008F5B9D"/>
    <w:rsid w:val="008F6072"/>
    <w:rsid w:val="008F71A9"/>
    <w:rsid w:val="00901D0E"/>
    <w:rsid w:val="00904D06"/>
    <w:rsid w:val="00913A4E"/>
    <w:rsid w:val="00926871"/>
    <w:rsid w:val="00933B4F"/>
    <w:rsid w:val="00933D6D"/>
    <w:rsid w:val="00946B2B"/>
    <w:rsid w:val="00951E3F"/>
    <w:rsid w:val="00957DCC"/>
    <w:rsid w:val="00962DFD"/>
    <w:rsid w:val="0096783D"/>
    <w:rsid w:val="0097727C"/>
    <w:rsid w:val="00985F05"/>
    <w:rsid w:val="00991832"/>
    <w:rsid w:val="00995F42"/>
    <w:rsid w:val="009A0DAA"/>
    <w:rsid w:val="009A1D0B"/>
    <w:rsid w:val="009A376E"/>
    <w:rsid w:val="009A72FB"/>
    <w:rsid w:val="009B0663"/>
    <w:rsid w:val="009C0BF4"/>
    <w:rsid w:val="009C7F2A"/>
    <w:rsid w:val="009D03E3"/>
    <w:rsid w:val="009D0F86"/>
    <w:rsid w:val="009E448C"/>
    <w:rsid w:val="009E4E18"/>
    <w:rsid w:val="009E649D"/>
    <w:rsid w:val="009F289B"/>
    <w:rsid w:val="009F6FE7"/>
    <w:rsid w:val="00A1454F"/>
    <w:rsid w:val="00A24D46"/>
    <w:rsid w:val="00A31A31"/>
    <w:rsid w:val="00A32E71"/>
    <w:rsid w:val="00A46F62"/>
    <w:rsid w:val="00A47C9E"/>
    <w:rsid w:val="00A56044"/>
    <w:rsid w:val="00A571A1"/>
    <w:rsid w:val="00A64235"/>
    <w:rsid w:val="00A647F8"/>
    <w:rsid w:val="00A71D0D"/>
    <w:rsid w:val="00A77DE9"/>
    <w:rsid w:val="00A828E2"/>
    <w:rsid w:val="00A909C8"/>
    <w:rsid w:val="00A9661D"/>
    <w:rsid w:val="00AA07E2"/>
    <w:rsid w:val="00AA1963"/>
    <w:rsid w:val="00AA573B"/>
    <w:rsid w:val="00AA5EC5"/>
    <w:rsid w:val="00AA617C"/>
    <w:rsid w:val="00AA7540"/>
    <w:rsid w:val="00AB0D23"/>
    <w:rsid w:val="00AB760E"/>
    <w:rsid w:val="00AC12CE"/>
    <w:rsid w:val="00AC1328"/>
    <w:rsid w:val="00AC494D"/>
    <w:rsid w:val="00AC536F"/>
    <w:rsid w:val="00AC682E"/>
    <w:rsid w:val="00AD0655"/>
    <w:rsid w:val="00AE1702"/>
    <w:rsid w:val="00AE3E76"/>
    <w:rsid w:val="00AF401C"/>
    <w:rsid w:val="00AF66BE"/>
    <w:rsid w:val="00AF6C86"/>
    <w:rsid w:val="00AF7246"/>
    <w:rsid w:val="00AF734F"/>
    <w:rsid w:val="00B00319"/>
    <w:rsid w:val="00B02699"/>
    <w:rsid w:val="00B11DE8"/>
    <w:rsid w:val="00B11FE4"/>
    <w:rsid w:val="00B356E5"/>
    <w:rsid w:val="00B36D75"/>
    <w:rsid w:val="00B37790"/>
    <w:rsid w:val="00B40BE0"/>
    <w:rsid w:val="00B423D4"/>
    <w:rsid w:val="00B472F3"/>
    <w:rsid w:val="00B47F95"/>
    <w:rsid w:val="00B57F01"/>
    <w:rsid w:val="00B60F52"/>
    <w:rsid w:val="00B61798"/>
    <w:rsid w:val="00B64327"/>
    <w:rsid w:val="00B65598"/>
    <w:rsid w:val="00B66BCD"/>
    <w:rsid w:val="00B75276"/>
    <w:rsid w:val="00B81475"/>
    <w:rsid w:val="00B905C4"/>
    <w:rsid w:val="00B93601"/>
    <w:rsid w:val="00B96954"/>
    <w:rsid w:val="00B970D6"/>
    <w:rsid w:val="00BA5801"/>
    <w:rsid w:val="00BA6210"/>
    <w:rsid w:val="00BC22D5"/>
    <w:rsid w:val="00BC2DD6"/>
    <w:rsid w:val="00BC7C9F"/>
    <w:rsid w:val="00BD0D10"/>
    <w:rsid w:val="00BD251B"/>
    <w:rsid w:val="00BD4D3A"/>
    <w:rsid w:val="00BD73CB"/>
    <w:rsid w:val="00BE190B"/>
    <w:rsid w:val="00BE3946"/>
    <w:rsid w:val="00BE406E"/>
    <w:rsid w:val="00BF5084"/>
    <w:rsid w:val="00C006FD"/>
    <w:rsid w:val="00C019C7"/>
    <w:rsid w:val="00C03882"/>
    <w:rsid w:val="00C04726"/>
    <w:rsid w:val="00C05BF3"/>
    <w:rsid w:val="00C065F6"/>
    <w:rsid w:val="00C20613"/>
    <w:rsid w:val="00C232AD"/>
    <w:rsid w:val="00C25743"/>
    <w:rsid w:val="00C2580A"/>
    <w:rsid w:val="00C46D8E"/>
    <w:rsid w:val="00C501A1"/>
    <w:rsid w:val="00C54B2B"/>
    <w:rsid w:val="00C56E0F"/>
    <w:rsid w:val="00C651C3"/>
    <w:rsid w:val="00C67A97"/>
    <w:rsid w:val="00C70742"/>
    <w:rsid w:val="00C713E0"/>
    <w:rsid w:val="00C73D03"/>
    <w:rsid w:val="00C74002"/>
    <w:rsid w:val="00C87BD1"/>
    <w:rsid w:val="00C90342"/>
    <w:rsid w:val="00CA40A9"/>
    <w:rsid w:val="00CB12B8"/>
    <w:rsid w:val="00CB5698"/>
    <w:rsid w:val="00CC4A6E"/>
    <w:rsid w:val="00CD6F5D"/>
    <w:rsid w:val="00CE07AB"/>
    <w:rsid w:val="00CF0818"/>
    <w:rsid w:val="00CF75C3"/>
    <w:rsid w:val="00D0034D"/>
    <w:rsid w:val="00D00768"/>
    <w:rsid w:val="00D10F94"/>
    <w:rsid w:val="00D23E03"/>
    <w:rsid w:val="00D26C2A"/>
    <w:rsid w:val="00D30FBC"/>
    <w:rsid w:val="00D32031"/>
    <w:rsid w:val="00D33DA1"/>
    <w:rsid w:val="00D37A70"/>
    <w:rsid w:val="00D40EE6"/>
    <w:rsid w:val="00D55427"/>
    <w:rsid w:val="00D60966"/>
    <w:rsid w:val="00D70D1B"/>
    <w:rsid w:val="00D71800"/>
    <w:rsid w:val="00D73E27"/>
    <w:rsid w:val="00D814B2"/>
    <w:rsid w:val="00D81A2D"/>
    <w:rsid w:val="00D830B5"/>
    <w:rsid w:val="00D9161A"/>
    <w:rsid w:val="00D926F2"/>
    <w:rsid w:val="00DB109D"/>
    <w:rsid w:val="00DB17DC"/>
    <w:rsid w:val="00DB1E1C"/>
    <w:rsid w:val="00DB7E04"/>
    <w:rsid w:val="00DE730B"/>
    <w:rsid w:val="00DF0F58"/>
    <w:rsid w:val="00DF291F"/>
    <w:rsid w:val="00DF5BE7"/>
    <w:rsid w:val="00E005E6"/>
    <w:rsid w:val="00E0401E"/>
    <w:rsid w:val="00E075CF"/>
    <w:rsid w:val="00E45D2E"/>
    <w:rsid w:val="00E50004"/>
    <w:rsid w:val="00E55BA3"/>
    <w:rsid w:val="00E67835"/>
    <w:rsid w:val="00E7042A"/>
    <w:rsid w:val="00E71083"/>
    <w:rsid w:val="00E72E45"/>
    <w:rsid w:val="00E74A68"/>
    <w:rsid w:val="00E77765"/>
    <w:rsid w:val="00E925E5"/>
    <w:rsid w:val="00E93B50"/>
    <w:rsid w:val="00EA1C30"/>
    <w:rsid w:val="00EA3EB0"/>
    <w:rsid w:val="00EA66D5"/>
    <w:rsid w:val="00EB1598"/>
    <w:rsid w:val="00EC3595"/>
    <w:rsid w:val="00EC7122"/>
    <w:rsid w:val="00ED44B6"/>
    <w:rsid w:val="00ED4E50"/>
    <w:rsid w:val="00EE7137"/>
    <w:rsid w:val="00EF1E90"/>
    <w:rsid w:val="00EF2506"/>
    <w:rsid w:val="00EF673B"/>
    <w:rsid w:val="00EF67A2"/>
    <w:rsid w:val="00F130D6"/>
    <w:rsid w:val="00F15499"/>
    <w:rsid w:val="00F204C7"/>
    <w:rsid w:val="00F22C8A"/>
    <w:rsid w:val="00F261D7"/>
    <w:rsid w:val="00F30AB3"/>
    <w:rsid w:val="00F36D9F"/>
    <w:rsid w:val="00F4371D"/>
    <w:rsid w:val="00F607E0"/>
    <w:rsid w:val="00F61A1B"/>
    <w:rsid w:val="00F64B54"/>
    <w:rsid w:val="00F70B1D"/>
    <w:rsid w:val="00F73BDB"/>
    <w:rsid w:val="00F77F27"/>
    <w:rsid w:val="00F930FF"/>
    <w:rsid w:val="00F95F09"/>
    <w:rsid w:val="00FA039A"/>
    <w:rsid w:val="00FA208F"/>
    <w:rsid w:val="00FB3637"/>
    <w:rsid w:val="00FB5959"/>
    <w:rsid w:val="00FC65A7"/>
    <w:rsid w:val="00FC764E"/>
    <w:rsid w:val="00FD6AD0"/>
    <w:rsid w:val="00FE01C4"/>
    <w:rsid w:val="00FF2C0A"/>
    <w:rsid w:val="00FF5AB3"/>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B2F8E1E"/>
  <w15:docId w15:val="{A75BCF31-58FF-46A8-8040-BB76FEDAD81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sz w:val="22"/>
        <w:szCs w:val="22"/>
        <w:lang w:val="pl-PL" w:eastAsia="pl-PL" w:bidi="ar-SA"/>
      </w:rPr>
    </w:rPrDefault>
    <w:pPrDefault>
      <w:pPr>
        <w:spacing w:after="160" w:line="252" w:lineRule="auto"/>
        <w:jc w:val="both"/>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C74002"/>
  </w:style>
  <w:style w:type="paragraph" w:styleId="Nagwek1">
    <w:name w:val="heading 1"/>
    <w:basedOn w:val="Normalny"/>
    <w:next w:val="Normalny"/>
    <w:link w:val="Nagwek1Znak"/>
    <w:autoRedefine/>
    <w:uiPriority w:val="9"/>
    <w:qFormat/>
    <w:rsid w:val="003D7D90"/>
    <w:pPr>
      <w:keepNext/>
      <w:keepLines/>
      <w:numPr>
        <w:numId w:val="8"/>
      </w:numPr>
      <w:spacing w:before="360" w:after="360"/>
      <w:ind w:left="357" w:hanging="357"/>
      <w:jc w:val="left"/>
      <w:outlineLvl w:val="0"/>
    </w:pPr>
    <w:rPr>
      <w:rFonts w:eastAsiaTheme="majorEastAsia" w:cstheme="majorBidi"/>
      <w:b/>
      <w:bCs/>
      <w:caps/>
      <w:spacing w:val="4"/>
      <w:sz w:val="28"/>
      <w:szCs w:val="28"/>
    </w:rPr>
  </w:style>
  <w:style w:type="paragraph" w:styleId="Nagwek2">
    <w:name w:val="heading 2"/>
    <w:basedOn w:val="Normalny"/>
    <w:next w:val="Normalny"/>
    <w:link w:val="Nagwek2Znak"/>
    <w:uiPriority w:val="9"/>
    <w:unhideWhenUsed/>
    <w:qFormat/>
    <w:rsid w:val="003E26E2"/>
    <w:pPr>
      <w:keepNext/>
      <w:keepLines/>
      <w:spacing w:before="360" w:after="240"/>
      <w:outlineLvl w:val="1"/>
    </w:pPr>
    <w:rPr>
      <w:rFonts w:eastAsiaTheme="majorEastAsia" w:cstheme="majorBidi"/>
      <w:b/>
      <w:bCs/>
      <w:sz w:val="24"/>
      <w:szCs w:val="28"/>
    </w:rPr>
  </w:style>
  <w:style w:type="paragraph" w:styleId="Nagwek3">
    <w:name w:val="heading 3"/>
    <w:basedOn w:val="Normalny"/>
    <w:next w:val="Normalny"/>
    <w:link w:val="Nagwek3Znak"/>
    <w:uiPriority w:val="9"/>
    <w:unhideWhenUsed/>
    <w:qFormat/>
    <w:rsid w:val="003E26E2"/>
    <w:pPr>
      <w:keepNext/>
      <w:keepLines/>
      <w:spacing w:before="120" w:after="0"/>
      <w:outlineLvl w:val="2"/>
    </w:pPr>
    <w:rPr>
      <w:rFonts w:eastAsiaTheme="majorEastAsia" w:cstheme="majorBidi"/>
      <w:b/>
      <w:spacing w:val="4"/>
      <w:sz w:val="24"/>
      <w:szCs w:val="24"/>
    </w:rPr>
  </w:style>
  <w:style w:type="paragraph" w:styleId="Nagwek4">
    <w:name w:val="heading 4"/>
    <w:basedOn w:val="Normalny"/>
    <w:next w:val="Normalny"/>
    <w:link w:val="Nagwek4Znak"/>
    <w:uiPriority w:val="9"/>
    <w:unhideWhenUsed/>
    <w:qFormat/>
    <w:rsid w:val="0056310B"/>
    <w:pPr>
      <w:keepNext/>
      <w:keepLines/>
      <w:spacing w:before="120" w:after="0"/>
      <w:outlineLvl w:val="3"/>
    </w:pPr>
    <w:rPr>
      <w:rFonts w:asciiTheme="majorHAnsi" w:eastAsiaTheme="majorEastAsia" w:hAnsiTheme="majorHAnsi" w:cstheme="majorBidi"/>
      <w:i/>
      <w:iCs/>
      <w:sz w:val="24"/>
      <w:szCs w:val="24"/>
    </w:rPr>
  </w:style>
  <w:style w:type="paragraph" w:styleId="Nagwek5">
    <w:name w:val="heading 5"/>
    <w:basedOn w:val="Normalny"/>
    <w:next w:val="Normalny"/>
    <w:link w:val="Nagwek5Znak"/>
    <w:uiPriority w:val="9"/>
    <w:unhideWhenUsed/>
    <w:qFormat/>
    <w:rsid w:val="00F64B54"/>
    <w:pPr>
      <w:keepNext/>
      <w:keepLines/>
      <w:spacing w:before="240" w:after="120"/>
      <w:outlineLvl w:val="4"/>
    </w:pPr>
    <w:rPr>
      <w:rFonts w:eastAsiaTheme="majorEastAsia" w:cstheme="majorBidi"/>
      <w:b/>
      <w:bCs/>
      <w:sz w:val="28"/>
    </w:rPr>
  </w:style>
  <w:style w:type="paragraph" w:styleId="Nagwek6">
    <w:name w:val="heading 6"/>
    <w:basedOn w:val="Normalny"/>
    <w:next w:val="Normalny"/>
    <w:link w:val="Nagwek6Znak"/>
    <w:uiPriority w:val="9"/>
    <w:semiHidden/>
    <w:unhideWhenUsed/>
    <w:qFormat/>
    <w:rsid w:val="0056310B"/>
    <w:pPr>
      <w:keepNext/>
      <w:keepLines/>
      <w:spacing w:before="120" w:after="0"/>
      <w:outlineLvl w:val="5"/>
    </w:pPr>
    <w:rPr>
      <w:rFonts w:asciiTheme="majorHAnsi" w:eastAsiaTheme="majorEastAsia" w:hAnsiTheme="majorHAnsi" w:cstheme="majorBidi"/>
      <w:b/>
      <w:bCs/>
      <w:i/>
      <w:iCs/>
    </w:rPr>
  </w:style>
  <w:style w:type="paragraph" w:styleId="Nagwek7">
    <w:name w:val="heading 7"/>
    <w:basedOn w:val="Normalny"/>
    <w:next w:val="Normalny"/>
    <w:link w:val="Nagwek7Znak"/>
    <w:uiPriority w:val="9"/>
    <w:semiHidden/>
    <w:unhideWhenUsed/>
    <w:qFormat/>
    <w:rsid w:val="0056310B"/>
    <w:pPr>
      <w:keepNext/>
      <w:keepLines/>
      <w:spacing w:before="120" w:after="0"/>
      <w:outlineLvl w:val="6"/>
    </w:pPr>
    <w:rPr>
      <w:i/>
      <w:iCs/>
    </w:rPr>
  </w:style>
  <w:style w:type="paragraph" w:styleId="Nagwek8">
    <w:name w:val="heading 8"/>
    <w:basedOn w:val="Normalny"/>
    <w:next w:val="Normalny"/>
    <w:link w:val="Nagwek8Znak"/>
    <w:uiPriority w:val="9"/>
    <w:semiHidden/>
    <w:unhideWhenUsed/>
    <w:qFormat/>
    <w:rsid w:val="0056310B"/>
    <w:pPr>
      <w:keepNext/>
      <w:keepLines/>
      <w:spacing w:before="120" w:after="0"/>
      <w:outlineLvl w:val="7"/>
    </w:pPr>
    <w:rPr>
      <w:b/>
      <w:bCs/>
    </w:rPr>
  </w:style>
  <w:style w:type="paragraph" w:styleId="Nagwek9">
    <w:name w:val="heading 9"/>
    <w:basedOn w:val="Normalny"/>
    <w:next w:val="Normalny"/>
    <w:link w:val="Nagwek9Znak"/>
    <w:uiPriority w:val="9"/>
    <w:semiHidden/>
    <w:unhideWhenUsed/>
    <w:qFormat/>
    <w:rsid w:val="0056310B"/>
    <w:pPr>
      <w:keepNext/>
      <w:keepLines/>
      <w:spacing w:before="120" w:after="0"/>
      <w:outlineLvl w:val="8"/>
    </w:pPr>
    <w:rPr>
      <w:i/>
      <w:iCs/>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Znakinumeracji">
    <w:name w:val="Znaki numeracji"/>
    <w:rPr>
      <w:b/>
      <w:bCs/>
    </w:rPr>
  </w:style>
  <w:style w:type="character" w:customStyle="1" w:styleId="Znakiwypunktowania">
    <w:name w:val="Znaki wypunktowania"/>
    <w:rPr>
      <w:rFonts w:ascii="OpenSymbol" w:eastAsia="OpenSymbol" w:hAnsi="OpenSymbol" w:cs="OpenSymbol"/>
    </w:rPr>
  </w:style>
  <w:style w:type="character" w:customStyle="1" w:styleId="czeinternetowe">
    <w:name w:val="Łącze internetowe"/>
    <w:rPr>
      <w:color w:val="000080"/>
      <w:u w:val="single"/>
    </w:rPr>
  </w:style>
  <w:style w:type="character" w:customStyle="1" w:styleId="Bodytext2">
    <w:name w:val="Body text (2)_"/>
    <w:basedOn w:val="Domylnaczcionkaakapitu"/>
    <w:rPr>
      <w:rFonts w:ascii="Times New Roman" w:eastAsia="Times New Roman" w:hAnsi="Times New Roman" w:cs="Times New Roman"/>
      <w:b w:val="0"/>
      <w:bCs w:val="0"/>
      <w:i w:val="0"/>
      <w:iCs w:val="0"/>
      <w:caps w:val="0"/>
      <w:smallCaps w:val="0"/>
      <w:strike w:val="0"/>
      <w:dstrike w:val="0"/>
      <w:sz w:val="28"/>
      <w:szCs w:val="28"/>
      <w:u w:val="none"/>
    </w:rPr>
  </w:style>
  <w:style w:type="character" w:customStyle="1" w:styleId="Bodytext2Bold">
    <w:name w:val="Body text (2) + Bold"/>
    <w:basedOn w:val="Bodytext2"/>
    <w:rPr>
      <w:rFonts w:ascii="Times New Roman" w:eastAsia="Times New Roman" w:hAnsi="Times New Roman" w:cs="Times New Roman"/>
      <w:b/>
      <w:bCs/>
      <w:i w:val="0"/>
      <w:iCs w:val="0"/>
      <w:caps w:val="0"/>
      <w:smallCaps w:val="0"/>
      <w:strike w:val="0"/>
      <w:dstrike w:val="0"/>
      <w:color w:val="000000"/>
      <w:spacing w:val="0"/>
      <w:w w:val="100"/>
      <w:sz w:val="28"/>
      <w:szCs w:val="28"/>
      <w:u w:val="none"/>
      <w:lang w:val="pl-PL" w:eastAsia="pl-PL" w:bidi="pl-PL"/>
    </w:rPr>
  </w:style>
  <w:style w:type="character" w:customStyle="1" w:styleId="Bodytext2Italic">
    <w:name w:val="Body text (2) + Italic"/>
    <w:basedOn w:val="Bodytext2"/>
    <w:rPr>
      <w:rFonts w:ascii="Times New Roman" w:eastAsia="Times New Roman" w:hAnsi="Times New Roman" w:cs="Times New Roman"/>
      <w:b w:val="0"/>
      <w:bCs w:val="0"/>
      <w:i/>
      <w:iCs/>
      <w:caps w:val="0"/>
      <w:smallCaps w:val="0"/>
      <w:strike w:val="0"/>
      <w:dstrike w:val="0"/>
      <w:color w:val="000000"/>
      <w:spacing w:val="0"/>
      <w:w w:val="100"/>
      <w:sz w:val="28"/>
      <w:szCs w:val="28"/>
      <w:u w:val="none"/>
      <w:lang w:val="pl-PL" w:eastAsia="pl-PL" w:bidi="pl-PL"/>
    </w:rPr>
  </w:style>
  <w:style w:type="character" w:customStyle="1" w:styleId="WWCharLFO11LVL1">
    <w:name w:val="WW_CharLFO11LVL1"/>
    <w:rPr>
      <w:rFonts w:ascii="OpenSymbol" w:eastAsia="OpenSymbol" w:hAnsi="OpenSymbol" w:cs="OpenSymbol"/>
    </w:rPr>
  </w:style>
  <w:style w:type="character" w:customStyle="1" w:styleId="WWCharLFO11LVL2">
    <w:name w:val="WW_CharLFO11LVL2"/>
    <w:rPr>
      <w:rFonts w:ascii="OpenSymbol" w:eastAsia="OpenSymbol" w:hAnsi="OpenSymbol" w:cs="OpenSymbol"/>
    </w:rPr>
  </w:style>
  <w:style w:type="character" w:customStyle="1" w:styleId="WWCharLFO11LVL3">
    <w:name w:val="WW_CharLFO11LVL3"/>
    <w:rPr>
      <w:rFonts w:ascii="OpenSymbol" w:eastAsia="OpenSymbol" w:hAnsi="OpenSymbol" w:cs="OpenSymbol"/>
    </w:rPr>
  </w:style>
  <w:style w:type="character" w:customStyle="1" w:styleId="WWCharLFO11LVL4">
    <w:name w:val="WW_CharLFO11LVL4"/>
    <w:rPr>
      <w:rFonts w:ascii="OpenSymbol" w:eastAsia="OpenSymbol" w:hAnsi="OpenSymbol" w:cs="OpenSymbol"/>
    </w:rPr>
  </w:style>
  <w:style w:type="character" w:customStyle="1" w:styleId="WWCharLFO11LVL5">
    <w:name w:val="WW_CharLFO11LVL5"/>
    <w:rPr>
      <w:rFonts w:ascii="OpenSymbol" w:eastAsia="OpenSymbol" w:hAnsi="OpenSymbol" w:cs="OpenSymbol"/>
    </w:rPr>
  </w:style>
  <w:style w:type="character" w:customStyle="1" w:styleId="WWCharLFO11LVL6">
    <w:name w:val="WW_CharLFO11LVL6"/>
    <w:rPr>
      <w:rFonts w:ascii="OpenSymbol" w:eastAsia="OpenSymbol" w:hAnsi="OpenSymbol" w:cs="OpenSymbol"/>
    </w:rPr>
  </w:style>
  <w:style w:type="character" w:customStyle="1" w:styleId="WWCharLFO11LVL7">
    <w:name w:val="WW_CharLFO11LVL7"/>
    <w:rPr>
      <w:rFonts w:ascii="OpenSymbol" w:eastAsia="OpenSymbol" w:hAnsi="OpenSymbol" w:cs="OpenSymbol"/>
    </w:rPr>
  </w:style>
  <w:style w:type="character" w:customStyle="1" w:styleId="WWCharLFO11LVL8">
    <w:name w:val="WW_CharLFO11LVL8"/>
    <w:rPr>
      <w:rFonts w:ascii="OpenSymbol" w:eastAsia="OpenSymbol" w:hAnsi="OpenSymbol" w:cs="OpenSymbol"/>
    </w:rPr>
  </w:style>
  <w:style w:type="character" w:customStyle="1" w:styleId="WWCharLFO11LVL9">
    <w:name w:val="WW_CharLFO11LVL9"/>
    <w:rPr>
      <w:rFonts w:ascii="OpenSymbol" w:eastAsia="OpenSymbol" w:hAnsi="OpenSymbol" w:cs="OpenSymbol"/>
    </w:rPr>
  </w:style>
  <w:style w:type="paragraph" w:customStyle="1" w:styleId="Gwkaistopka">
    <w:name w:val="Główka i stopka"/>
    <w:basedOn w:val="Normalny"/>
    <w:pPr>
      <w:suppressLineNumbers/>
      <w:tabs>
        <w:tab w:val="center" w:pos="4819"/>
        <w:tab w:val="right" w:pos="9638"/>
      </w:tabs>
    </w:pPr>
  </w:style>
  <w:style w:type="paragraph" w:styleId="Nagwek">
    <w:name w:val="header"/>
    <w:basedOn w:val="Normalny"/>
    <w:next w:val="Tekstpodstawowy"/>
    <w:rsid w:val="00C46D8E"/>
    <w:pPr>
      <w:keepNext/>
      <w:spacing w:before="240" w:after="120"/>
    </w:pPr>
    <w:rPr>
      <w:rFonts w:ascii="Arial" w:eastAsia="MS Mincho" w:hAnsi="Arial"/>
      <w:b/>
      <w:sz w:val="28"/>
      <w:szCs w:val="28"/>
    </w:rPr>
  </w:style>
  <w:style w:type="paragraph" w:styleId="Tekstpodstawowy">
    <w:name w:val="Body Text"/>
    <w:basedOn w:val="Normalny"/>
    <w:link w:val="TekstpodstawowyZnak"/>
    <w:pPr>
      <w:spacing w:after="120"/>
    </w:pPr>
  </w:style>
  <w:style w:type="paragraph" w:styleId="Lista">
    <w:name w:val="List"/>
    <w:basedOn w:val="Tekstpodstawowy"/>
  </w:style>
  <w:style w:type="paragraph" w:styleId="Legenda">
    <w:name w:val="caption"/>
    <w:basedOn w:val="Normalny"/>
    <w:next w:val="Normalny"/>
    <w:uiPriority w:val="35"/>
    <w:unhideWhenUsed/>
    <w:qFormat/>
    <w:rsid w:val="0056310B"/>
    <w:rPr>
      <w:b/>
      <w:bCs/>
      <w:sz w:val="18"/>
      <w:szCs w:val="18"/>
    </w:rPr>
  </w:style>
  <w:style w:type="paragraph" w:customStyle="1" w:styleId="Indeks">
    <w:name w:val="Indeks"/>
    <w:basedOn w:val="Normalny"/>
    <w:pPr>
      <w:suppressLineNumbers/>
    </w:pPr>
  </w:style>
  <w:style w:type="paragraph" w:customStyle="1" w:styleId="Zawartotabeli">
    <w:name w:val="Zawartość tabeli"/>
    <w:basedOn w:val="Normalny"/>
    <w:pPr>
      <w:suppressLineNumbers/>
    </w:pPr>
  </w:style>
  <w:style w:type="paragraph" w:customStyle="1" w:styleId="Nagwektabeli">
    <w:name w:val="Nagłówek tabeli"/>
    <w:basedOn w:val="Zawartotabeli"/>
    <w:rsid w:val="00C46D8E"/>
    <w:rPr>
      <w:rFonts w:ascii="Calibri" w:hAnsi="Calibri"/>
      <w:bCs/>
      <w:sz w:val="28"/>
    </w:rPr>
  </w:style>
  <w:style w:type="paragraph" w:styleId="Stopka">
    <w:name w:val="footer"/>
    <w:basedOn w:val="Normalny"/>
    <w:link w:val="StopkaZnak"/>
    <w:pPr>
      <w:suppressLineNumbers/>
      <w:tabs>
        <w:tab w:val="center" w:pos="4818"/>
        <w:tab w:val="right" w:pos="9637"/>
      </w:tabs>
    </w:pPr>
  </w:style>
  <w:style w:type="paragraph" w:styleId="Tekstblokowy">
    <w:name w:val="Block Text"/>
    <w:basedOn w:val="Normalny"/>
    <w:pPr>
      <w:spacing w:line="360" w:lineRule="auto"/>
      <w:ind w:left="214" w:right="226"/>
    </w:pPr>
    <w:rPr>
      <w:sz w:val="26"/>
    </w:rPr>
  </w:style>
  <w:style w:type="paragraph" w:customStyle="1" w:styleId="Bodytext20">
    <w:name w:val="Body text (2)"/>
    <w:basedOn w:val="Normalny"/>
    <w:pPr>
      <w:shd w:val="clear" w:color="auto" w:fill="FFFFFF"/>
      <w:spacing w:line="330" w:lineRule="exact"/>
    </w:pPr>
    <w:rPr>
      <w:rFonts w:eastAsia="Times New Roman" w:cs="Times New Roman"/>
      <w:sz w:val="28"/>
      <w:szCs w:val="28"/>
    </w:rPr>
  </w:style>
  <w:style w:type="numbering" w:customStyle="1" w:styleId="WW8Num36">
    <w:name w:val="WW8Num36"/>
    <w:qFormat/>
  </w:style>
  <w:style w:type="paragraph" w:styleId="Nagwekspisutreci">
    <w:name w:val="TOC Heading"/>
    <w:basedOn w:val="Nagwek1"/>
    <w:next w:val="Normalny"/>
    <w:uiPriority w:val="39"/>
    <w:unhideWhenUsed/>
    <w:qFormat/>
    <w:rsid w:val="0056310B"/>
    <w:pPr>
      <w:outlineLvl w:val="9"/>
    </w:pPr>
  </w:style>
  <w:style w:type="character" w:customStyle="1" w:styleId="Nagwek2Znak">
    <w:name w:val="Nagłówek 2 Znak"/>
    <w:basedOn w:val="Domylnaczcionkaakapitu"/>
    <w:link w:val="Nagwek2"/>
    <w:uiPriority w:val="9"/>
    <w:rsid w:val="003E26E2"/>
    <w:rPr>
      <w:rFonts w:eastAsiaTheme="majorEastAsia" w:cstheme="majorBidi"/>
      <w:b/>
      <w:bCs/>
      <w:sz w:val="24"/>
      <w:szCs w:val="28"/>
    </w:rPr>
  </w:style>
  <w:style w:type="paragraph" w:styleId="Spistreci1">
    <w:name w:val="toc 1"/>
    <w:basedOn w:val="Normalny"/>
    <w:next w:val="Normalny"/>
    <w:autoRedefine/>
    <w:uiPriority w:val="39"/>
    <w:unhideWhenUsed/>
    <w:rsid w:val="00995F42"/>
    <w:pPr>
      <w:tabs>
        <w:tab w:val="left" w:pos="709"/>
        <w:tab w:val="right" w:leader="dot" w:pos="9565"/>
      </w:tabs>
      <w:spacing w:after="100"/>
      <w:ind w:left="567" w:hanging="567"/>
    </w:pPr>
  </w:style>
  <w:style w:type="paragraph" w:styleId="Spistreci2">
    <w:name w:val="toc 2"/>
    <w:basedOn w:val="Normalny"/>
    <w:next w:val="Normalny"/>
    <w:autoRedefine/>
    <w:uiPriority w:val="39"/>
    <w:unhideWhenUsed/>
    <w:rsid w:val="00995F42"/>
    <w:pPr>
      <w:tabs>
        <w:tab w:val="left" w:pos="567"/>
        <w:tab w:val="right" w:leader="dot" w:pos="9565"/>
      </w:tabs>
      <w:spacing w:after="100"/>
      <w:ind w:left="993" w:hanging="753"/>
    </w:pPr>
    <w:rPr>
      <w:rFonts w:eastAsia="MS Mincho" w:cstheme="minorHAnsi"/>
      <w:b/>
      <w:bCs/>
      <w:noProof/>
    </w:rPr>
  </w:style>
  <w:style w:type="character" w:styleId="Hipercze">
    <w:name w:val="Hyperlink"/>
    <w:basedOn w:val="Domylnaczcionkaakapitu"/>
    <w:uiPriority w:val="99"/>
    <w:unhideWhenUsed/>
    <w:rsid w:val="00C46D8E"/>
    <w:rPr>
      <w:color w:val="0563C1" w:themeColor="hyperlink"/>
      <w:u w:val="single"/>
    </w:rPr>
  </w:style>
  <w:style w:type="paragraph" w:styleId="NormalnyWeb">
    <w:name w:val="Normal (Web)"/>
    <w:basedOn w:val="Normalny"/>
    <w:unhideWhenUsed/>
    <w:rsid w:val="00C232AD"/>
    <w:pPr>
      <w:spacing w:before="100" w:beforeAutospacing="1" w:after="100" w:afterAutospacing="1"/>
    </w:pPr>
    <w:rPr>
      <w:rFonts w:eastAsia="Times New Roman" w:cs="Times New Roman"/>
    </w:rPr>
  </w:style>
  <w:style w:type="character" w:styleId="Pogrubienie">
    <w:name w:val="Strong"/>
    <w:basedOn w:val="Domylnaczcionkaakapitu"/>
    <w:uiPriority w:val="22"/>
    <w:qFormat/>
    <w:rsid w:val="0056310B"/>
    <w:rPr>
      <w:b/>
      <w:bCs/>
      <w:color w:val="auto"/>
    </w:rPr>
  </w:style>
  <w:style w:type="character" w:customStyle="1" w:styleId="Nagwek1Znak">
    <w:name w:val="Nagłówek 1 Znak"/>
    <w:basedOn w:val="Domylnaczcionkaakapitu"/>
    <w:link w:val="Nagwek1"/>
    <w:uiPriority w:val="9"/>
    <w:rsid w:val="003D7D90"/>
    <w:rPr>
      <w:rFonts w:eastAsiaTheme="majorEastAsia" w:cstheme="majorBidi"/>
      <w:b/>
      <w:bCs/>
      <w:caps/>
      <w:spacing w:val="4"/>
      <w:sz w:val="28"/>
      <w:szCs w:val="28"/>
    </w:rPr>
  </w:style>
  <w:style w:type="paragraph" w:styleId="Akapitzlist">
    <w:name w:val="List Paragraph"/>
    <w:basedOn w:val="Normalny"/>
    <w:link w:val="AkapitzlistZnak"/>
    <w:uiPriority w:val="34"/>
    <w:qFormat/>
    <w:rsid w:val="003B378A"/>
    <w:pPr>
      <w:ind w:left="720"/>
      <w:contextualSpacing/>
    </w:pPr>
  </w:style>
  <w:style w:type="table" w:styleId="Tabela-Siatka">
    <w:name w:val="Table Grid"/>
    <w:basedOn w:val="Standardowy"/>
    <w:uiPriority w:val="39"/>
    <w:rsid w:val="0063366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kstprzypisukocowego">
    <w:name w:val="endnote text"/>
    <w:basedOn w:val="Normalny"/>
    <w:link w:val="TekstprzypisukocowegoZnak"/>
    <w:uiPriority w:val="99"/>
    <w:semiHidden/>
    <w:unhideWhenUsed/>
    <w:rsid w:val="002F4140"/>
  </w:style>
  <w:style w:type="character" w:customStyle="1" w:styleId="TekstprzypisukocowegoZnak">
    <w:name w:val="Tekst przypisu końcowego Znak"/>
    <w:basedOn w:val="Domylnaczcionkaakapitu"/>
    <w:link w:val="Tekstprzypisukocowego"/>
    <w:uiPriority w:val="99"/>
    <w:semiHidden/>
    <w:rsid w:val="002F4140"/>
    <w:rPr>
      <w:sz w:val="20"/>
      <w:szCs w:val="20"/>
    </w:rPr>
  </w:style>
  <w:style w:type="character" w:styleId="Odwoanieprzypisukocowego">
    <w:name w:val="endnote reference"/>
    <w:basedOn w:val="Domylnaczcionkaakapitu"/>
    <w:uiPriority w:val="99"/>
    <w:semiHidden/>
    <w:unhideWhenUsed/>
    <w:rsid w:val="002F4140"/>
    <w:rPr>
      <w:vertAlign w:val="superscript"/>
    </w:rPr>
  </w:style>
  <w:style w:type="character" w:customStyle="1" w:styleId="Nagwek3Znak">
    <w:name w:val="Nagłówek 3 Znak"/>
    <w:basedOn w:val="Domylnaczcionkaakapitu"/>
    <w:link w:val="Nagwek3"/>
    <w:uiPriority w:val="9"/>
    <w:rsid w:val="003E26E2"/>
    <w:rPr>
      <w:rFonts w:eastAsiaTheme="majorEastAsia" w:cstheme="majorBidi"/>
      <w:b/>
      <w:spacing w:val="4"/>
      <w:sz w:val="24"/>
      <w:szCs w:val="24"/>
    </w:rPr>
  </w:style>
  <w:style w:type="character" w:customStyle="1" w:styleId="Nagwek4Znak">
    <w:name w:val="Nagłówek 4 Znak"/>
    <w:basedOn w:val="Domylnaczcionkaakapitu"/>
    <w:link w:val="Nagwek4"/>
    <w:uiPriority w:val="9"/>
    <w:rsid w:val="0056310B"/>
    <w:rPr>
      <w:rFonts w:asciiTheme="majorHAnsi" w:eastAsiaTheme="majorEastAsia" w:hAnsiTheme="majorHAnsi" w:cstheme="majorBidi"/>
      <w:i/>
      <w:iCs/>
      <w:sz w:val="24"/>
      <w:szCs w:val="24"/>
    </w:rPr>
  </w:style>
  <w:style w:type="character" w:customStyle="1" w:styleId="Nagwek5Znak">
    <w:name w:val="Nagłówek 5 Znak"/>
    <w:basedOn w:val="Domylnaczcionkaakapitu"/>
    <w:link w:val="Nagwek5"/>
    <w:uiPriority w:val="9"/>
    <w:rsid w:val="00F64B54"/>
    <w:rPr>
      <w:rFonts w:eastAsiaTheme="majorEastAsia" w:cstheme="majorBidi"/>
      <w:b/>
      <w:bCs/>
      <w:sz w:val="28"/>
    </w:rPr>
  </w:style>
  <w:style w:type="character" w:customStyle="1" w:styleId="Nagwek6Znak">
    <w:name w:val="Nagłówek 6 Znak"/>
    <w:basedOn w:val="Domylnaczcionkaakapitu"/>
    <w:link w:val="Nagwek6"/>
    <w:uiPriority w:val="9"/>
    <w:semiHidden/>
    <w:rsid w:val="0056310B"/>
    <w:rPr>
      <w:rFonts w:asciiTheme="majorHAnsi" w:eastAsiaTheme="majorEastAsia" w:hAnsiTheme="majorHAnsi" w:cstheme="majorBidi"/>
      <w:b/>
      <w:bCs/>
      <w:i/>
      <w:iCs/>
    </w:rPr>
  </w:style>
  <w:style w:type="character" w:customStyle="1" w:styleId="Nagwek7Znak">
    <w:name w:val="Nagłówek 7 Znak"/>
    <w:basedOn w:val="Domylnaczcionkaakapitu"/>
    <w:link w:val="Nagwek7"/>
    <w:uiPriority w:val="9"/>
    <w:semiHidden/>
    <w:rsid w:val="0056310B"/>
    <w:rPr>
      <w:i/>
      <w:iCs/>
    </w:rPr>
  </w:style>
  <w:style w:type="character" w:customStyle="1" w:styleId="Nagwek8Znak">
    <w:name w:val="Nagłówek 8 Znak"/>
    <w:basedOn w:val="Domylnaczcionkaakapitu"/>
    <w:link w:val="Nagwek8"/>
    <w:uiPriority w:val="9"/>
    <w:semiHidden/>
    <w:rsid w:val="0056310B"/>
    <w:rPr>
      <w:b/>
      <w:bCs/>
    </w:rPr>
  </w:style>
  <w:style w:type="character" w:customStyle="1" w:styleId="Nagwek9Znak">
    <w:name w:val="Nagłówek 9 Znak"/>
    <w:basedOn w:val="Domylnaczcionkaakapitu"/>
    <w:link w:val="Nagwek9"/>
    <w:uiPriority w:val="9"/>
    <w:semiHidden/>
    <w:rsid w:val="0056310B"/>
    <w:rPr>
      <w:i/>
      <w:iCs/>
    </w:rPr>
  </w:style>
  <w:style w:type="paragraph" w:styleId="Tytu">
    <w:name w:val="Title"/>
    <w:basedOn w:val="Normalny"/>
    <w:next w:val="Normalny"/>
    <w:link w:val="TytuZnak"/>
    <w:uiPriority w:val="10"/>
    <w:qFormat/>
    <w:rsid w:val="0056310B"/>
    <w:pPr>
      <w:spacing w:after="0" w:line="240" w:lineRule="auto"/>
      <w:contextualSpacing/>
      <w:jc w:val="center"/>
    </w:pPr>
    <w:rPr>
      <w:rFonts w:asciiTheme="majorHAnsi" w:eastAsiaTheme="majorEastAsia" w:hAnsiTheme="majorHAnsi" w:cstheme="majorBidi"/>
      <w:b/>
      <w:bCs/>
      <w:spacing w:val="-7"/>
      <w:sz w:val="48"/>
      <w:szCs w:val="48"/>
    </w:rPr>
  </w:style>
  <w:style w:type="character" w:customStyle="1" w:styleId="TytuZnak">
    <w:name w:val="Tytuł Znak"/>
    <w:basedOn w:val="Domylnaczcionkaakapitu"/>
    <w:link w:val="Tytu"/>
    <w:uiPriority w:val="10"/>
    <w:rsid w:val="0056310B"/>
    <w:rPr>
      <w:rFonts w:asciiTheme="majorHAnsi" w:eastAsiaTheme="majorEastAsia" w:hAnsiTheme="majorHAnsi" w:cstheme="majorBidi"/>
      <w:b/>
      <w:bCs/>
      <w:spacing w:val="-7"/>
      <w:sz w:val="48"/>
      <w:szCs w:val="48"/>
    </w:rPr>
  </w:style>
  <w:style w:type="paragraph" w:styleId="Podtytu">
    <w:name w:val="Subtitle"/>
    <w:basedOn w:val="Normalny"/>
    <w:next w:val="Normalny"/>
    <w:link w:val="PodtytuZnak"/>
    <w:uiPriority w:val="11"/>
    <w:qFormat/>
    <w:rsid w:val="0056310B"/>
    <w:pPr>
      <w:numPr>
        <w:ilvl w:val="1"/>
      </w:numPr>
      <w:spacing w:after="240"/>
      <w:jc w:val="center"/>
    </w:pPr>
    <w:rPr>
      <w:rFonts w:asciiTheme="majorHAnsi" w:eastAsiaTheme="majorEastAsia" w:hAnsiTheme="majorHAnsi" w:cstheme="majorBidi"/>
      <w:sz w:val="24"/>
      <w:szCs w:val="24"/>
    </w:rPr>
  </w:style>
  <w:style w:type="character" w:customStyle="1" w:styleId="PodtytuZnak">
    <w:name w:val="Podtytuł Znak"/>
    <w:basedOn w:val="Domylnaczcionkaakapitu"/>
    <w:link w:val="Podtytu"/>
    <w:uiPriority w:val="11"/>
    <w:rsid w:val="0056310B"/>
    <w:rPr>
      <w:rFonts w:asciiTheme="majorHAnsi" w:eastAsiaTheme="majorEastAsia" w:hAnsiTheme="majorHAnsi" w:cstheme="majorBidi"/>
      <w:sz w:val="24"/>
      <w:szCs w:val="24"/>
    </w:rPr>
  </w:style>
  <w:style w:type="character" w:styleId="Uwydatnienie">
    <w:name w:val="Emphasis"/>
    <w:basedOn w:val="Domylnaczcionkaakapitu"/>
    <w:uiPriority w:val="20"/>
    <w:qFormat/>
    <w:rsid w:val="0056310B"/>
    <w:rPr>
      <w:i/>
      <w:iCs/>
      <w:color w:val="auto"/>
    </w:rPr>
  </w:style>
  <w:style w:type="paragraph" w:styleId="Bezodstpw">
    <w:name w:val="No Spacing"/>
    <w:link w:val="BezodstpwZnak"/>
    <w:uiPriority w:val="1"/>
    <w:qFormat/>
    <w:rsid w:val="0056310B"/>
    <w:pPr>
      <w:spacing w:after="0" w:line="240" w:lineRule="auto"/>
    </w:pPr>
  </w:style>
  <w:style w:type="paragraph" w:styleId="Cytat">
    <w:name w:val="Quote"/>
    <w:basedOn w:val="Normalny"/>
    <w:next w:val="Normalny"/>
    <w:link w:val="CytatZnak"/>
    <w:uiPriority w:val="29"/>
    <w:qFormat/>
    <w:rsid w:val="0056310B"/>
    <w:pPr>
      <w:spacing w:before="200" w:line="264" w:lineRule="auto"/>
      <w:ind w:left="864" w:right="864"/>
      <w:jc w:val="center"/>
    </w:pPr>
    <w:rPr>
      <w:rFonts w:asciiTheme="majorHAnsi" w:eastAsiaTheme="majorEastAsia" w:hAnsiTheme="majorHAnsi" w:cstheme="majorBidi"/>
      <w:i/>
      <w:iCs/>
      <w:sz w:val="24"/>
      <w:szCs w:val="24"/>
    </w:rPr>
  </w:style>
  <w:style w:type="character" w:customStyle="1" w:styleId="CytatZnak">
    <w:name w:val="Cytat Znak"/>
    <w:basedOn w:val="Domylnaczcionkaakapitu"/>
    <w:link w:val="Cytat"/>
    <w:uiPriority w:val="29"/>
    <w:rsid w:val="0056310B"/>
    <w:rPr>
      <w:rFonts w:asciiTheme="majorHAnsi" w:eastAsiaTheme="majorEastAsia" w:hAnsiTheme="majorHAnsi" w:cstheme="majorBidi"/>
      <w:i/>
      <w:iCs/>
      <w:sz w:val="24"/>
      <w:szCs w:val="24"/>
    </w:rPr>
  </w:style>
  <w:style w:type="paragraph" w:styleId="Cytatintensywny">
    <w:name w:val="Intense Quote"/>
    <w:basedOn w:val="Normalny"/>
    <w:next w:val="Normalny"/>
    <w:link w:val="CytatintensywnyZnak"/>
    <w:uiPriority w:val="30"/>
    <w:qFormat/>
    <w:rsid w:val="0056310B"/>
    <w:pPr>
      <w:spacing w:before="100" w:beforeAutospacing="1" w:after="240"/>
      <w:ind w:left="936" w:right="936"/>
      <w:jc w:val="center"/>
    </w:pPr>
    <w:rPr>
      <w:rFonts w:asciiTheme="majorHAnsi" w:eastAsiaTheme="majorEastAsia" w:hAnsiTheme="majorHAnsi" w:cstheme="majorBidi"/>
      <w:sz w:val="26"/>
      <w:szCs w:val="26"/>
    </w:rPr>
  </w:style>
  <w:style w:type="character" w:customStyle="1" w:styleId="CytatintensywnyZnak">
    <w:name w:val="Cytat intensywny Znak"/>
    <w:basedOn w:val="Domylnaczcionkaakapitu"/>
    <w:link w:val="Cytatintensywny"/>
    <w:uiPriority w:val="30"/>
    <w:rsid w:val="0056310B"/>
    <w:rPr>
      <w:rFonts w:asciiTheme="majorHAnsi" w:eastAsiaTheme="majorEastAsia" w:hAnsiTheme="majorHAnsi" w:cstheme="majorBidi"/>
      <w:sz w:val="26"/>
      <w:szCs w:val="26"/>
    </w:rPr>
  </w:style>
  <w:style w:type="character" w:styleId="Wyrnieniedelikatne">
    <w:name w:val="Subtle Emphasis"/>
    <w:basedOn w:val="Domylnaczcionkaakapitu"/>
    <w:uiPriority w:val="19"/>
    <w:qFormat/>
    <w:rsid w:val="0056310B"/>
    <w:rPr>
      <w:i/>
      <w:iCs/>
      <w:color w:val="auto"/>
    </w:rPr>
  </w:style>
  <w:style w:type="character" w:styleId="Wyrnienieintensywne">
    <w:name w:val="Intense Emphasis"/>
    <w:basedOn w:val="Domylnaczcionkaakapitu"/>
    <w:uiPriority w:val="21"/>
    <w:qFormat/>
    <w:rsid w:val="0056310B"/>
    <w:rPr>
      <w:b/>
      <w:bCs/>
      <w:i/>
      <w:iCs/>
      <w:color w:val="auto"/>
    </w:rPr>
  </w:style>
  <w:style w:type="character" w:styleId="Odwoaniedelikatne">
    <w:name w:val="Subtle Reference"/>
    <w:basedOn w:val="Domylnaczcionkaakapitu"/>
    <w:uiPriority w:val="31"/>
    <w:qFormat/>
    <w:rsid w:val="0056310B"/>
    <w:rPr>
      <w:smallCaps/>
      <w:color w:val="auto"/>
      <w:u w:val="single" w:color="7F7F7F" w:themeColor="text1" w:themeTint="80"/>
    </w:rPr>
  </w:style>
  <w:style w:type="character" w:styleId="Odwoanieintensywne">
    <w:name w:val="Intense Reference"/>
    <w:basedOn w:val="Domylnaczcionkaakapitu"/>
    <w:uiPriority w:val="32"/>
    <w:qFormat/>
    <w:rsid w:val="0056310B"/>
    <w:rPr>
      <w:b/>
      <w:bCs/>
      <w:smallCaps/>
      <w:color w:val="auto"/>
      <w:u w:val="single"/>
    </w:rPr>
  </w:style>
  <w:style w:type="character" w:styleId="Tytuksiki">
    <w:name w:val="Book Title"/>
    <w:basedOn w:val="Domylnaczcionkaakapitu"/>
    <w:uiPriority w:val="33"/>
    <w:qFormat/>
    <w:rsid w:val="0056310B"/>
    <w:rPr>
      <w:b/>
      <w:bCs/>
      <w:smallCaps/>
      <w:color w:val="auto"/>
    </w:rPr>
  </w:style>
  <w:style w:type="character" w:customStyle="1" w:styleId="TekstpodstawowyZnak">
    <w:name w:val="Tekst podstawowy Znak"/>
    <w:basedOn w:val="Domylnaczcionkaakapitu"/>
    <w:link w:val="Tekstpodstawowy"/>
    <w:rsid w:val="001F636E"/>
  </w:style>
  <w:style w:type="character" w:customStyle="1" w:styleId="StopkaZnak">
    <w:name w:val="Stopka Znak"/>
    <w:basedOn w:val="Domylnaczcionkaakapitu"/>
    <w:link w:val="Stopka"/>
    <w:rsid w:val="00341AF4"/>
  </w:style>
  <w:style w:type="paragraph" w:styleId="Spistreci3">
    <w:name w:val="toc 3"/>
    <w:basedOn w:val="Normalny"/>
    <w:next w:val="Normalny"/>
    <w:autoRedefine/>
    <w:uiPriority w:val="39"/>
    <w:unhideWhenUsed/>
    <w:rsid w:val="005F7636"/>
    <w:pPr>
      <w:spacing w:after="100"/>
      <w:ind w:left="440"/>
    </w:pPr>
  </w:style>
  <w:style w:type="character" w:customStyle="1" w:styleId="BezodstpwZnak">
    <w:name w:val="Bez odstępów Znak"/>
    <w:basedOn w:val="Domylnaczcionkaakapitu"/>
    <w:link w:val="Bezodstpw"/>
    <w:uiPriority w:val="1"/>
    <w:rsid w:val="001D4DA1"/>
  </w:style>
  <w:style w:type="paragraph" w:customStyle="1" w:styleId="Standard">
    <w:name w:val="Standard"/>
    <w:rsid w:val="004A2EAD"/>
    <w:pPr>
      <w:widowControl w:val="0"/>
      <w:suppressAutoHyphens/>
      <w:autoSpaceDN w:val="0"/>
      <w:spacing w:after="0" w:line="240" w:lineRule="auto"/>
      <w:jc w:val="left"/>
      <w:textAlignment w:val="baseline"/>
    </w:pPr>
    <w:rPr>
      <w:rFonts w:ascii="Times New Roman" w:eastAsia="Arial Unicode MS" w:hAnsi="Times New Roman" w:cs="Tahoma"/>
      <w:kern w:val="3"/>
      <w:sz w:val="24"/>
      <w:szCs w:val="24"/>
    </w:rPr>
  </w:style>
  <w:style w:type="paragraph" w:styleId="Tekstdymka">
    <w:name w:val="Balloon Text"/>
    <w:basedOn w:val="Normalny"/>
    <w:link w:val="TekstdymkaZnak"/>
    <w:uiPriority w:val="99"/>
    <w:semiHidden/>
    <w:unhideWhenUsed/>
    <w:rsid w:val="00091396"/>
    <w:pPr>
      <w:spacing w:after="0" w:line="240" w:lineRule="auto"/>
    </w:pPr>
    <w:rPr>
      <w:rFonts w:ascii="Tahoma" w:hAnsi="Tahoma" w:cs="Tahoma"/>
      <w:sz w:val="16"/>
      <w:szCs w:val="16"/>
    </w:rPr>
  </w:style>
  <w:style w:type="character" w:customStyle="1" w:styleId="TekstdymkaZnak">
    <w:name w:val="Tekst dymka Znak"/>
    <w:basedOn w:val="Domylnaczcionkaakapitu"/>
    <w:link w:val="Tekstdymka"/>
    <w:uiPriority w:val="99"/>
    <w:semiHidden/>
    <w:rsid w:val="00091396"/>
    <w:rPr>
      <w:rFonts w:ascii="Tahoma" w:hAnsi="Tahoma" w:cs="Tahoma"/>
      <w:sz w:val="16"/>
      <w:szCs w:val="16"/>
    </w:rPr>
  </w:style>
  <w:style w:type="paragraph" w:customStyle="1" w:styleId="Nagwek10">
    <w:name w:val="Nagłówek1"/>
    <w:basedOn w:val="Normalny"/>
    <w:next w:val="Tekstpodstawowy"/>
    <w:rsid w:val="00757FD5"/>
    <w:pPr>
      <w:keepNext/>
      <w:suppressAutoHyphens/>
      <w:spacing w:before="240" w:after="120" w:line="240" w:lineRule="auto"/>
      <w:jc w:val="left"/>
    </w:pPr>
    <w:rPr>
      <w:rFonts w:ascii="Arial" w:eastAsia="Lucida Sans Unicode" w:hAnsi="Arial" w:cs="Tahoma"/>
      <w:sz w:val="28"/>
      <w:szCs w:val="28"/>
      <w:lang w:eastAsia="ar-SA"/>
    </w:rPr>
  </w:style>
  <w:style w:type="paragraph" w:customStyle="1" w:styleId="pkt1">
    <w:name w:val="pkt. 1"/>
    <w:next w:val="Normalny"/>
    <w:link w:val="pkt1Znak"/>
    <w:qFormat/>
    <w:rsid w:val="00757FD5"/>
    <w:pPr>
      <w:keepNext/>
      <w:numPr>
        <w:numId w:val="30"/>
      </w:numPr>
      <w:spacing w:after="0" w:line="360" w:lineRule="auto"/>
      <w:contextualSpacing/>
      <w:outlineLvl w:val="0"/>
    </w:pPr>
    <w:rPr>
      <w:rFonts w:ascii="ISOCPEUR" w:eastAsia="Times New Roman" w:hAnsi="ISOCPEUR" w:cs="Times New Roman"/>
      <w:b/>
      <w:szCs w:val="20"/>
      <w:lang w:eastAsia="en-US"/>
    </w:rPr>
  </w:style>
  <w:style w:type="paragraph" w:customStyle="1" w:styleId="pkt11">
    <w:name w:val="pkt. 1.1"/>
    <w:basedOn w:val="pkt1"/>
    <w:next w:val="Normalny"/>
    <w:qFormat/>
    <w:rsid w:val="00757FD5"/>
    <w:pPr>
      <w:numPr>
        <w:ilvl w:val="1"/>
      </w:numPr>
      <w:tabs>
        <w:tab w:val="clear" w:pos="1134"/>
        <w:tab w:val="num" w:pos="426"/>
      </w:tabs>
      <w:ind w:left="567" w:hanging="567"/>
      <w:outlineLvl w:val="1"/>
    </w:pPr>
    <w:rPr>
      <w:b w:val="0"/>
      <w:szCs w:val="22"/>
    </w:rPr>
  </w:style>
  <w:style w:type="paragraph" w:customStyle="1" w:styleId="pkt111">
    <w:name w:val="pkt. 1.1.1"/>
    <w:basedOn w:val="pkt11"/>
    <w:next w:val="Normalny"/>
    <w:qFormat/>
    <w:rsid w:val="00757FD5"/>
    <w:pPr>
      <w:numPr>
        <w:ilvl w:val="2"/>
      </w:numPr>
      <w:tabs>
        <w:tab w:val="clear" w:pos="1134"/>
        <w:tab w:val="num" w:pos="426"/>
      </w:tabs>
      <w:ind w:left="567" w:hanging="567"/>
      <w:outlineLvl w:val="2"/>
    </w:pPr>
  </w:style>
  <w:style w:type="paragraph" w:customStyle="1" w:styleId="ReportLevel4">
    <w:name w:val="Report Level 4"/>
    <w:basedOn w:val="pkt111"/>
    <w:next w:val="Normalny"/>
    <w:rsid w:val="00757FD5"/>
    <w:pPr>
      <w:numPr>
        <w:ilvl w:val="3"/>
      </w:numPr>
      <w:tabs>
        <w:tab w:val="clear" w:pos="1134"/>
      </w:tabs>
      <w:ind w:left="10502" w:hanging="720"/>
      <w:outlineLvl w:val="3"/>
    </w:pPr>
  </w:style>
  <w:style w:type="numbering" w:customStyle="1" w:styleId="ReportListLevelStyle">
    <w:name w:val="Report List Level Style"/>
    <w:uiPriority w:val="99"/>
    <w:rsid w:val="00757FD5"/>
    <w:pPr>
      <w:numPr>
        <w:numId w:val="36"/>
      </w:numPr>
    </w:pPr>
  </w:style>
  <w:style w:type="paragraph" w:customStyle="1" w:styleId="-lista">
    <w:name w:val="- lista"/>
    <w:basedOn w:val="Normalny"/>
    <w:link w:val="-listaZnak"/>
    <w:qFormat/>
    <w:rsid w:val="00757FD5"/>
    <w:pPr>
      <w:numPr>
        <w:numId w:val="31"/>
      </w:numPr>
      <w:tabs>
        <w:tab w:val="left" w:pos="851"/>
      </w:tabs>
      <w:spacing w:after="200" w:line="360" w:lineRule="auto"/>
      <w:contextualSpacing/>
    </w:pPr>
    <w:rPr>
      <w:rFonts w:ascii="ISOCPEUR" w:eastAsia="Times New Roman" w:hAnsi="ISOCPEUR" w:cs="Times New Roman"/>
      <w:szCs w:val="24"/>
      <w:lang w:eastAsia="zh-CN"/>
    </w:rPr>
  </w:style>
  <w:style w:type="paragraph" w:customStyle="1" w:styleId="opis">
    <w:name w:val="opis"/>
    <w:basedOn w:val="Normalny"/>
    <w:link w:val="opisZnak"/>
    <w:qFormat/>
    <w:rsid w:val="00757FD5"/>
    <w:pPr>
      <w:spacing w:after="200" w:line="360" w:lineRule="auto"/>
      <w:ind w:firstLine="426"/>
      <w:contextualSpacing/>
    </w:pPr>
    <w:rPr>
      <w:rFonts w:ascii="ISOCPEUR" w:eastAsia="Calibri" w:hAnsi="ISOCPEUR" w:cs="Calibri"/>
      <w:lang w:eastAsia="en-US"/>
    </w:rPr>
  </w:style>
  <w:style w:type="character" w:customStyle="1" w:styleId="-listaZnak">
    <w:name w:val="- lista Znak"/>
    <w:basedOn w:val="Domylnaczcionkaakapitu"/>
    <w:link w:val="-lista"/>
    <w:rsid w:val="00757FD5"/>
    <w:rPr>
      <w:rFonts w:ascii="ISOCPEUR" w:eastAsia="Times New Roman" w:hAnsi="ISOCPEUR" w:cs="Times New Roman"/>
      <w:szCs w:val="24"/>
      <w:lang w:eastAsia="zh-CN"/>
    </w:rPr>
  </w:style>
  <w:style w:type="paragraph" w:customStyle="1" w:styleId="pktI">
    <w:name w:val="pkt. I."/>
    <w:basedOn w:val="pkt1"/>
    <w:link w:val="pktIZnak"/>
    <w:qFormat/>
    <w:rsid w:val="00757FD5"/>
    <w:pPr>
      <w:numPr>
        <w:numId w:val="32"/>
      </w:numPr>
      <w:spacing w:after="200"/>
    </w:pPr>
  </w:style>
  <w:style w:type="character" w:customStyle="1" w:styleId="opisZnak">
    <w:name w:val="opis Znak"/>
    <w:link w:val="opis"/>
    <w:rsid w:val="00757FD5"/>
    <w:rPr>
      <w:rFonts w:ascii="ISOCPEUR" w:eastAsia="Calibri" w:hAnsi="ISOCPEUR" w:cs="Calibri"/>
      <w:lang w:eastAsia="en-US"/>
    </w:rPr>
  </w:style>
  <w:style w:type="character" w:customStyle="1" w:styleId="AkapitzlistZnak">
    <w:name w:val="Akapit z listą Znak"/>
    <w:link w:val="Akapitzlist"/>
    <w:uiPriority w:val="34"/>
    <w:rsid w:val="00757FD5"/>
  </w:style>
  <w:style w:type="character" w:customStyle="1" w:styleId="pkt1Znak">
    <w:name w:val="pkt. 1 Znak"/>
    <w:link w:val="pkt1"/>
    <w:rsid w:val="00757FD5"/>
    <w:rPr>
      <w:rFonts w:ascii="ISOCPEUR" w:eastAsia="Times New Roman" w:hAnsi="ISOCPEUR" w:cs="Times New Roman"/>
      <w:b/>
      <w:szCs w:val="20"/>
      <w:lang w:eastAsia="en-US"/>
    </w:rPr>
  </w:style>
  <w:style w:type="character" w:customStyle="1" w:styleId="pktIZnak">
    <w:name w:val="pkt. I. Znak"/>
    <w:basedOn w:val="pkt1Znak"/>
    <w:link w:val="pktI"/>
    <w:rsid w:val="00757FD5"/>
    <w:rPr>
      <w:rFonts w:ascii="ISOCPEUR" w:eastAsia="Times New Roman" w:hAnsi="ISOCPEUR" w:cs="Times New Roman"/>
      <w:b/>
      <w:szCs w:val="20"/>
      <w:lang w:eastAsia="en-US"/>
    </w:rPr>
  </w:style>
  <w:style w:type="paragraph" w:customStyle="1" w:styleId="Standardowy1">
    <w:name w:val="Standardowy1"/>
    <w:rsid w:val="00757FD5"/>
    <w:pPr>
      <w:suppressAutoHyphens/>
      <w:spacing w:after="0" w:line="240" w:lineRule="auto"/>
      <w:jc w:val="left"/>
    </w:pPr>
    <w:rPr>
      <w:rFonts w:ascii="Times New Roman" w:eastAsia="Times New Roman" w:hAnsi="Times New Roman" w:cs="Times New Roman"/>
      <w:sz w:val="24"/>
      <w:szCs w:val="20"/>
      <w:lang w:eastAsia="ar-SA"/>
    </w:rPr>
  </w:style>
  <w:style w:type="paragraph" w:customStyle="1" w:styleId="gwpf4ad8455gwpc299863fmsonormal">
    <w:name w:val="gwpf4ad8455_gwpc299863f_msonormal"/>
    <w:basedOn w:val="Normalny"/>
    <w:rsid w:val="009D03E3"/>
    <w:pPr>
      <w:spacing w:before="100" w:beforeAutospacing="1" w:after="100" w:afterAutospacing="1" w:line="240" w:lineRule="auto"/>
      <w:jc w:val="left"/>
    </w:pPr>
    <w:rPr>
      <w:rFonts w:ascii="Times New Roman" w:eastAsia="Times New Roman" w:hAnsi="Times New Roman" w:cs="Times New Roman"/>
      <w:sz w:val="24"/>
      <w:szCs w:val="24"/>
    </w:rPr>
  </w:style>
  <w:style w:type="paragraph" w:styleId="Zwykytekst">
    <w:name w:val="Plain Text"/>
    <w:basedOn w:val="Normalny"/>
    <w:link w:val="ZwykytekstZnak"/>
    <w:uiPriority w:val="99"/>
    <w:unhideWhenUsed/>
    <w:rsid w:val="00DF0F58"/>
    <w:pPr>
      <w:spacing w:after="0" w:line="240" w:lineRule="auto"/>
      <w:jc w:val="left"/>
    </w:pPr>
    <w:rPr>
      <w:rFonts w:ascii="Calibri" w:eastAsiaTheme="minorHAnsi" w:hAnsi="Calibri"/>
      <w:szCs w:val="21"/>
      <w:lang w:eastAsia="en-US"/>
    </w:rPr>
  </w:style>
  <w:style w:type="character" w:customStyle="1" w:styleId="ZwykytekstZnak">
    <w:name w:val="Zwykły tekst Znak"/>
    <w:basedOn w:val="Domylnaczcionkaakapitu"/>
    <w:link w:val="Zwykytekst"/>
    <w:uiPriority w:val="99"/>
    <w:rsid w:val="00DF0F58"/>
    <w:rPr>
      <w:rFonts w:ascii="Calibri" w:eastAsiaTheme="minorHAnsi" w:hAnsi="Calibri"/>
      <w:szCs w:val="21"/>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62610823">
      <w:bodyDiv w:val="1"/>
      <w:marLeft w:val="0"/>
      <w:marRight w:val="0"/>
      <w:marTop w:val="0"/>
      <w:marBottom w:val="0"/>
      <w:divBdr>
        <w:top w:val="none" w:sz="0" w:space="0" w:color="auto"/>
        <w:left w:val="none" w:sz="0" w:space="0" w:color="auto"/>
        <w:bottom w:val="none" w:sz="0" w:space="0" w:color="auto"/>
        <w:right w:val="none" w:sz="0" w:space="0" w:color="auto"/>
      </w:divBdr>
    </w:div>
    <w:div w:id="73284179">
      <w:bodyDiv w:val="1"/>
      <w:marLeft w:val="0"/>
      <w:marRight w:val="0"/>
      <w:marTop w:val="0"/>
      <w:marBottom w:val="0"/>
      <w:divBdr>
        <w:top w:val="none" w:sz="0" w:space="0" w:color="auto"/>
        <w:left w:val="none" w:sz="0" w:space="0" w:color="auto"/>
        <w:bottom w:val="none" w:sz="0" w:space="0" w:color="auto"/>
        <w:right w:val="none" w:sz="0" w:space="0" w:color="auto"/>
      </w:divBdr>
    </w:div>
    <w:div w:id="75789254">
      <w:bodyDiv w:val="1"/>
      <w:marLeft w:val="0"/>
      <w:marRight w:val="0"/>
      <w:marTop w:val="0"/>
      <w:marBottom w:val="0"/>
      <w:divBdr>
        <w:top w:val="none" w:sz="0" w:space="0" w:color="auto"/>
        <w:left w:val="none" w:sz="0" w:space="0" w:color="auto"/>
        <w:bottom w:val="none" w:sz="0" w:space="0" w:color="auto"/>
        <w:right w:val="none" w:sz="0" w:space="0" w:color="auto"/>
      </w:divBdr>
    </w:div>
    <w:div w:id="119036294">
      <w:bodyDiv w:val="1"/>
      <w:marLeft w:val="0"/>
      <w:marRight w:val="0"/>
      <w:marTop w:val="0"/>
      <w:marBottom w:val="0"/>
      <w:divBdr>
        <w:top w:val="none" w:sz="0" w:space="0" w:color="auto"/>
        <w:left w:val="none" w:sz="0" w:space="0" w:color="auto"/>
        <w:bottom w:val="none" w:sz="0" w:space="0" w:color="auto"/>
        <w:right w:val="none" w:sz="0" w:space="0" w:color="auto"/>
      </w:divBdr>
    </w:div>
    <w:div w:id="166556251">
      <w:bodyDiv w:val="1"/>
      <w:marLeft w:val="0"/>
      <w:marRight w:val="0"/>
      <w:marTop w:val="0"/>
      <w:marBottom w:val="0"/>
      <w:divBdr>
        <w:top w:val="none" w:sz="0" w:space="0" w:color="auto"/>
        <w:left w:val="none" w:sz="0" w:space="0" w:color="auto"/>
        <w:bottom w:val="none" w:sz="0" w:space="0" w:color="auto"/>
        <w:right w:val="none" w:sz="0" w:space="0" w:color="auto"/>
      </w:divBdr>
    </w:div>
    <w:div w:id="221911830">
      <w:bodyDiv w:val="1"/>
      <w:marLeft w:val="0"/>
      <w:marRight w:val="0"/>
      <w:marTop w:val="0"/>
      <w:marBottom w:val="0"/>
      <w:divBdr>
        <w:top w:val="none" w:sz="0" w:space="0" w:color="auto"/>
        <w:left w:val="none" w:sz="0" w:space="0" w:color="auto"/>
        <w:bottom w:val="none" w:sz="0" w:space="0" w:color="auto"/>
        <w:right w:val="none" w:sz="0" w:space="0" w:color="auto"/>
      </w:divBdr>
    </w:div>
    <w:div w:id="288361784">
      <w:bodyDiv w:val="1"/>
      <w:marLeft w:val="0"/>
      <w:marRight w:val="0"/>
      <w:marTop w:val="0"/>
      <w:marBottom w:val="0"/>
      <w:divBdr>
        <w:top w:val="none" w:sz="0" w:space="0" w:color="auto"/>
        <w:left w:val="none" w:sz="0" w:space="0" w:color="auto"/>
        <w:bottom w:val="none" w:sz="0" w:space="0" w:color="auto"/>
        <w:right w:val="none" w:sz="0" w:space="0" w:color="auto"/>
      </w:divBdr>
    </w:div>
    <w:div w:id="306085872">
      <w:bodyDiv w:val="1"/>
      <w:marLeft w:val="0"/>
      <w:marRight w:val="0"/>
      <w:marTop w:val="0"/>
      <w:marBottom w:val="0"/>
      <w:divBdr>
        <w:top w:val="none" w:sz="0" w:space="0" w:color="auto"/>
        <w:left w:val="none" w:sz="0" w:space="0" w:color="auto"/>
        <w:bottom w:val="none" w:sz="0" w:space="0" w:color="auto"/>
        <w:right w:val="none" w:sz="0" w:space="0" w:color="auto"/>
      </w:divBdr>
    </w:div>
    <w:div w:id="355926938">
      <w:bodyDiv w:val="1"/>
      <w:marLeft w:val="0"/>
      <w:marRight w:val="0"/>
      <w:marTop w:val="0"/>
      <w:marBottom w:val="0"/>
      <w:divBdr>
        <w:top w:val="none" w:sz="0" w:space="0" w:color="auto"/>
        <w:left w:val="none" w:sz="0" w:space="0" w:color="auto"/>
        <w:bottom w:val="none" w:sz="0" w:space="0" w:color="auto"/>
        <w:right w:val="none" w:sz="0" w:space="0" w:color="auto"/>
      </w:divBdr>
    </w:div>
    <w:div w:id="524637227">
      <w:bodyDiv w:val="1"/>
      <w:marLeft w:val="0"/>
      <w:marRight w:val="0"/>
      <w:marTop w:val="0"/>
      <w:marBottom w:val="0"/>
      <w:divBdr>
        <w:top w:val="none" w:sz="0" w:space="0" w:color="auto"/>
        <w:left w:val="none" w:sz="0" w:space="0" w:color="auto"/>
        <w:bottom w:val="none" w:sz="0" w:space="0" w:color="auto"/>
        <w:right w:val="none" w:sz="0" w:space="0" w:color="auto"/>
      </w:divBdr>
    </w:div>
    <w:div w:id="560529659">
      <w:bodyDiv w:val="1"/>
      <w:marLeft w:val="0"/>
      <w:marRight w:val="0"/>
      <w:marTop w:val="0"/>
      <w:marBottom w:val="0"/>
      <w:divBdr>
        <w:top w:val="none" w:sz="0" w:space="0" w:color="auto"/>
        <w:left w:val="none" w:sz="0" w:space="0" w:color="auto"/>
        <w:bottom w:val="none" w:sz="0" w:space="0" w:color="auto"/>
        <w:right w:val="none" w:sz="0" w:space="0" w:color="auto"/>
      </w:divBdr>
    </w:div>
    <w:div w:id="652756507">
      <w:bodyDiv w:val="1"/>
      <w:marLeft w:val="0"/>
      <w:marRight w:val="0"/>
      <w:marTop w:val="0"/>
      <w:marBottom w:val="0"/>
      <w:divBdr>
        <w:top w:val="none" w:sz="0" w:space="0" w:color="auto"/>
        <w:left w:val="none" w:sz="0" w:space="0" w:color="auto"/>
        <w:bottom w:val="none" w:sz="0" w:space="0" w:color="auto"/>
        <w:right w:val="none" w:sz="0" w:space="0" w:color="auto"/>
      </w:divBdr>
    </w:div>
    <w:div w:id="749348671">
      <w:bodyDiv w:val="1"/>
      <w:marLeft w:val="0"/>
      <w:marRight w:val="0"/>
      <w:marTop w:val="0"/>
      <w:marBottom w:val="0"/>
      <w:divBdr>
        <w:top w:val="none" w:sz="0" w:space="0" w:color="auto"/>
        <w:left w:val="none" w:sz="0" w:space="0" w:color="auto"/>
        <w:bottom w:val="none" w:sz="0" w:space="0" w:color="auto"/>
        <w:right w:val="none" w:sz="0" w:space="0" w:color="auto"/>
      </w:divBdr>
    </w:div>
    <w:div w:id="782655222">
      <w:bodyDiv w:val="1"/>
      <w:marLeft w:val="0"/>
      <w:marRight w:val="0"/>
      <w:marTop w:val="0"/>
      <w:marBottom w:val="0"/>
      <w:divBdr>
        <w:top w:val="none" w:sz="0" w:space="0" w:color="auto"/>
        <w:left w:val="none" w:sz="0" w:space="0" w:color="auto"/>
        <w:bottom w:val="none" w:sz="0" w:space="0" w:color="auto"/>
        <w:right w:val="none" w:sz="0" w:space="0" w:color="auto"/>
      </w:divBdr>
    </w:div>
    <w:div w:id="784546860">
      <w:bodyDiv w:val="1"/>
      <w:marLeft w:val="0"/>
      <w:marRight w:val="0"/>
      <w:marTop w:val="0"/>
      <w:marBottom w:val="0"/>
      <w:divBdr>
        <w:top w:val="none" w:sz="0" w:space="0" w:color="auto"/>
        <w:left w:val="none" w:sz="0" w:space="0" w:color="auto"/>
        <w:bottom w:val="none" w:sz="0" w:space="0" w:color="auto"/>
        <w:right w:val="none" w:sz="0" w:space="0" w:color="auto"/>
      </w:divBdr>
    </w:div>
    <w:div w:id="853879045">
      <w:bodyDiv w:val="1"/>
      <w:marLeft w:val="0"/>
      <w:marRight w:val="0"/>
      <w:marTop w:val="0"/>
      <w:marBottom w:val="0"/>
      <w:divBdr>
        <w:top w:val="none" w:sz="0" w:space="0" w:color="auto"/>
        <w:left w:val="none" w:sz="0" w:space="0" w:color="auto"/>
        <w:bottom w:val="none" w:sz="0" w:space="0" w:color="auto"/>
        <w:right w:val="none" w:sz="0" w:space="0" w:color="auto"/>
      </w:divBdr>
    </w:div>
    <w:div w:id="872110841">
      <w:bodyDiv w:val="1"/>
      <w:marLeft w:val="0"/>
      <w:marRight w:val="0"/>
      <w:marTop w:val="0"/>
      <w:marBottom w:val="0"/>
      <w:divBdr>
        <w:top w:val="none" w:sz="0" w:space="0" w:color="auto"/>
        <w:left w:val="none" w:sz="0" w:space="0" w:color="auto"/>
        <w:bottom w:val="none" w:sz="0" w:space="0" w:color="auto"/>
        <w:right w:val="none" w:sz="0" w:space="0" w:color="auto"/>
      </w:divBdr>
    </w:div>
    <w:div w:id="944967964">
      <w:bodyDiv w:val="1"/>
      <w:marLeft w:val="0"/>
      <w:marRight w:val="0"/>
      <w:marTop w:val="0"/>
      <w:marBottom w:val="0"/>
      <w:divBdr>
        <w:top w:val="none" w:sz="0" w:space="0" w:color="auto"/>
        <w:left w:val="none" w:sz="0" w:space="0" w:color="auto"/>
        <w:bottom w:val="none" w:sz="0" w:space="0" w:color="auto"/>
        <w:right w:val="none" w:sz="0" w:space="0" w:color="auto"/>
      </w:divBdr>
    </w:div>
    <w:div w:id="962543113">
      <w:bodyDiv w:val="1"/>
      <w:marLeft w:val="0"/>
      <w:marRight w:val="0"/>
      <w:marTop w:val="0"/>
      <w:marBottom w:val="0"/>
      <w:divBdr>
        <w:top w:val="none" w:sz="0" w:space="0" w:color="auto"/>
        <w:left w:val="none" w:sz="0" w:space="0" w:color="auto"/>
        <w:bottom w:val="none" w:sz="0" w:space="0" w:color="auto"/>
        <w:right w:val="none" w:sz="0" w:space="0" w:color="auto"/>
      </w:divBdr>
    </w:div>
    <w:div w:id="1069154305">
      <w:bodyDiv w:val="1"/>
      <w:marLeft w:val="0"/>
      <w:marRight w:val="0"/>
      <w:marTop w:val="0"/>
      <w:marBottom w:val="0"/>
      <w:divBdr>
        <w:top w:val="none" w:sz="0" w:space="0" w:color="auto"/>
        <w:left w:val="none" w:sz="0" w:space="0" w:color="auto"/>
        <w:bottom w:val="none" w:sz="0" w:space="0" w:color="auto"/>
        <w:right w:val="none" w:sz="0" w:space="0" w:color="auto"/>
      </w:divBdr>
    </w:div>
    <w:div w:id="1091243562">
      <w:bodyDiv w:val="1"/>
      <w:marLeft w:val="0"/>
      <w:marRight w:val="0"/>
      <w:marTop w:val="0"/>
      <w:marBottom w:val="0"/>
      <w:divBdr>
        <w:top w:val="none" w:sz="0" w:space="0" w:color="auto"/>
        <w:left w:val="none" w:sz="0" w:space="0" w:color="auto"/>
        <w:bottom w:val="none" w:sz="0" w:space="0" w:color="auto"/>
        <w:right w:val="none" w:sz="0" w:space="0" w:color="auto"/>
      </w:divBdr>
    </w:div>
    <w:div w:id="1216699336">
      <w:bodyDiv w:val="1"/>
      <w:marLeft w:val="0"/>
      <w:marRight w:val="0"/>
      <w:marTop w:val="0"/>
      <w:marBottom w:val="0"/>
      <w:divBdr>
        <w:top w:val="none" w:sz="0" w:space="0" w:color="auto"/>
        <w:left w:val="none" w:sz="0" w:space="0" w:color="auto"/>
        <w:bottom w:val="none" w:sz="0" w:space="0" w:color="auto"/>
        <w:right w:val="none" w:sz="0" w:space="0" w:color="auto"/>
      </w:divBdr>
    </w:div>
    <w:div w:id="1229923179">
      <w:bodyDiv w:val="1"/>
      <w:marLeft w:val="0"/>
      <w:marRight w:val="0"/>
      <w:marTop w:val="0"/>
      <w:marBottom w:val="0"/>
      <w:divBdr>
        <w:top w:val="none" w:sz="0" w:space="0" w:color="auto"/>
        <w:left w:val="none" w:sz="0" w:space="0" w:color="auto"/>
        <w:bottom w:val="none" w:sz="0" w:space="0" w:color="auto"/>
        <w:right w:val="none" w:sz="0" w:space="0" w:color="auto"/>
      </w:divBdr>
    </w:div>
    <w:div w:id="1282221641">
      <w:bodyDiv w:val="1"/>
      <w:marLeft w:val="0"/>
      <w:marRight w:val="0"/>
      <w:marTop w:val="0"/>
      <w:marBottom w:val="0"/>
      <w:divBdr>
        <w:top w:val="none" w:sz="0" w:space="0" w:color="auto"/>
        <w:left w:val="none" w:sz="0" w:space="0" w:color="auto"/>
        <w:bottom w:val="none" w:sz="0" w:space="0" w:color="auto"/>
        <w:right w:val="none" w:sz="0" w:space="0" w:color="auto"/>
      </w:divBdr>
    </w:div>
    <w:div w:id="1288900676">
      <w:bodyDiv w:val="1"/>
      <w:marLeft w:val="0"/>
      <w:marRight w:val="0"/>
      <w:marTop w:val="0"/>
      <w:marBottom w:val="0"/>
      <w:divBdr>
        <w:top w:val="none" w:sz="0" w:space="0" w:color="auto"/>
        <w:left w:val="none" w:sz="0" w:space="0" w:color="auto"/>
        <w:bottom w:val="none" w:sz="0" w:space="0" w:color="auto"/>
        <w:right w:val="none" w:sz="0" w:space="0" w:color="auto"/>
      </w:divBdr>
    </w:div>
    <w:div w:id="1569225867">
      <w:bodyDiv w:val="1"/>
      <w:marLeft w:val="0"/>
      <w:marRight w:val="0"/>
      <w:marTop w:val="0"/>
      <w:marBottom w:val="0"/>
      <w:divBdr>
        <w:top w:val="none" w:sz="0" w:space="0" w:color="auto"/>
        <w:left w:val="none" w:sz="0" w:space="0" w:color="auto"/>
        <w:bottom w:val="none" w:sz="0" w:space="0" w:color="auto"/>
        <w:right w:val="none" w:sz="0" w:space="0" w:color="auto"/>
      </w:divBdr>
    </w:div>
    <w:div w:id="1730497718">
      <w:bodyDiv w:val="1"/>
      <w:marLeft w:val="0"/>
      <w:marRight w:val="0"/>
      <w:marTop w:val="0"/>
      <w:marBottom w:val="0"/>
      <w:divBdr>
        <w:top w:val="none" w:sz="0" w:space="0" w:color="auto"/>
        <w:left w:val="none" w:sz="0" w:space="0" w:color="auto"/>
        <w:bottom w:val="none" w:sz="0" w:space="0" w:color="auto"/>
        <w:right w:val="none" w:sz="0" w:space="0" w:color="auto"/>
      </w:divBdr>
    </w:div>
    <w:div w:id="1754668600">
      <w:bodyDiv w:val="1"/>
      <w:marLeft w:val="0"/>
      <w:marRight w:val="0"/>
      <w:marTop w:val="0"/>
      <w:marBottom w:val="0"/>
      <w:divBdr>
        <w:top w:val="none" w:sz="0" w:space="0" w:color="auto"/>
        <w:left w:val="none" w:sz="0" w:space="0" w:color="auto"/>
        <w:bottom w:val="none" w:sz="0" w:space="0" w:color="auto"/>
        <w:right w:val="none" w:sz="0" w:space="0" w:color="auto"/>
      </w:divBdr>
    </w:div>
    <w:div w:id="1800146277">
      <w:bodyDiv w:val="1"/>
      <w:marLeft w:val="0"/>
      <w:marRight w:val="0"/>
      <w:marTop w:val="0"/>
      <w:marBottom w:val="0"/>
      <w:divBdr>
        <w:top w:val="none" w:sz="0" w:space="0" w:color="auto"/>
        <w:left w:val="none" w:sz="0" w:space="0" w:color="auto"/>
        <w:bottom w:val="none" w:sz="0" w:space="0" w:color="auto"/>
        <w:right w:val="none" w:sz="0" w:space="0" w:color="auto"/>
      </w:divBdr>
    </w:div>
    <w:div w:id="1813205220">
      <w:bodyDiv w:val="1"/>
      <w:marLeft w:val="0"/>
      <w:marRight w:val="0"/>
      <w:marTop w:val="0"/>
      <w:marBottom w:val="0"/>
      <w:divBdr>
        <w:top w:val="none" w:sz="0" w:space="0" w:color="auto"/>
        <w:left w:val="none" w:sz="0" w:space="0" w:color="auto"/>
        <w:bottom w:val="none" w:sz="0" w:space="0" w:color="auto"/>
        <w:right w:val="none" w:sz="0" w:space="0" w:color="auto"/>
      </w:divBdr>
    </w:div>
    <w:div w:id="1867599216">
      <w:bodyDiv w:val="1"/>
      <w:marLeft w:val="0"/>
      <w:marRight w:val="0"/>
      <w:marTop w:val="0"/>
      <w:marBottom w:val="0"/>
      <w:divBdr>
        <w:top w:val="none" w:sz="0" w:space="0" w:color="auto"/>
        <w:left w:val="none" w:sz="0" w:space="0" w:color="auto"/>
        <w:bottom w:val="none" w:sz="0" w:space="0" w:color="auto"/>
        <w:right w:val="none" w:sz="0" w:space="0" w:color="auto"/>
      </w:divBdr>
    </w:div>
    <w:div w:id="1879196423">
      <w:bodyDiv w:val="1"/>
      <w:marLeft w:val="0"/>
      <w:marRight w:val="0"/>
      <w:marTop w:val="0"/>
      <w:marBottom w:val="0"/>
      <w:divBdr>
        <w:top w:val="none" w:sz="0" w:space="0" w:color="auto"/>
        <w:left w:val="none" w:sz="0" w:space="0" w:color="auto"/>
        <w:bottom w:val="none" w:sz="0" w:space="0" w:color="auto"/>
        <w:right w:val="none" w:sz="0" w:space="0" w:color="auto"/>
      </w:divBdr>
    </w:div>
    <w:div w:id="1898583810">
      <w:bodyDiv w:val="1"/>
      <w:marLeft w:val="0"/>
      <w:marRight w:val="0"/>
      <w:marTop w:val="0"/>
      <w:marBottom w:val="0"/>
      <w:divBdr>
        <w:top w:val="none" w:sz="0" w:space="0" w:color="auto"/>
        <w:left w:val="none" w:sz="0" w:space="0" w:color="auto"/>
        <w:bottom w:val="none" w:sz="0" w:space="0" w:color="auto"/>
        <w:right w:val="none" w:sz="0" w:space="0" w:color="auto"/>
      </w:divBdr>
    </w:div>
    <w:div w:id="1909730448">
      <w:bodyDiv w:val="1"/>
      <w:marLeft w:val="0"/>
      <w:marRight w:val="0"/>
      <w:marTop w:val="0"/>
      <w:marBottom w:val="0"/>
      <w:divBdr>
        <w:top w:val="none" w:sz="0" w:space="0" w:color="auto"/>
        <w:left w:val="none" w:sz="0" w:space="0" w:color="auto"/>
        <w:bottom w:val="none" w:sz="0" w:space="0" w:color="auto"/>
        <w:right w:val="none" w:sz="0" w:space="0" w:color="auto"/>
      </w:divBdr>
    </w:div>
    <w:div w:id="1931623212">
      <w:bodyDiv w:val="1"/>
      <w:marLeft w:val="0"/>
      <w:marRight w:val="0"/>
      <w:marTop w:val="0"/>
      <w:marBottom w:val="0"/>
      <w:divBdr>
        <w:top w:val="none" w:sz="0" w:space="0" w:color="auto"/>
        <w:left w:val="none" w:sz="0" w:space="0" w:color="auto"/>
        <w:bottom w:val="none" w:sz="0" w:space="0" w:color="auto"/>
        <w:right w:val="none" w:sz="0" w:space="0" w:color="auto"/>
      </w:divBdr>
    </w:div>
    <w:div w:id="1967855279">
      <w:bodyDiv w:val="1"/>
      <w:marLeft w:val="0"/>
      <w:marRight w:val="0"/>
      <w:marTop w:val="0"/>
      <w:marBottom w:val="0"/>
      <w:divBdr>
        <w:top w:val="none" w:sz="0" w:space="0" w:color="auto"/>
        <w:left w:val="none" w:sz="0" w:space="0" w:color="auto"/>
        <w:bottom w:val="none" w:sz="0" w:space="0" w:color="auto"/>
        <w:right w:val="none" w:sz="0" w:space="0" w:color="auto"/>
      </w:divBdr>
    </w:div>
    <w:div w:id="2007509915">
      <w:bodyDiv w:val="1"/>
      <w:marLeft w:val="0"/>
      <w:marRight w:val="0"/>
      <w:marTop w:val="0"/>
      <w:marBottom w:val="0"/>
      <w:divBdr>
        <w:top w:val="none" w:sz="0" w:space="0" w:color="auto"/>
        <w:left w:val="none" w:sz="0" w:space="0" w:color="auto"/>
        <w:bottom w:val="none" w:sz="0" w:space="0" w:color="auto"/>
        <w:right w:val="none" w:sz="0" w:space="0" w:color="auto"/>
      </w:divBdr>
    </w:div>
    <w:div w:id="2024503156">
      <w:bodyDiv w:val="1"/>
      <w:marLeft w:val="0"/>
      <w:marRight w:val="0"/>
      <w:marTop w:val="0"/>
      <w:marBottom w:val="0"/>
      <w:divBdr>
        <w:top w:val="none" w:sz="0" w:space="0" w:color="auto"/>
        <w:left w:val="none" w:sz="0" w:space="0" w:color="auto"/>
        <w:bottom w:val="none" w:sz="0" w:space="0" w:color="auto"/>
        <w:right w:val="none" w:sz="0" w:space="0" w:color="auto"/>
      </w:divBdr>
    </w:div>
    <w:div w:id="2048680321">
      <w:bodyDiv w:val="1"/>
      <w:marLeft w:val="0"/>
      <w:marRight w:val="0"/>
      <w:marTop w:val="0"/>
      <w:marBottom w:val="0"/>
      <w:divBdr>
        <w:top w:val="none" w:sz="0" w:space="0" w:color="auto"/>
        <w:left w:val="none" w:sz="0" w:space="0" w:color="auto"/>
        <w:bottom w:val="none" w:sz="0" w:space="0" w:color="auto"/>
        <w:right w:val="none" w:sz="0" w:space="0" w:color="auto"/>
      </w:divBdr>
    </w:div>
    <w:div w:id="2049406009">
      <w:bodyDiv w:val="1"/>
      <w:marLeft w:val="0"/>
      <w:marRight w:val="0"/>
      <w:marTop w:val="0"/>
      <w:marBottom w:val="0"/>
      <w:divBdr>
        <w:top w:val="none" w:sz="0" w:space="0" w:color="auto"/>
        <w:left w:val="none" w:sz="0" w:space="0" w:color="auto"/>
        <w:bottom w:val="none" w:sz="0" w:space="0" w:color="auto"/>
        <w:right w:val="none" w:sz="0" w:space="0" w:color="auto"/>
      </w:divBdr>
    </w:div>
    <w:div w:id="2083982477">
      <w:bodyDiv w:val="1"/>
      <w:marLeft w:val="0"/>
      <w:marRight w:val="0"/>
      <w:marTop w:val="0"/>
      <w:marBottom w:val="0"/>
      <w:divBdr>
        <w:top w:val="none" w:sz="0" w:space="0" w:color="auto"/>
        <w:left w:val="none" w:sz="0" w:space="0" w:color="auto"/>
        <w:bottom w:val="none" w:sz="0" w:space="0" w:color="auto"/>
        <w:right w:val="none" w:sz="0" w:space="0" w:color="auto"/>
      </w:divBdr>
    </w:div>
    <w:div w:id="2113931780">
      <w:bodyDiv w:val="1"/>
      <w:marLeft w:val="0"/>
      <w:marRight w:val="0"/>
      <w:marTop w:val="0"/>
      <w:marBottom w:val="0"/>
      <w:divBdr>
        <w:top w:val="none" w:sz="0" w:space="0" w:color="auto"/>
        <w:left w:val="none" w:sz="0" w:space="0" w:color="auto"/>
        <w:bottom w:val="none" w:sz="0" w:space="0" w:color="auto"/>
        <w:right w:val="none" w:sz="0" w:space="0" w:color="auto"/>
      </w:divBdr>
    </w:div>
    <w:div w:id="2125339744">
      <w:bodyDiv w:val="1"/>
      <w:marLeft w:val="0"/>
      <w:marRight w:val="0"/>
      <w:marTop w:val="0"/>
      <w:marBottom w:val="0"/>
      <w:divBdr>
        <w:top w:val="none" w:sz="0" w:space="0" w:color="auto"/>
        <w:left w:val="none" w:sz="0" w:space="0" w:color="auto"/>
        <w:bottom w:val="none" w:sz="0" w:space="0" w:color="auto"/>
        <w:right w:val="none" w:sz="0" w:space="0" w:color="auto"/>
      </w:divBdr>
    </w:div>
    <w:div w:id="2141263473">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png"/><Relationship Id="rId18"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image" Target="media/image9.emf"/><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image" Target="media/image8.emf"/><Relationship Id="rId10" Type="http://schemas.openxmlformats.org/officeDocument/2006/relationships/image" Target="media/image3.jpeg"/><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emf"/></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FFB64D7-C01C-4E81-B940-DE6CAEE2A2F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151</TotalTime>
  <Pages>21</Pages>
  <Words>3963</Words>
  <Characters>23780</Characters>
  <Application>Microsoft Office Word</Application>
  <DocSecurity>0</DocSecurity>
  <Lines>198</Lines>
  <Paragraphs>55</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27688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Diana Komendołowicz</dc:creator>
  <cp:lastModifiedBy>Marek Alf</cp:lastModifiedBy>
  <cp:revision>18</cp:revision>
  <cp:lastPrinted>2024-08-07T09:38:00Z</cp:lastPrinted>
  <dcterms:created xsi:type="dcterms:W3CDTF">2024-07-26T14:36:00Z</dcterms:created>
  <dcterms:modified xsi:type="dcterms:W3CDTF">2024-09-03T12:54:00Z</dcterms:modified>
  <dc:language>pl-PL</dc:language>
</cp:coreProperties>
</file>