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808D" w14:textId="5583700E" w:rsidR="008E0293" w:rsidRPr="008731CD" w:rsidRDefault="008E0293" w:rsidP="008731CD">
      <w:pPr>
        <w:tabs>
          <w:tab w:val="left" w:pos="6663"/>
        </w:tabs>
        <w:rPr>
          <w:rFonts w:asciiTheme="majorHAnsi" w:hAnsiTheme="majorHAnsi" w:cstheme="majorHAnsi"/>
          <w:sz w:val="22"/>
          <w:szCs w:val="22"/>
        </w:rPr>
      </w:pPr>
      <w:bookmarkStart w:id="0" w:name="_Hlk178087395"/>
      <w:r w:rsidRPr="00956374">
        <w:rPr>
          <w:rFonts w:asciiTheme="majorHAnsi" w:hAnsiTheme="majorHAnsi" w:cstheme="majorHAnsi"/>
          <w:sz w:val="22"/>
          <w:szCs w:val="22"/>
        </w:rPr>
        <w:t>BZP.271.</w:t>
      </w:r>
      <w:r w:rsidR="00B6266C">
        <w:rPr>
          <w:rFonts w:asciiTheme="majorHAnsi" w:hAnsiTheme="majorHAnsi" w:cstheme="majorHAnsi"/>
          <w:sz w:val="22"/>
          <w:szCs w:val="22"/>
        </w:rPr>
        <w:t>1</w:t>
      </w:r>
      <w:r w:rsidRPr="00956374">
        <w:rPr>
          <w:rFonts w:asciiTheme="majorHAnsi" w:hAnsiTheme="majorHAnsi" w:cstheme="majorHAnsi"/>
          <w:sz w:val="22"/>
          <w:szCs w:val="22"/>
        </w:rPr>
        <w:t>.202</w:t>
      </w:r>
      <w:r w:rsidR="00B6266C">
        <w:rPr>
          <w:rFonts w:asciiTheme="majorHAnsi" w:hAnsiTheme="majorHAnsi" w:cstheme="majorHAnsi"/>
          <w:sz w:val="22"/>
          <w:szCs w:val="22"/>
        </w:rPr>
        <w:t>5</w:t>
      </w:r>
      <w:r w:rsidRPr="008E0293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FF0000"/>
          <w:sz w:val="22"/>
          <w:szCs w:val="22"/>
        </w:rPr>
        <w:tab/>
      </w:r>
      <w:r w:rsidRPr="008731CD">
        <w:rPr>
          <w:rFonts w:asciiTheme="majorHAnsi" w:hAnsiTheme="majorHAnsi" w:cstheme="majorHAnsi"/>
          <w:sz w:val="22"/>
          <w:szCs w:val="22"/>
        </w:rPr>
        <w:t xml:space="preserve">Skoczów, </w:t>
      </w:r>
      <w:r w:rsidR="00B6266C" w:rsidRPr="00BC4ACD">
        <w:rPr>
          <w:rFonts w:asciiTheme="majorHAnsi" w:hAnsiTheme="majorHAnsi" w:cstheme="majorHAnsi"/>
          <w:sz w:val="22"/>
          <w:szCs w:val="22"/>
        </w:rPr>
        <w:t>2</w:t>
      </w:r>
      <w:r w:rsidR="0055736A">
        <w:rPr>
          <w:rFonts w:asciiTheme="majorHAnsi" w:hAnsiTheme="majorHAnsi" w:cstheme="majorHAnsi"/>
          <w:sz w:val="22"/>
          <w:szCs w:val="22"/>
        </w:rPr>
        <w:t>4</w:t>
      </w:r>
      <w:r w:rsidR="00B6266C" w:rsidRPr="00BC4ACD">
        <w:rPr>
          <w:rFonts w:asciiTheme="majorHAnsi" w:hAnsiTheme="majorHAnsi" w:cstheme="majorHAnsi"/>
          <w:sz w:val="22"/>
          <w:szCs w:val="22"/>
        </w:rPr>
        <w:t>.01.2025r.</w:t>
      </w:r>
    </w:p>
    <w:p w14:paraId="61220C6E" w14:textId="164678E4" w:rsidR="008E0293" w:rsidRPr="00956374" w:rsidRDefault="008E0293" w:rsidP="008E0293">
      <w:pPr>
        <w:rPr>
          <w:rFonts w:asciiTheme="majorHAnsi" w:hAnsiTheme="majorHAnsi" w:cstheme="majorHAnsi"/>
          <w:sz w:val="22"/>
          <w:szCs w:val="22"/>
        </w:rPr>
      </w:pPr>
    </w:p>
    <w:bookmarkEnd w:id="0"/>
    <w:p w14:paraId="4F34C191" w14:textId="77777777" w:rsidR="00023C78" w:rsidRDefault="00023C78" w:rsidP="00023C78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559A05B7" w14:textId="4D1F921A" w:rsidR="00023C78" w:rsidRPr="00D93F73" w:rsidRDefault="00023C78" w:rsidP="00023C78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D93F73">
        <w:rPr>
          <w:rFonts w:asciiTheme="majorHAnsi" w:hAnsiTheme="majorHAnsi" w:cstheme="majorHAnsi"/>
          <w:b/>
          <w:bCs/>
          <w:sz w:val="21"/>
          <w:szCs w:val="21"/>
        </w:rPr>
        <w:t xml:space="preserve">ZAWIADOMIENIE O WYNIKU POSTĘPOWANIA </w:t>
      </w:r>
    </w:p>
    <w:p w14:paraId="10DA2FAD" w14:textId="77777777" w:rsidR="00023C78" w:rsidRPr="00D93F73" w:rsidRDefault="00023C78" w:rsidP="00023C78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D93F73">
        <w:rPr>
          <w:rFonts w:asciiTheme="majorHAnsi" w:hAnsiTheme="majorHAnsi" w:cstheme="majorHAnsi"/>
          <w:b/>
          <w:bCs/>
          <w:sz w:val="21"/>
          <w:szCs w:val="21"/>
        </w:rPr>
        <w:t>O UDZIELENIE ZAMOWIENIA PUBLICZNEGO</w:t>
      </w:r>
    </w:p>
    <w:p w14:paraId="1D63AC6F" w14:textId="77777777" w:rsidR="00023C78" w:rsidRPr="00D93F73" w:rsidRDefault="00023C78" w:rsidP="00023C78">
      <w:pPr>
        <w:ind w:left="4956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1238700C" w14:textId="77777777" w:rsidR="00023C78" w:rsidRDefault="00023C78" w:rsidP="00023C78">
      <w:pPr>
        <w:jc w:val="both"/>
        <w:rPr>
          <w:rFonts w:asciiTheme="majorHAnsi" w:hAnsiTheme="majorHAnsi" w:cstheme="majorHAnsi"/>
          <w:sz w:val="21"/>
          <w:szCs w:val="21"/>
        </w:rPr>
      </w:pPr>
    </w:p>
    <w:p w14:paraId="7EABF865" w14:textId="73C016A3" w:rsidR="00023C78" w:rsidRPr="0055736A" w:rsidRDefault="00023C78" w:rsidP="00023C78">
      <w:pPr>
        <w:spacing w:line="276" w:lineRule="auto"/>
        <w:jc w:val="both"/>
        <w:rPr>
          <w:rFonts w:asciiTheme="majorHAnsi" w:hAnsiTheme="majorHAnsi" w:cstheme="majorHAnsi"/>
        </w:rPr>
      </w:pPr>
      <w:r w:rsidRPr="0055736A">
        <w:rPr>
          <w:rFonts w:asciiTheme="majorHAnsi" w:hAnsiTheme="majorHAnsi" w:cstheme="majorHAnsi"/>
        </w:rPr>
        <w:t xml:space="preserve">Na podstawie art. 253 ust. 2 ustawy z dnia 11 września 2019 r. Prawo zamówień publicznych (tekst jednolity Dz.U. z 2024 r. poz. 1320) informuję, iż w postępowaniu o udzielenie zamówienia publicznego </w:t>
      </w:r>
      <w:r w:rsidR="00B6266C" w:rsidRPr="0055736A">
        <w:rPr>
          <w:rFonts w:asciiTheme="majorHAnsi" w:hAnsiTheme="majorHAnsi" w:cstheme="majorHAnsi"/>
        </w:rPr>
        <w:t xml:space="preserve">na opracowanie kompletnej dokumentacji wielobranżowej oraz sprawowanie nadzoru autorskiego podczas realizacji zadania inwestycyjnego pn.: „Rozbudowa ul. Górne Stawy w Pogórzu” </w:t>
      </w:r>
    </w:p>
    <w:p w14:paraId="558D8365" w14:textId="30F69481" w:rsidR="00023C78" w:rsidRPr="0055736A" w:rsidRDefault="00023C78" w:rsidP="0055736A">
      <w:pPr>
        <w:spacing w:before="120" w:after="120" w:line="276" w:lineRule="auto"/>
        <w:jc w:val="both"/>
        <w:rPr>
          <w:rFonts w:asciiTheme="majorHAnsi" w:hAnsiTheme="majorHAnsi" w:cstheme="majorHAnsi"/>
          <w:b/>
          <w:lang w:val="en-US"/>
        </w:rPr>
      </w:pPr>
      <w:r w:rsidRPr="0055736A">
        <w:rPr>
          <w:rFonts w:asciiTheme="majorHAnsi" w:hAnsiTheme="majorHAnsi" w:cstheme="majorHAnsi"/>
        </w:rPr>
        <w:t>Zamawiający dokonał wyboru oferty najkorzystniejszej złożonej przez:</w:t>
      </w:r>
    </w:p>
    <w:p w14:paraId="63D36A09" w14:textId="548B02C6" w:rsidR="0055736A" w:rsidRPr="0055736A" w:rsidRDefault="0055736A" w:rsidP="0055736A">
      <w:pPr>
        <w:pStyle w:val="Akapitzlist"/>
        <w:spacing w:line="283" w:lineRule="auto"/>
        <w:ind w:left="0"/>
        <w:jc w:val="both"/>
        <w:rPr>
          <w:rFonts w:asciiTheme="majorHAnsi" w:hAnsiTheme="majorHAnsi" w:cstheme="majorHAnsi"/>
          <w:b/>
          <w:bCs/>
        </w:rPr>
      </w:pPr>
      <w:bookmarkStart w:id="1" w:name="_Hlk111635080"/>
      <w:bookmarkStart w:id="2" w:name="_Hlk144190615"/>
      <w:r w:rsidRPr="0055736A">
        <w:rPr>
          <w:rFonts w:asciiTheme="majorHAnsi" w:hAnsiTheme="majorHAnsi" w:cstheme="majorHAnsi"/>
          <w:b/>
          <w:bCs/>
        </w:rPr>
        <w:t xml:space="preserve">ML Design S.C. Piotr Lilla, Remigiusz </w:t>
      </w:r>
      <w:proofErr w:type="spellStart"/>
      <w:r w:rsidRPr="0055736A">
        <w:rPr>
          <w:rFonts w:asciiTheme="majorHAnsi" w:hAnsiTheme="majorHAnsi" w:cstheme="majorHAnsi"/>
          <w:b/>
          <w:bCs/>
        </w:rPr>
        <w:t>Machej</w:t>
      </w:r>
      <w:proofErr w:type="spellEnd"/>
      <w:r w:rsidRPr="0055736A">
        <w:rPr>
          <w:rFonts w:asciiTheme="majorHAnsi" w:hAnsiTheme="majorHAnsi" w:cstheme="majorHAnsi"/>
          <w:b/>
          <w:bCs/>
        </w:rPr>
        <w:t xml:space="preserve"> </w:t>
      </w:r>
    </w:p>
    <w:p w14:paraId="4097BE1A" w14:textId="77777777" w:rsidR="0055736A" w:rsidRPr="0055736A" w:rsidRDefault="0055736A" w:rsidP="0055736A">
      <w:pPr>
        <w:pStyle w:val="Akapitzlist"/>
        <w:spacing w:line="283" w:lineRule="auto"/>
        <w:ind w:left="0"/>
        <w:jc w:val="both"/>
        <w:rPr>
          <w:rFonts w:asciiTheme="majorHAnsi" w:hAnsiTheme="majorHAnsi" w:cstheme="majorHAnsi"/>
          <w:b/>
          <w:bCs/>
        </w:rPr>
      </w:pPr>
      <w:r w:rsidRPr="0055736A">
        <w:rPr>
          <w:rFonts w:asciiTheme="majorHAnsi" w:hAnsiTheme="majorHAnsi" w:cstheme="majorHAnsi"/>
          <w:b/>
          <w:bCs/>
        </w:rPr>
        <w:t>ul.  Cieszyńska 226</w:t>
      </w:r>
    </w:p>
    <w:p w14:paraId="57108A84" w14:textId="77777777" w:rsidR="0055736A" w:rsidRPr="0055736A" w:rsidRDefault="0055736A" w:rsidP="0055736A">
      <w:pPr>
        <w:pStyle w:val="Akapitzlist"/>
        <w:spacing w:line="283" w:lineRule="auto"/>
        <w:ind w:left="0"/>
        <w:jc w:val="both"/>
        <w:rPr>
          <w:rFonts w:asciiTheme="majorHAnsi" w:hAnsiTheme="majorHAnsi" w:cstheme="majorHAnsi"/>
          <w:b/>
          <w:bCs/>
        </w:rPr>
      </w:pPr>
      <w:r w:rsidRPr="0055736A">
        <w:rPr>
          <w:rFonts w:asciiTheme="majorHAnsi" w:hAnsiTheme="majorHAnsi" w:cstheme="majorHAnsi"/>
          <w:b/>
          <w:bCs/>
        </w:rPr>
        <w:t>44-337 Jastrzębie-Zdrój</w:t>
      </w:r>
    </w:p>
    <w:p w14:paraId="0328B87A" w14:textId="77FF237A" w:rsidR="00023C78" w:rsidRPr="0055736A" w:rsidRDefault="00023C78" w:rsidP="0055736A">
      <w:pPr>
        <w:pStyle w:val="Akapitzlist"/>
        <w:spacing w:before="120" w:after="120" w:line="283" w:lineRule="auto"/>
        <w:ind w:left="0"/>
        <w:jc w:val="both"/>
        <w:rPr>
          <w:rFonts w:asciiTheme="majorHAnsi" w:hAnsiTheme="majorHAnsi" w:cstheme="majorHAnsi"/>
          <w:b/>
        </w:rPr>
      </w:pPr>
      <w:r w:rsidRPr="0055736A">
        <w:rPr>
          <w:rFonts w:asciiTheme="majorHAnsi" w:hAnsiTheme="majorHAnsi" w:cstheme="majorHAnsi"/>
          <w:bCs/>
        </w:rPr>
        <w:t xml:space="preserve">Cena ofertowa: </w:t>
      </w:r>
      <w:bookmarkStart w:id="3" w:name="_Hlk178087549"/>
      <w:r w:rsidR="0055736A">
        <w:rPr>
          <w:rFonts w:asciiTheme="majorHAnsi" w:hAnsiTheme="majorHAnsi" w:cstheme="majorHAnsi"/>
          <w:b/>
          <w:bCs/>
          <w:color w:val="000000"/>
        </w:rPr>
        <w:t>177 120</w:t>
      </w:r>
      <w:r w:rsidRPr="0055736A">
        <w:rPr>
          <w:rFonts w:asciiTheme="majorHAnsi" w:hAnsiTheme="majorHAnsi" w:cstheme="majorHAnsi"/>
          <w:b/>
          <w:bCs/>
          <w:color w:val="000000"/>
        </w:rPr>
        <w:t xml:space="preserve">,00 </w:t>
      </w:r>
      <w:r w:rsidRPr="0055736A">
        <w:rPr>
          <w:rFonts w:asciiTheme="majorHAnsi" w:hAnsiTheme="majorHAnsi" w:cstheme="majorHAnsi"/>
          <w:b/>
          <w:bCs/>
        </w:rPr>
        <w:t>zł</w:t>
      </w:r>
      <w:r w:rsidRPr="0055736A">
        <w:rPr>
          <w:rFonts w:asciiTheme="majorHAnsi" w:hAnsiTheme="majorHAnsi" w:cstheme="majorHAnsi"/>
        </w:rPr>
        <w:t xml:space="preserve"> </w:t>
      </w:r>
      <w:bookmarkEnd w:id="3"/>
      <w:r w:rsidRPr="0055736A">
        <w:rPr>
          <w:rFonts w:asciiTheme="majorHAnsi" w:hAnsiTheme="majorHAnsi" w:cstheme="majorHAnsi"/>
        </w:rPr>
        <w:t>brutto</w:t>
      </w:r>
      <w:bookmarkEnd w:id="1"/>
      <w:r w:rsidRPr="0055736A">
        <w:rPr>
          <w:rFonts w:asciiTheme="majorHAnsi" w:hAnsiTheme="majorHAnsi" w:cstheme="majorHAnsi"/>
        </w:rPr>
        <w:t>.</w:t>
      </w:r>
    </w:p>
    <w:p w14:paraId="4C39C017" w14:textId="77777777" w:rsidR="00023C78" w:rsidRPr="0055736A" w:rsidRDefault="00023C78" w:rsidP="00023C78">
      <w:pPr>
        <w:pStyle w:val="Akapitzlist"/>
        <w:spacing w:before="120" w:after="120" w:line="283" w:lineRule="auto"/>
        <w:ind w:left="0"/>
        <w:jc w:val="both"/>
        <w:rPr>
          <w:rFonts w:asciiTheme="majorHAnsi" w:hAnsiTheme="majorHAnsi" w:cstheme="majorHAnsi"/>
          <w:bCs/>
        </w:rPr>
      </w:pPr>
      <w:bookmarkStart w:id="4" w:name="_Hlk144190642"/>
      <w:bookmarkEnd w:id="2"/>
      <w:r w:rsidRPr="0055736A">
        <w:rPr>
          <w:rFonts w:asciiTheme="majorHAnsi" w:hAnsiTheme="majorHAnsi" w:cstheme="majorHAnsi"/>
          <w:bCs/>
        </w:rPr>
        <w:t xml:space="preserve">W oparciu o kryteria wyboru oferty zawarte w Specyfikacji Warunków Zamówienia, oferta ww. Wykonawcy </w:t>
      </w:r>
      <w:bookmarkStart w:id="5" w:name="_Hlk117671010"/>
      <w:r w:rsidRPr="0055736A">
        <w:rPr>
          <w:rFonts w:asciiTheme="majorHAnsi" w:hAnsiTheme="majorHAnsi" w:cstheme="majorHAnsi"/>
          <w:bCs/>
        </w:rPr>
        <w:t>uzyskała najwyższą punktację – tj. 100,00 punktów</w:t>
      </w:r>
      <w:bookmarkEnd w:id="5"/>
      <w:r w:rsidRPr="0055736A">
        <w:rPr>
          <w:rFonts w:asciiTheme="majorHAnsi" w:hAnsiTheme="majorHAnsi" w:cstheme="majorHAnsi"/>
          <w:bCs/>
        </w:rPr>
        <w:t>, a Wykonawca wykazał brak podstaw wykluczenia z postępowania oraz spełnienie warunków udziału w postępowaniu.</w:t>
      </w:r>
    </w:p>
    <w:p w14:paraId="5E8B0CCB" w14:textId="77777777" w:rsidR="00023C78" w:rsidRPr="0055736A" w:rsidRDefault="00023C78" w:rsidP="00023C78">
      <w:pPr>
        <w:pStyle w:val="Akapitzlist"/>
        <w:tabs>
          <w:tab w:val="left" w:pos="426"/>
        </w:tabs>
        <w:suppressAutoHyphens w:val="0"/>
        <w:spacing w:after="120" w:line="283" w:lineRule="auto"/>
        <w:ind w:left="0"/>
        <w:jc w:val="both"/>
        <w:rPr>
          <w:rFonts w:asciiTheme="majorHAnsi" w:hAnsiTheme="majorHAnsi" w:cstheme="majorHAnsi"/>
          <w:bCs/>
        </w:rPr>
      </w:pPr>
      <w:r w:rsidRPr="0055736A">
        <w:rPr>
          <w:rFonts w:asciiTheme="majorHAnsi" w:hAnsiTheme="majorHAnsi" w:cstheme="majorHAnsi"/>
          <w:bCs/>
        </w:rPr>
        <w:t>Wykaz Wykonawców którzy złożyli oferty niepodlegające odrzuceniu: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828"/>
        <w:gridCol w:w="1560"/>
        <w:gridCol w:w="1559"/>
        <w:gridCol w:w="1559"/>
      </w:tblGrid>
      <w:tr w:rsidR="0055736A" w:rsidRPr="00EC5753" w14:paraId="030C1E39" w14:textId="77777777" w:rsidTr="00B34FFC">
        <w:trPr>
          <w:trHeight w:val="1461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F132" w14:textId="77777777" w:rsidR="0055736A" w:rsidRPr="00EC5753" w:rsidRDefault="0055736A" w:rsidP="00B34FFC">
            <w:pPr>
              <w:spacing w:after="160" w:line="276" w:lineRule="auto"/>
              <w:ind w:right="-109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C5753"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Nr oferty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F603" w14:textId="77777777" w:rsidR="0055736A" w:rsidRPr="00EC5753" w:rsidRDefault="0055736A" w:rsidP="00B34FFC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C5753"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ABD4" w14:textId="77777777" w:rsidR="0055736A" w:rsidRPr="00EC5753" w:rsidRDefault="0055736A" w:rsidP="00B34FFC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C5753"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Cena ofertowa brutto </w:t>
            </w:r>
            <w:r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br/>
            </w:r>
            <w:r w:rsidRPr="00EC5753"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– max 60 pkt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BC94" w14:textId="77777777" w:rsidR="0055736A" w:rsidRDefault="0055736A" w:rsidP="00B34FFC">
            <w:pPr>
              <w:spacing w:line="257" w:lineRule="auto"/>
              <w:ind w:right="57"/>
              <w:jc w:val="center"/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Doświadczenie Projektanta</w:t>
            </w:r>
          </w:p>
          <w:p w14:paraId="55376E6E" w14:textId="77777777" w:rsidR="0055736A" w:rsidRPr="00EC5753" w:rsidRDefault="0055736A" w:rsidP="00B34FFC">
            <w:pPr>
              <w:spacing w:after="160" w:line="256" w:lineRule="auto"/>
              <w:ind w:right="57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 x 5 pkt</w:t>
            </w:r>
            <w:r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br/>
            </w:r>
            <w:r>
              <w:rPr>
                <w:rFonts w:ascii="Calibri Light" w:eastAsiaTheme="minorHAnsi" w:hAnsi="Calibri Light" w:cs="Calibri Light"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- max 20 pkt.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44AE" w14:textId="77777777" w:rsidR="0055736A" w:rsidRDefault="0055736A" w:rsidP="00B34FFC">
            <w:pPr>
              <w:spacing w:line="257" w:lineRule="auto"/>
              <w:ind w:right="57"/>
              <w:jc w:val="center"/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Doświadczenie. </w:t>
            </w:r>
            <w:r w:rsidRPr="00841DEB"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specjalisty ds. ochrony środowiska</w:t>
            </w:r>
          </w:p>
          <w:p w14:paraId="351BB56E" w14:textId="77777777" w:rsidR="0055736A" w:rsidRPr="00EC5753" w:rsidRDefault="0055736A" w:rsidP="00B34FFC">
            <w:pPr>
              <w:spacing w:after="160" w:line="256" w:lineRule="auto"/>
              <w:ind w:right="57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4 x 5 pkt</w:t>
            </w:r>
            <w:r>
              <w:rPr>
                <w:rFonts w:ascii="Calibri Light" w:eastAsiaTheme="minorHAnsi" w:hAnsi="Calibri Light" w:cs="Calibri Light"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br/>
            </w:r>
            <w:r>
              <w:rPr>
                <w:rFonts w:ascii="Calibri Light" w:eastAsiaTheme="minorHAnsi" w:hAnsi="Calibri Light" w:cs="Calibri Light"/>
                <w:b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- max 20 pkt.</w:t>
            </w:r>
          </w:p>
        </w:tc>
      </w:tr>
      <w:tr w:rsidR="0055736A" w:rsidRPr="00EC5753" w14:paraId="21611865" w14:textId="77777777" w:rsidTr="00B34FFC">
        <w:trPr>
          <w:trHeight w:val="1012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1B58" w14:textId="77777777" w:rsidR="0055736A" w:rsidRPr="00027D41" w:rsidRDefault="0055736A" w:rsidP="00B34FFC">
            <w:pPr>
              <w:spacing w:after="160" w:line="360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27D41">
              <w:rPr>
                <w:rFonts w:ascii="Calibri Light" w:eastAsiaTheme="minorHAnsi" w:hAnsi="Calibri Light" w:cs="Calibri Light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C002" w14:textId="77777777" w:rsidR="0055736A" w:rsidRPr="0055736A" w:rsidRDefault="0055736A" w:rsidP="00B34FFC">
            <w:pPr>
              <w:ind w:right="56"/>
              <w:jc w:val="center"/>
              <w:rPr>
                <w:rFonts w:ascii="Calibri Light" w:eastAsiaTheme="minorHAnsi" w:hAnsi="Calibri Light" w:cs="Calibri Light"/>
                <w:kern w:val="2"/>
                <w:lang w:eastAsia="en-US"/>
                <w14:ligatures w14:val="standardContextual"/>
              </w:rPr>
            </w:pPr>
            <w:r w:rsidRPr="0055736A">
              <w:rPr>
                <w:rFonts w:ascii="Calibri Light" w:eastAsiaTheme="minorHAnsi" w:hAnsi="Calibri Light" w:cs="Calibri Light"/>
                <w:kern w:val="2"/>
                <w:lang w:eastAsia="en-US"/>
                <w14:ligatures w14:val="standardContextual"/>
              </w:rPr>
              <w:t xml:space="preserve">Wrocławskie Biuro Projektów </w:t>
            </w:r>
            <w:r w:rsidRPr="0055736A">
              <w:rPr>
                <w:rFonts w:ascii="Calibri Light" w:eastAsiaTheme="minorHAnsi" w:hAnsi="Calibri Light" w:cs="Calibri Light"/>
                <w:kern w:val="2"/>
                <w:lang w:eastAsia="en-US"/>
                <w14:ligatures w14:val="standardContextual"/>
              </w:rPr>
              <w:br/>
            </w:r>
            <w:proofErr w:type="spellStart"/>
            <w:r w:rsidRPr="0055736A">
              <w:rPr>
                <w:rFonts w:ascii="Calibri Light" w:eastAsiaTheme="minorHAnsi" w:hAnsi="Calibri Light" w:cs="Calibri Light"/>
                <w:kern w:val="2"/>
                <w:lang w:eastAsia="en-US"/>
                <w14:ligatures w14:val="standardContextual"/>
              </w:rPr>
              <w:t>Drosystem</w:t>
            </w:r>
            <w:proofErr w:type="spellEnd"/>
            <w:r w:rsidRPr="0055736A">
              <w:rPr>
                <w:rFonts w:ascii="Calibri Light" w:eastAsiaTheme="minorHAnsi" w:hAnsi="Calibri Light" w:cs="Calibri Light"/>
                <w:kern w:val="2"/>
                <w:lang w:eastAsia="en-US"/>
                <w14:ligatures w14:val="standardContextual"/>
              </w:rPr>
              <w:t xml:space="preserve"> Sp z o.o.</w:t>
            </w:r>
          </w:p>
          <w:p w14:paraId="04B3F0AE" w14:textId="77777777" w:rsidR="0055736A" w:rsidRPr="0055736A" w:rsidRDefault="0055736A" w:rsidP="00B34FFC">
            <w:pPr>
              <w:ind w:right="56"/>
              <w:jc w:val="center"/>
              <w:rPr>
                <w:rFonts w:ascii="Calibri Light" w:eastAsiaTheme="minorHAnsi" w:hAnsi="Calibri Light" w:cs="Calibri Light"/>
                <w:kern w:val="2"/>
                <w:lang w:eastAsia="en-US"/>
                <w14:ligatures w14:val="standardContextual"/>
              </w:rPr>
            </w:pPr>
            <w:r w:rsidRPr="0055736A">
              <w:rPr>
                <w:rFonts w:ascii="Calibri Light" w:eastAsiaTheme="minorHAnsi" w:hAnsi="Calibri Light" w:cs="Calibri Light"/>
                <w:kern w:val="2"/>
                <w:lang w:eastAsia="en-US"/>
                <w14:ligatures w14:val="standardContextual"/>
              </w:rPr>
              <w:t>51-127 Wrocław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FAE3" w14:textId="77777777" w:rsidR="0055736A" w:rsidRPr="00027D41" w:rsidRDefault="0055736A" w:rsidP="00B34FFC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27D41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842 703,75 zł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85E" w14:textId="6B9F002F" w:rsidR="0055736A" w:rsidRPr="00027D41" w:rsidRDefault="0055736A" w:rsidP="00B34FFC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27D41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56F1" w14:textId="66391796" w:rsidR="0055736A" w:rsidRPr="00027D41" w:rsidRDefault="0055736A" w:rsidP="00B34FFC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27D41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</w:tr>
      <w:tr w:rsidR="0055736A" w:rsidRPr="00EC5753" w14:paraId="53B1015E" w14:textId="77777777" w:rsidTr="0055736A">
        <w:trPr>
          <w:trHeight w:val="747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A10D" w14:textId="77777777" w:rsidR="0055736A" w:rsidRPr="00027D41" w:rsidRDefault="0055736A" w:rsidP="00B34FFC">
            <w:pPr>
              <w:spacing w:after="160" w:line="360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27D41">
              <w:rPr>
                <w:rFonts w:ascii="Calibri Light" w:eastAsiaTheme="minorHAnsi" w:hAnsi="Calibri Light" w:cs="Calibri Light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38B3" w14:textId="77777777" w:rsidR="0055736A" w:rsidRPr="0055736A" w:rsidRDefault="0055736A" w:rsidP="00B34FFC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55736A">
              <w:rPr>
                <w:rFonts w:ascii="Calibri Light" w:eastAsiaTheme="minorHAnsi" w:hAnsi="Calibri Light" w:cs="Calibri Light"/>
                <w:color w:val="000000"/>
                <w:kern w:val="2"/>
                <w:lang w:eastAsia="en-US"/>
                <w14:ligatures w14:val="standardContextual"/>
              </w:rPr>
              <w:t>Promost</w:t>
            </w:r>
            <w:proofErr w:type="spellEnd"/>
            <w:r w:rsidRPr="0055736A">
              <w:rPr>
                <w:rFonts w:ascii="Calibri Light" w:eastAsiaTheme="minorHAnsi" w:hAnsi="Calibri Light" w:cs="Calibri Light"/>
                <w:color w:val="000000"/>
                <w:kern w:val="2"/>
                <w:lang w:eastAsia="en-US"/>
                <w14:ligatures w14:val="standardContextual"/>
              </w:rPr>
              <w:t>-Wisła Sp. z o.o.</w:t>
            </w:r>
          </w:p>
          <w:p w14:paraId="23D82816" w14:textId="77777777" w:rsidR="0055736A" w:rsidRPr="0055736A" w:rsidRDefault="0055736A" w:rsidP="00B34FFC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kern w:val="2"/>
                <w:lang w:eastAsia="en-US"/>
                <w14:ligatures w14:val="standardContextual"/>
              </w:rPr>
            </w:pPr>
            <w:r w:rsidRPr="0055736A">
              <w:rPr>
                <w:rFonts w:ascii="Calibri Light" w:eastAsiaTheme="minorHAnsi" w:hAnsi="Calibri Light" w:cs="Calibri Light"/>
                <w:color w:val="000000"/>
                <w:kern w:val="2"/>
                <w:lang w:eastAsia="en-US"/>
                <w14:ligatures w14:val="standardContextual"/>
              </w:rPr>
              <w:t>43-460 Wisła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8D8A" w14:textId="77777777" w:rsidR="0055736A" w:rsidRPr="00027D41" w:rsidRDefault="0055736A" w:rsidP="00B34FFC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27D41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279 910,00 zł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ADCA" w14:textId="62105125" w:rsidR="0055736A" w:rsidRPr="00027D41" w:rsidRDefault="0055736A" w:rsidP="00B34FFC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27D41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033C" w14:textId="374AC74F" w:rsidR="0055736A" w:rsidRPr="00027D41" w:rsidRDefault="0055736A" w:rsidP="00B34FFC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27D41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</w:tr>
      <w:tr w:rsidR="0055736A" w:rsidRPr="00EC5753" w14:paraId="580DCA64" w14:textId="77777777" w:rsidTr="0055736A">
        <w:trPr>
          <w:trHeight w:val="943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548E" w14:textId="77777777" w:rsidR="0055736A" w:rsidRPr="00027D41" w:rsidRDefault="0055736A" w:rsidP="00B34FFC">
            <w:pPr>
              <w:spacing w:after="160" w:line="360" w:lineRule="auto"/>
              <w:ind w:right="56"/>
              <w:jc w:val="center"/>
              <w:rPr>
                <w:rFonts w:ascii="Calibri Light" w:eastAsiaTheme="minorHAnsi" w:hAnsi="Calibri Light" w:cs="Calibri Light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27D41">
              <w:rPr>
                <w:rFonts w:ascii="Calibri Light" w:eastAsiaTheme="minorHAnsi" w:hAnsi="Calibri Light" w:cs="Calibri Light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AA86" w14:textId="77777777" w:rsidR="0055736A" w:rsidRPr="0055736A" w:rsidRDefault="0055736A" w:rsidP="00B34FFC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55736A">
              <w:rPr>
                <w:rFonts w:ascii="Calibri Light" w:eastAsiaTheme="minorHAnsi" w:hAnsi="Calibri Light" w:cs="Calibri Light"/>
                <w:b/>
                <w:color w:val="000000"/>
                <w:kern w:val="2"/>
                <w:lang w:eastAsia="en-US"/>
                <w14:ligatures w14:val="standardContextual"/>
              </w:rPr>
              <w:t xml:space="preserve">Piotr Lilla, Remigiusz </w:t>
            </w:r>
            <w:proofErr w:type="spellStart"/>
            <w:r w:rsidRPr="0055736A">
              <w:rPr>
                <w:rFonts w:ascii="Calibri Light" w:eastAsiaTheme="minorHAnsi" w:hAnsi="Calibri Light" w:cs="Calibri Light"/>
                <w:b/>
                <w:color w:val="000000"/>
                <w:kern w:val="2"/>
                <w:lang w:eastAsia="en-US"/>
                <w14:ligatures w14:val="standardContextual"/>
              </w:rPr>
              <w:t>Machej</w:t>
            </w:r>
            <w:proofErr w:type="spellEnd"/>
            <w:r w:rsidRPr="0055736A">
              <w:rPr>
                <w:rFonts w:ascii="Calibri Light" w:eastAsiaTheme="minorHAnsi" w:hAnsi="Calibri Light" w:cs="Calibri Light"/>
                <w:b/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3FF08F7A" w14:textId="77777777" w:rsidR="0055736A" w:rsidRPr="0055736A" w:rsidRDefault="0055736A" w:rsidP="00B34FFC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55736A">
              <w:rPr>
                <w:rFonts w:ascii="Calibri Light" w:eastAsiaTheme="minorHAnsi" w:hAnsi="Calibri Light" w:cs="Calibri Light"/>
                <w:b/>
                <w:color w:val="000000"/>
                <w:kern w:val="2"/>
                <w:lang w:eastAsia="en-US"/>
                <w14:ligatures w14:val="standardContextual"/>
              </w:rPr>
              <w:t>ML Design S.C.</w:t>
            </w:r>
          </w:p>
          <w:p w14:paraId="0ABD0906" w14:textId="77777777" w:rsidR="0055736A" w:rsidRPr="0055736A" w:rsidRDefault="0055736A" w:rsidP="00B34FFC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55736A">
              <w:rPr>
                <w:rFonts w:ascii="Calibri Light" w:eastAsiaTheme="minorHAnsi" w:hAnsi="Calibri Light" w:cs="Calibri Light"/>
                <w:b/>
                <w:color w:val="000000"/>
                <w:kern w:val="2"/>
                <w:lang w:eastAsia="en-US"/>
                <w14:ligatures w14:val="standardContextual"/>
              </w:rPr>
              <w:t>44-337 Jastrzębie-Zdrój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EC85" w14:textId="77777777" w:rsidR="0055736A" w:rsidRPr="00027D41" w:rsidRDefault="0055736A" w:rsidP="00B34FFC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b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27D41">
              <w:rPr>
                <w:rFonts w:ascii="Calibri Light" w:eastAsiaTheme="minorHAnsi" w:hAnsi="Calibri Light" w:cs="Calibri Light"/>
                <w:b/>
                <w:kern w:val="2"/>
                <w:sz w:val="22"/>
                <w:szCs w:val="22"/>
                <w:lang w:eastAsia="en-US"/>
                <w14:ligatures w14:val="standardContextual"/>
              </w:rPr>
              <w:t>177 120,00 zł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6CC8" w14:textId="2705DC2C" w:rsidR="0055736A" w:rsidRPr="0055736A" w:rsidRDefault="0055736A" w:rsidP="00B34FFC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5736A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EC8E" w14:textId="4ACCF82B" w:rsidR="0055736A" w:rsidRPr="0055736A" w:rsidRDefault="0055736A" w:rsidP="00B34FFC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5736A">
              <w:rPr>
                <w:rFonts w:ascii="Calibri Light" w:eastAsiaTheme="minorHAnsi" w:hAnsi="Calibri Light" w:cs="Calibri Light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</w:tr>
      <w:tr w:rsidR="0055736A" w:rsidRPr="00EC5753" w14:paraId="0C5A67E2" w14:textId="77777777" w:rsidTr="0055736A">
        <w:trPr>
          <w:trHeight w:val="985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511F" w14:textId="77777777" w:rsidR="0055736A" w:rsidRPr="00027D41" w:rsidRDefault="0055736A" w:rsidP="00B34FFC">
            <w:pPr>
              <w:spacing w:after="160" w:line="360" w:lineRule="auto"/>
              <w:ind w:right="56"/>
              <w:jc w:val="center"/>
              <w:rPr>
                <w:rFonts w:ascii="Calibri Light" w:eastAsiaTheme="minorHAnsi" w:hAnsi="Calibri Light" w:cs="Calibri Light"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27D41">
              <w:rPr>
                <w:rFonts w:ascii="Calibri Light" w:eastAsiaTheme="minorHAnsi" w:hAnsi="Calibri Light" w:cs="Calibri Light"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D03B" w14:textId="77777777" w:rsidR="0055736A" w:rsidRPr="0055736A" w:rsidRDefault="0055736A" w:rsidP="00B34FFC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color w:val="000000"/>
                <w:kern w:val="2"/>
                <w:lang w:eastAsia="en-US"/>
                <w14:ligatures w14:val="standardContextual"/>
              </w:rPr>
            </w:pPr>
            <w:r w:rsidRPr="0055736A">
              <w:rPr>
                <w:rFonts w:ascii="Calibri Light" w:eastAsiaTheme="minorHAnsi" w:hAnsi="Calibri Light" w:cs="Calibri Light"/>
                <w:color w:val="000000"/>
                <w:kern w:val="2"/>
                <w:lang w:eastAsia="en-US"/>
                <w14:ligatures w14:val="standardContextual"/>
              </w:rPr>
              <w:t>DROG-MEN Sp. z o.o.</w:t>
            </w:r>
          </w:p>
          <w:p w14:paraId="3A8F233A" w14:textId="77777777" w:rsidR="0055736A" w:rsidRPr="0055736A" w:rsidRDefault="0055736A" w:rsidP="00B34FFC">
            <w:pPr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color w:val="000000"/>
                <w:kern w:val="2"/>
                <w:lang w:eastAsia="en-US"/>
                <w14:ligatures w14:val="standardContextual"/>
              </w:rPr>
            </w:pPr>
            <w:r w:rsidRPr="0055736A">
              <w:rPr>
                <w:rFonts w:ascii="Calibri Light" w:eastAsiaTheme="minorHAnsi" w:hAnsi="Calibri Light" w:cs="Calibri Light"/>
                <w:color w:val="000000"/>
                <w:kern w:val="2"/>
                <w:lang w:eastAsia="en-US"/>
                <w14:ligatures w14:val="standardContextual"/>
              </w:rPr>
              <w:t>41-700 Ruda Śląska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3FF7" w14:textId="77777777" w:rsidR="0055736A" w:rsidRPr="00027D41" w:rsidRDefault="0055736A" w:rsidP="00B34FFC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27D41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298 000,00 zł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9CAD" w14:textId="26DC54C2" w:rsidR="0055736A" w:rsidRPr="00027D41" w:rsidRDefault="0055736A" w:rsidP="00B34FFC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27D41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90A8" w14:textId="345954A0" w:rsidR="0055736A" w:rsidRPr="00027D41" w:rsidRDefault="0055736A" w:rsidP="00B34FFC">
            <w:pPr>
              <w:spacing w:after="160" w:line="276" w:lineRule="auto"/>
              <w:ind w:right="56"/>
              <w:jc w:val="center"/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27D41">
              <w:rPr>
                <w:rFonts w:ascii="Calibri Light" w:eastAsiaTheme="minorHAnsi" w:hAnsi="Calibri Light" w:cs="Calibri Light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</w:tr>
    </w:tbl>
    <w:p w14:paraId="3DBC22C0" w14:textId="77777777" w:rsidR="0055736A" w:rsidRDefault="0055736A" w:rsidP="00023C78">
      <w:pPr>
        <w:pStyle w:val="Akapitzlist"/>
        <w:tabs>
          <w:tab w:val="left" w:pos="426"/>
        </w:tabs>
        <w:suppressAutoHyphens w:val="0"/>
        <w:spacing w:after="120" w:line="283" w:lineRule="auto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0AAD2AA" w14:textId="77777777" w:rsidR="0055736A" w:rsidRDefault="0055736A" w:rsidP="00023C78">
      <w:pPr>
        <w:pStyle w:val="Akapitzlist"/>
        <w:suppressAutoHyphens w:val="0"/>
        <w:spacing w:before="240" w:after="12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8825427" w14:textId="77777777" w:rsidR="0055736A" w:rsidRDefault="0055736A" w:rsidP="00023C78">
      <w:pPr>
        <w:pStyle w:val="Akapitzlist"/>
        <w:suppressAutoHyphens w:val="0"/>
        <w:spacing w:before="240" w:after="12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04178BA" w14:textId="446096B4" w:rsidR="00023C78" w:rsidRPr="00956374" w:rsidRDefault="00023C78" w:rsidP="00023C78">
      <w:pPr>
        <w:pStyle w:val="Akapitzlist"/>
        <w:suppressAutoHyphens w:val="0"/>
        <w:spacing w:before="240" w:after="12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56374">
        <w:rPr>
          <w:rFonts w:asciiTheme="majorHAnsi" w:hAnsiTheme="majorHAnsi" w:cstheme="majorHAnsi"/>
          <w:bCs/>
          <w:sz w:val="22"/>
          <w:szCs w:val="22"/>
        </w:rPr>
        <w:t>Streszczenie oceny i porównania złożonych ofert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bookmarkStart w:id="6" w:name="_Hlk178087657"/>
      <w:r>
        <w:rPr>
          <w:rFonts w:asciiTheme="majorHAnsi" w:hAnsiTheme="majorHAnsi" w:cstheme="majorHAnsi"/>
          <w:bCs/>
          <w:sz w:val="22"/>
          <w:szCs w:val="22"/>
        </w:rPr>
        <w:t>niepodlegających odrzuceniu</w:t>
      </w:r>
      <w:bookmarkEnd w:id="6"/>
      <w:r w:rsidRPr="00956374">
        <w:rPr>
          <w:rFonts w:asciiTheme="majorHAnsi" w:hAnsiTheme="majorHAnsi" w:cstheme="majorHAnsi"/>
          <w:bCs/>
          <w:sz w:val="22"/>
          <w:szCs w:val="22"/>
        </w:rPr>
        <w:t>:</w:t>
      </w:r>
      <w:bookmarkStart w:id="7" w:name="_Hlk88639269"/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6"/>
        <w:gridCol w:w="1985"/>
        <w:gridCol w:w="1843"/>
        <w:gridCol w:w="1843"/>
      </w:tblGrid>
      <w:tr w:rsidR="0055736A" w:rsidRPr="00956374" w14:paraId="59FD99B8" w14:textId="77777777" w:rsidTr="00B34FFC">
        <w:trPr>
          <w:trHeight w:val="714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FC2B826" w14:textId="77777777" w:rsidR="0055736A" w:rsidRPr="006041AA" w:rsidRDefault="0055736A" w:rsidP="00B34F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  <w:bookmarkStart w:id="8" w:name="_Hlk111635196"/>
            <w:bookmarkEnd w:id="7"/>
            <w:r w:rsidRPr="006041AA">
              <w:rPr>
                <w:rFonts w:asciiTheme="majorHAnsi" w:hAnsiTheme="majorHAnsi" w:cstheme="majorHAnsi"/>
                <w:bCs/>
                <w:sz w:val="20"/>
                <w:szCs w:val="20"/>
              </w:rPr>
              <w:t>Nr oferty</w:t>
            </w:r>
          </w:p>
        </w:tc>
        <w:tc>
          <w:tcPr>
            <w:tcW w:w="6384" w:type="dxa"/>
            <w:gridSpan w:val="3"/>
            <w:shd w:val="clear" w:color="auto" w:fill="auto"/>
            <w:vAlign w:val="center"/>
          </w:tcPr>
          <w:p w14:paraId="5C1F5ED9" w14:textId="77777777" w:rsidR="0055736A" w:rsidRPr="00956374" w:rsidRDefault="0055736A" w:rsidP="00B34F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6374">
              <w:rPr>
                <w:rFonts w:asciiTheme="majorHAnsi" w:hAnsiTheme="majorHAnsi" w:cstheme="majorHAnsi"/>
                <w:sz w:val="22"/>
                <w:szCs w:val="22"/>
              </w:rPr>
              <w:t xml:space="preserve">Kryteria oceny ofert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- </w:t>
            </w:r>
            <w:r w:rsidRPr="00956374">
              <w:rPr>
                <w:rFonts w:asciiTheme="majorHAnsi" w:hAnsiTheme="majorHAnsi" w:cstheme="majorHAnsi"/>
                <w:sz w:val="22"/>
                <w:szCs w:val="22"/>
              </w:rPr>
              <w:t>Liczba pkt w kryterium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A86A1E5" w14:textId="77777777" w:rsidR="0055736A" w:rsidRPr="00956374" w:rsidRDefault="0055736A" w:rsidP="00B34F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956374">
              <w:rPr>
                <w:rFonts w:asciiTheme="majorHAnsi" w:hAnsiTheme="majorHAnsi" w:cstheme="majorHAnsi"/>
                <w:sz w:val="22"/>
                <w:szCs w:val="22"/>
              </w:rPr>
              <w:t>Łączna ilość punktów</w:t>
            </w:r>
          </w:p>
        </w:tc>
      </w:tr>
      <w:tr w:rsidR="0055736A" w:rsidRPr="00956374" w14:paraId="0791A455" w14:textId="77777777" w:rsidTr="00B34FFC">
        <w:trPr>
          <w:trHeight w:val="1003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14:paraId="70FF0547" w14:textId="77777777" w:rsidR="0055736A" w:rsidRPr="00956374" w:rsidRDefault="0055736A" w:rsidP="00B34FFC">
            <w:pPr>
              <w:widowControl w:val="0"/>
              <w:autoSpaceDE w:val="0"/>
              <w:autoSpaceDN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027A620B" w14:textId="77777777" w:rsidR="0055736A" w:rsidRPr="00956374" w:rsidRDefault="0055736A" w:rsidP="00B34F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6374">
              <w:rPr>
                <w:rFonts w:asciiTheme="majorHAnsi" w:hAnsiTheme="majorHAnsi" w:cstheme="majorHAnsi"/>
                <w:sz w:val="22"/>
                <w:szCs w:val="22"/>
              </w:rPr>
              <w:t>Cena ofertowy dodatkowej</w:t>
            </w:r>
          </w:p>
          <w:p w14:paraId="2C0FED2E" w14:textId="77777777" w:rsidR="0055736A" w:rsidRPr="00956374" w:rsidRDefault="0055736A" w:rsidP="00B34F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2"/>
                <w:szCs w:val="22"/>
                <w:u w:val="single"/>
              </w:rPr>
            </w:pPr>
            <w:r w:rsidRPr="00956374">
              <w:rPr>
                <w:rFonts w:asciiTheme="majorHAnsi" w:hAnsiTheme="majorHAnsi" w:cstheme="majorHAnsi"/>
                <w:sz w:val="22"/>
                <w:szCs w:val="22"/>
              </w:rPr>
              <w:t>max – 60 pkt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AC57E" w14:textId="77777777" w:rsidR="0055736A" w:rsidRPr="00ED3681" w:rsidRDefault="0055736A" w:rsidP="00B34F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3681">
              <w:rPr>
                <w:rFonts w:asciiTheme="majorHAnsi" w:hAnsiTheme="majorHAnsi" w:cstheme="majorHAnsi"/>
                <w:sz w:val="22"/>
                <w:szCs w:val="22"/>
              </w:rPr>
              <w:t>Doświadczenie Projektanta</w:t>
            </w:r>
          </w:p>
          <w:p w14:paraId="0A476412" w14:textId="77777777" w:rsidR="0055736A" w:rsidRPr="00ED3681" w:rsidRDefault="0055736A" w:rsidP="00B34F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3681">
              <w:rPr>
                <w:rFonts w:asciiTheme="majorHAnsi" w:hAnsiTheme="majorHAnsi" w:cstheme="majorHAnsi"/>
                <w:sz w:val="22"/>
                <w:szCs w:val="22"/>
              </w:rPr>
              <w:t>4 x 5 pkt</w:t>
            </w:r>
          </w:p>
          <w:p w14:paraId="6FD6AC3A" w14:textId="77777777" w:rsidR="0055736A" w:rsidRPr="006041AA" w:rsidRDefault="0055736A" w:rsidP="00B34F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D3681">
              <w:rPr>
                <w:rFonts w:asciiTheme="majorHAnsi" w:hAnsiTheme="majorHAnsi" w:cstheme="majorHAnsi"/>
                <w:sz w:val="22"/>
                <w:szCs w:val="22"/>
              </w:rPr>
              <w:t>- max 20 pkt</w:t>
            </w:r>
          </w:p>
        </w:tc>
        <w:tc>
          <w:tcPr>
            <w:tcW w:w="1843" w:type="dxa"/>
          </w:tcPr>
          <w:p w14:paraId="199A14EC" w14:textId="77777777" w:rsidR="0055736A" w:rsidRPr="00ED3681" w:rsidRDefault="0055736A" w:rsidP="00B34F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3681">
              <w:rPr>
                <w:rFonts w:asciiTheme="majorHAnsi" w:hAnsiTheme="majorHAnsi" w:cstheme="majorHAnsi"/>
                <w:sz w:val="22"/>
                <w:szCs w:val="22"/>
              </w:rPr>
              <w:t>Doświadczenie. specjalisty ds. ochrony środowiska</w:t>
            </w:r>
          </w:p>
          <w:p w14:paraId="47217248" w14:textId="77777777" w:rsidR="0055736A" w:rsidRPr="00ED3681" w:rsidRDefault="0055736A" w:rsidP="00B34F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D3681">
              <w:rPr>
                <w:rFonts w:asciiTheme="majorHAnsi" w:hAnsiTheme="majorHAnsi" w:cstheme="majorHAnsi"/>
                <w:sz w:val="22"/>
                <w:szCs w:val="22"/>
              </w:rPr>
              <w:t>4 x 5 pkt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92A181C" w14:textId="77777777" w:rsidR="0055736A" w:rsidRPr="00956374" w:rsidRDefault="0055736A" w:rsidP="00B34FF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  <w:r w:rsidRPr="00ED3681">
              <w:rPr>
                <w:rFonts w:asciiTheme="majorHAnsi" w:hAnsiTheme="majorHAnsi" w:cstheme="majorHAnsi"/>
                <w:sz w:val="22"/>
                <w:szCs w:val="22"/>
              </w:rPr>
              <w:t>- max 20 pkt.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EBCFDA" w14:textId="77777777" w:rsidR="0055736A" w:rsidRPr="00956374" w:rsidRDefault="0055736A" w:rsidP="00B34FFC">
            <w:pPr>
              <w:widowControl w:val="0"/>
              <w:autoSpaceDE w:val="0"/>
              <w:autoSpaceDN w:val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55736A" w:rsidRPr="00956374" w14:paraId="2B8988FC" w14:textId="77777777" w:rsidTr="00B34FFC">
        <w:trPr>
          <w:trHeight w:val="60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95A04F3" w14:textId="77777777" w:rsidR="0055736A" w:rsidRPr="00027D41" w:rsidRDefault="0055736A" w:rsidP="00B34FFC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D7CE7B3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sz w:val="22"/>
                <w:szCs w:val="22"/>
              </w:rPr>
              <w:t>12,61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D1769A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sz w:val="22"/>
                <w:szCs w:val="22"/>
              </w:rPr>
              <w:t>20,00</w:t>
            </w:r>
          </w:p>
        </w:tc>
        <w:tc>
          <w:tcPr>
            <w:tcW w:w="1843" w:type="dxa"/>
            <w:vAlign w:val="center"/>
          </w:tcPr>
          <w:p w14:paraId="7DBFAABD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sz w:val="22"/>
                <w:szCs w:val="22"/>
              </w:rPr>
              <w:t>20,00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0608B9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sz w:val="22"/>
                <w:szCs w:val="22"/>
              </w:rPr>
              <w:t>52,61</w:t>
            </w:r>
          </w:p>
        </w:tc>
      </w:tr>
      <w:tr w:rsidR="0055736A" w:rsidRPr="00956374" w14:paraId="0A8C4905" w14:textId="77777777" w:rsidTr="00B34FFC">
        <w:trPr>
          <w:trHeight w:val="60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658F4FA" w14:textId="77777777" w:rsidR="0055736A" w:rsidRPr="00027D41" w:rsidRDefault="0055736A" w:rsidP="00B34FFC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DBAF4F6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sz w:val="22"/>
                <w:szCs w:val="22"/>
              </w:rPr>
              <w:t>37,97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54488C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sz w:val="22"/>
                <w:szCs w:val="22"/>
              </w:rPr>
              <w:t>20,00</w:t>
            </w:r>
          </w:p>
        </w:tc>
        <w:tc>
          <w:tcPr>
            <w:tcW w:w="1843" w:type="dxa"/>
            <w:vAlign w:val="center"/>
          </w:tcPr>
          <w:p w14:paraId="54701221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sz w:val="22"/>
                <w:szCs w:val="22"/>
              </w:rPr>
              <w:t>20,00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744BC9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sz w:val="22"/>
                <w:szCs w:val="22"/>
              </w:rPr>
              <w:t>77,97</w:t>
            </w:r>
          </w:p>
        </w:tc>
      </w:tr>
      <w:tr w:rsidR="0055736A" w:rsidRPr="00956374" w14:paraId="0FC3201B" w14:textId="77777777" w:rsidTr="00B34FFC">
        <w:trPr>
          <w:trHeight w:val="60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2DA06FA" w14:textId="77777777" w:rsidR="0055736A" w:rsidRPr="00027D41" w:rsidRDefault="0055736A" w:rsidP="00B34FFC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14A8D92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b/>
                <w:sz w:val="22"/>
                <w:szCs w:val="22"/>
              </w:rPr>
              <w:t>60,00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25F154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b/>
                <w:sz w:val="22"/>
                <w:szCs w:val="22"/>
              </w:rPr>
              <w:t>20,00</w:t>
            </w:r>
          </w:p>
        </w:tc>
        <w:tc>
          <w:tcPr>
            <w:tcW w:w="1843" w:type="dxa"/>
            <w:vAlign w:val="center"/>
          </w:tcPr>
          <w:p w14:paraId="1EA814CF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b/>
                <w:sz w:val="22"/>
                <w:szCs w:val="22"/>
              </w:rPr>
              <w:t>20,00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331541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b/>
                <w:sz w:val="22"/>
                <w:szCs w:val="22"/>
              </w:rPr>
              <w:t>100,00</w:t>
            </w:r>
          </w:p>
        </w:tc>
      </w:tr>
      <w:tr w:rsidR="0055736A" w:rsidRPr="00956374" w14:paraId="56B3991E" w14:textId="77777777" w:rsidTr="00B34FFC">
        <w:trPr>
          <w:trHeight w:val="600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BB355D8" w14:textId="77777777" w:rsidR="0055736A" w:rsidRPr="00027D41" w:rsidRDefault="0055736A" w:rsidP="00B34FFC">
            <w:pPr>
              <w:spacing w:line="360" w:lineRule="auto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bCs/>
                <w:sz w:val="22"/>
                <w:szCs w:val="22"/>
              </w:rPr>
              <w:t>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9F1157D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sz w:val="22"/>
                <w:szCs w:val="22"/>
              </w:rPr>
              <w:t>35,66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D223F7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sz w:val="22"/>
                <w:szCs w:val="22"/>
              </w:rPr>
              <w:t>20,00</w:t>
            </w:r>
          </w:p>
        </w:tc>
        <w:tc>
          <w:tcPr>
            <w:tcW w:w="1843" w:type="dxa"/>
            <w:vAlign w:val="center"/>
          </w:tcPr>
          <w:p w14:paraId="48BAA67A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sz w:val="22"/>
                <w:szCs w:val="22"/>
              </w:rPr>
              <w:t>20,00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177F4" w14:textId="77777777" w:rsidR="0055736A" w:rsidRPr="00027D41" w:rsidRDefault="0055736A" w:rsidP="00B34FF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27D41">
              <w:rPr>
                <w:rFonts w:asciiTheme="majorHAnsi" w:hAnsiTheme="majorHAnsi" w:cstheme="majorHAnsi"/>
                <w:sz w:val="22"/>
                <w:szCs w:val="22"/>
              </w:rPr>
              <w:t>75,66</w:t>
            </w:r>
          </w:p>
        </w:tc>
      </w:tr>
      <w:bookmarkEnd w:id="8"/>
    </w:tbl>
    <w:p w14:paraId="23F1447C" w14:textId="77777777" w:rsidR="00023C78" w:rsidRPr="00956374" w:rsidRDefault="00023C78" w:rsidP="00023C78">
      <w:pPr>
        <w:jc w:val="both"/>
        <w:rPr>
          <w:rFonts w:asciiTheme="majorHAnsi" w:hAnsiTheme="majorHAnsi" w:cstheme="majorHAnsi"/>
          <w:sz w:val="22"/>
          <w:szCs w:val="22"/>
        </w:rPr>
      </w:pPr>
    </w:p>
    <w:bookmarkEnd w:id="4"/>
    <w:p w14:paraId="00E0ED18" w14:textId="2C84FE3A" w:rsidR="00023C78" w:rsidRDefault="00023C78" w:rsidP="00023C78"/>
    <w:p w14:paraId="14B403C8" w14:textId="17B12460" w:rsidR="001A0110" w:rsidRDefault="001A0110" w:rsidP="001A0110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</w:t>
      </w:r>
      <w:r w:rsidRPr="001A0110">
        <w:rPr>
          <w:rFonts w:asciiTheme="majorHAnsi" w:hAnsiTheme="majorHAnsi" w:cstheme="majorHAnsi"/>
          <w:bCs/>
          <w:lang w:eastAsia="zh-CN"/>
        </w:rPr>
        <w:t>Podpisan</w:t>
      </w:r>
      <w:r w:rsidRPr="001A0110">
        <w:rPr>
          <w:rFonts w:asciiTheme="majorHAnsi" w:hAnsiTheme="majorHAnsi" w:cstheme="majorHAnsi"/>
          <w:bCs/>
          <w:lang w:eastAsia="zh-CN"/>
        </w:rPr>
        <w:t>e</w:t>
      </w:r>
      <w:r w:rsidRPr="001A0110">
        <w:rPr>
          <w:rFonts w:asciiTheme="majorHAnsi" w:hAnsiTheme="majorHAnsi" w:cstheme="majorHAnsi"/>
          <w:bCs/>
          <w:lang w:eastAsia="zh-CN"/>
        </w:rPr>
        <w:t xml:space="preserve"> przez:</w:t>
      </w:r>
    </w:p>
    <w:p w14:paraId="3A036C28" w14:textId="77777777" w:rsidR="001A0110" w:rsidRDefault="001A0110" w:rsidP="001A0110">
      <w:pPr>
        <w:spacing w:line="276" w:lineRule="auto"/>
        <w:jc w:val="center"/>
        <w:rPr>
          <w:rFonts w:cstheme="minorHAnsi"/>
        </w:rPr>
      </w:pPr>
    </w:p>
    <w:p w14:paraId="2606AEE9" w14:textId="77777777" w:rsidR="001A0110" w:rsidRPr="001A0110" w:rsidRDefault="001A0110" w:rsidP="001A0110">
      <w:pPr>
        <w:spacing w:line="276" w:lineRule="auto"/>
        <w:ind w:left="4820"/>
        <w:rPr>
          <w:rFonts w:asciiTheme="majorHAnsi" w:hAnsiTheme="majorHAnsi" w:cstheme="majorHAnsi"/>
          <w:bCs/>
          <w:lang w:eastAsia="zh-CN"/>
        </w:rPr>
      </w:pPr>
      <w:r w:rsidRPr="001A0110">
        <w:rPr>
          <w:rFonts w:asciiTheme="majorHAnsi" w:hAnsiTheme="majorHAnsi" w:cstheme="majorHAnsi"/>
          <w:bCs/>
          <w:lang w:eastAsia="zh-CN"/>
        </w:rPr>
        <w:t xml:space="preserve">Piotr Hanzel </w:t>
      </w:r>
    </w:p>
    <w:p w14:paraId="5901D94F" w14:textId="2DFB7C15" w:rsidR="001A0110" w:rsidRPr="001A0110" w:rsidRDefault="001A0110" w:rsidP="001A0110">
      <w:pPr>
        <w:spacing w:line="276" w:lineRule="auto"/>
        <w:ind w:left="4820"/>
        <w:rPr>
          <w:rFonts w:asciiTheme="majorHAnsi" w:hAnsiTheme="majorHAnsi" w:cstheme="majorHAnsi"/>
          <w:bCs/>
          <w:lang w:eastAsia="zh-CN"/>
        </w:rPr>
      </w:pPr>
      <w:r w:rsidRPr="001A0110">
        <w:rPr>
          <w:rFonts w:asciiTheme="majorHAnsi" w:hAnsiTheme="majorHAnsi" w:cstheme="majorHAnsi"/>
          <w:bCs/>
          <w:lang w:eastAsia="zh-CN"/>
        </w:rPr>
        <w:t>Z-ca Burmistrza Miasta Skoczowa</w:t>
      </w:r>
    </w:p>
    <w:p w14:paraId="09797CC3" w14:textId="77777777" w:rsidR="001A0110" w:rsidRDefault="001A0110" w:rsidP="00023C78"/>
    <w:sectPr w:rsidR="001A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78"/>
    <w:rsid w:val="00023C78"/>
    <w:rsid w:val="00134F37"/>
    <w:rsid w:val="001A0110"/>
    <w:rsid w:val="003823A8"/>
    <w:rsid w:val="003E7DC2"/>
    <w:rsid w:val="004B6A7E"/>
    <w:rsid w:val="004F749F"/>
    <w:rsid w:val="0055736A"/>
    <w:rsid w:val="00566E61"/>
    <w:rsid w:val="008731CD"/>
    <w:rsid w:val="008E0293"/>
    <w:rsid w:val="00916771"/>
    <w:rsid w:val="00A21B68"/>
    <w:rsid w:val="00A7191A"/>
    <w:rsid w:val="00B6266C"/>
    <w:rsid w:val="00F4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BA5A"/>
  <w15:chartTrackingRefBased/>
  <w15:docId w15:val="{80F45103-F605-4FFC-8594-DBD45A96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23C78"/>
    <w:pPr>
      <w:suppressAutoHyphens/>
      <w:ind w:left="708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23C78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4</cp:revision>
  <cp:lastPrinted>2025-01-23T13:23:00Z</cp:lastPrinted>
  <dcterms:created xsi:type="dcterms:W3CDTF">2025-01-23T13:23:00Z</dcterms:created>
  <dcterms:modified xsi:type="dcterms:W3CDTF">2025-01-27T11:35:00Z</dcterms:modified>
</cp:coreProperties>
</file>