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45"/>
        <w:gridCol w:w="7742"/>
      </w:tblGrid>
      <w:tr w:rsidR="00F9433F" w:rsidRPr="00DA0874" w14:paraId="06177AA1" w14:textId="77777777" w:rsidTr="00B60BD3">
        <w:tc>
          <w:tcPr>
            <w:tcW w:w="1526" w:type="dxa"/>
          </w:tcPr>
          <w:p w14:paraId="3073DEFA" w14:textId="77777777" w:rsidR="00F9433F" w:rsidRPr="00DA0874" w:rsidRDefault="005F3F59"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6.75pt;height:73.5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0C18A4F7" w14:textId="6C5F1416" w:rsidR="00500D86" w:rsidRDefault="00E90835" w:rsidP="0003094E">
      <w:pPr>
        <w:jc w:val="center"/>
        <w:rPr>
          <w:rFonts w:ascii="Arial" w:hAnsi="Arial"/>
          <w:b/>
        </w:rPr>
      </w:pPr>
      <w:r w:rsidRPr="00E90835">
        <w:rPr>
          <w:rFonts w:ascii="Tahoma" w:hAnsi="Tahoma" w:cs="Tahoma"/>
          <w:b/>
          <w:color w:val="0070C0"/>
        </w:rPr>
        <w:t>Serwis i nadzór eksploatacyjny systemu IMPULS</w:t>
      </w: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63BE0068" w:rsidR="00132397" w:rsidRDefault="00D37B94" w:rsidP="00132397">
      <w:pPr>
        <w:tabs>
          <w:tab w:val="left" w:pos="360"/>
          <w:tab w:val="left" w:pos="993"/>
        </w:tabs>
        <w:suppressAutoHyphens/>
        <w:rPr>
          <w:rFonts w:ascii="Tahoma" w:hAnsi="Tahoma" w:cs="Tahoma"/>
          <w:color w:val="0070C0"/>
          <w:sz w:val="18"/>
          <w:szCs w:val="18"/>
        </w:rPr>
      </w:pPr>
      <w:r>
        <w:rPr>
          <w:rFonts w:ascii="Tahoma" w:hAnsi="Tahoma"/>
          <w:sz w:val="18"/>
          <w:szCs w:val="18"/>
        </w:rPr>
        <w:t>2</w:t>
      </w:r>
      <w:r w:rsidR="00132397">
        <w:rPr>
          <w:rFonts w:ascii="Tahoma" w:hAnsi="Tahoma"/>
          <w:sz w:val="18"/>
          <w:szCs w:val="18"/>
        </w:rPr>
        <w:t xml:space="preserve">. </w:t>
      </w:r>
      <w:r w:rsidR="00132397">
        <w:rPr>
          <w:rFonts w:ascii="Tahoma" w:hAnsi="Tahoma"/>
          <w:sz w:val="18"/>
          <w:szCs w:val="18"/>
        </w:rPr>
        <w:tab/>
      </w:r>
      <w:r w:rsidR="00E90835">
        <w:rPr>
          <w:rFonts w:ascii="Tahoma" w:hAnsi="Tahoma"/>
          <w:sz w:val="18"/>
          <w:szCs w:val="18"/>
        </w:rPr>
        <w:t>Oświadczenie o braku podstaw do wykluczenia</w:t>
      </w:r>
      <w:r w:rsidR="00132397">
        <w:rPr>
          <w:rFonts w:ascii="Tahoma" w:hAnsi="Tahoma"/>
          <w:sz w:val="18"/>
          <w:szCs w:val="18"/>
        </w:rPr>
        <w:tab/>
      </w:r>
      <w:r w:rsidR="00132397">
        <w:rPr>
          <w:rFonts w:ascii="Tahoma" w:hAnsi="Tahoma"/>
          <w:sz w:val="18"/>
          <w:szCs w:val="18"/>
        </w:rPr>
        <w:tab/>
      </w:r>
      <w:r w:rsidR="00132397">
        <w:rPr>
          <w:rFonts w:ascii="Tahoma" w:hAnsi="Tahoma" w:cs="Tahoma"/>
          <w:color w:val="0070C0"/>
          <w:sz w:val="18"/>
          <w:szCs w:val="18"/>
        </w:rPr>
        <w:t>(wypełniony załączyć do oferty)</w:t>
      </w:r>
    </w:p>
    <w:p w14:paraId="178066EE" w14:textId="45ECB83B" w:rsidR="00132397" w:rsidRDefault="00D37B94" w:rsidP="00132397">
      <w:pPr>
        <w:rPr>
          <w:rFonts w:ascii="Tahoma" w:hAnsi="Tahoma"/>
          <w:sz w:val="18"/>
          <w:szCs w:val="18"/>
        </w:rPr>
      </w:pPr>
      <w:r>
        <w:rPr>
          <w:rFonts w:ascii="Tahoma" w:hAnsi="Tahoma"/>
          <w:sz w:val="18"/>
          <w:szCs w:val="18"/>
        </w:rPr>
        <w:t>3</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r w:rsidR="00E90835">
        <w:rPr>
          <w:rFonts w:ascii="Tahoma" w:hAnsi="Tahoma"/>
          <w:sz w:val="18"/>
          <w:szCs w:val="18"/>
        </w:rPr>
        <w:t xml:space="preserve"> wraz z załącznikami</w:t>
      </w:r>
      <w:r w:rsidR="00132397">
        <w:rPr>
          <w:rFonts w:ascii="Tahoma" w:hAnsi="Tahoma"/>
          <w:sz w:val="18"/>
          <w:szCs w:val="18"/>
        </w:rPr>
        <w:t>.</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0A6FB3BE"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64CDCD8C" w14:textId="77777777" w:rsidR="00E90835" w:rsidRDefault="009B5F9C" w:rsidP="00F9433F">
      <w:pPr>
        <w:jc w:val="both"/>
        <w:rPr>
          <w:rFonts w:ascii="Tahoma" w:hAnsi="Tahoma"/>
          <w:b/>
        </w:rPr>
      </w:pPr>
      <w:r>
        <w:rPr>
          <w:rFonts w:ascii="Tahoma" w:hAnsi="Tahoma"/>
          <w:b/>
        </w:rPr>
        <w:t xml:space="preserve">                                                                                           </w:t>
      </w:r>
    </w:p>
    <w:p w14:paraId="322CE697" w14:textId="3B1374D1" w:rsidR="00F9433F" w:rsidRPr="0079712D" w:rsidRDefault="00E90835" w:rsidP="00E90835">
      <w:pPr>
        <w:ind w:left="4956" w:firstLine="147"/>
        <w:jc w:val="both"/>
        <w:rPr>
          <w:rFonts w:ascii="Tahoma" w:hAnsi="Tahoma"/>
          <w:b/>
          <w:color w:val="000000"/>
        </w:rPr>
      </w:pPr>
      <w:r>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02975801" w14:textId="77777777" w:rsidR="00BC7F12" w:rsidRDefault="00BC7F12" w:rsidP="00BC7F12"/>
    <w:p w14:paraId="45A8C1F5" w14:textId="77777777" w:rsidR="00BC7F12" w:rsidRDefault="00BC7F12" w:rsidP="00BC7F12"/>
    <w:p w14:paraId="203A07BD" w14:textId="77777777" w:rsidR="00BC7F12" w:rsidRPr="00BC7F12" w:rsidRDefault="00BC7F12" w:rsidP="00BC7F12"/>
    <w:p w14:paraId="44E07DD6" w14:textId="77777777" w:rsidR="006D0841" w:rsidRDefault="006D0841" w:rsidP="000304E7">
      <w:pPr>
        <w:rPr>
          <w:rFonts w:ascii="Tahoma" w:hAnsi="Tahoma"/>
          <w:b/>
          <w:iCs/>
          <w:sz w:val="24"/>
          <w:szCs w:val="24"/>
        </w:rPr>
      </w:pPr>
    </w:p>
    <w:p w14:paraId="74545407" w14:textId="77777777" w:rsidR="00595BE4" w:rsidRDefault="00595BE4" w:rsidP="000304E7">
      <w:pPr>
        <w:rPr>
          <w:b/>
          <w:bCs/>
          <w:color w:val="FF0000"/>
          <w:sz w:val="28"/>
          <w:szCs w:val="28"/>
        </w:rPr>
      </w:pPr>
    </w:p>
    <w:p w14:paraId="50B06456" w14:textId="77777777" w:rsidR="00E90835" w:rsidRDefault="00E90835" w:rsidP="000304E7">
      <w:pPr>
        <w:rPr>
          <w:b/>
          <w:bCs/>
          <w:color w:val="FF0000"/>
          <w:sz w:val="28"/>
          <w:szCs w:val="28"/>
        </w:rPr>
      </w:pPr>
    </w:p>
    <w:p w14:paraId="75852767" w14:textId="77777777" w:rsidR="00E90835" w:rsidRDefault="00E90835" w:rsidP="000304E7">
      <w:pPr>
        <w:rPr>
          <w:b/>
          <w:bCs/>
          <w:color w:val="FF0000"/>
          <w:sz w:val="28"/>
          <w:szCs w:val="28"/>
        </w:rPr>
      </w:pPr>
    </w:p>
    <w:p w14:paraId="56CB7438" w14:textId="77777777" w:rsidR="00E90835" w:rsidRPr="00585057" w:rsidRDefault="00E90835"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7F870AE7" w14:textId="011BC022" w:rsidR="009D68F5" w:rsidRPr="009A3BCC" w:rsidRDefault="00BB0BF0" w:rsidP="009A3BCC">
      <w:pPr>
        <w:numPr>
          <w:ilvl w:val="1"/>
          <w:numId w:val="42"/>
        </w:numPr>
        <w:spacing w:before="100"/>
        <w:ind w:left="709" w:hanging="425"/>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r w:rsidR="009A3BCC" w:rsidRPr="009A3BCC">
        <w:rPr>
          <w:rFonts w:ascii="Tahoma" w:hAnsi="Tahoma" w:cs="Tahoma"/>
          <w:b/>
          <w:color w:val="0070C0"/>
        </w:rPr>
        <w:t>https://platformazakupowa.pl/transakcja/1080366</w:t>
      </w:r>
    </w:p>
    <w:p w14:paraId="0C78839D" w14:textId="77777777" w:rsidR="00023C96" w:rsidRPr="00023C96" w:rsidRDefault="00023C96" w:rsidP="000428E2">
      <w:pPr>
        <w:ind w:left="284"/>
        <w:jc w:val="both"/>
        <w:rPr>
          <w:rFonts w:ascii="Tahoma" w:hAnsi="Tahoma" w:cs="Tahoma"/>
          <w:b/>
          <w:bCs/>
          <w:sz w:val="18"/>
          <w:szCs w:val="18"/>
        </w:rPr>
      </w:pPr>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24A87B08" w14:textId="30E68C75" w:rsidR="0097541B" w:rsidRPr="00E90835" w:rsidRDefault="00F7117A" w:rsidP="00366079">
      <w:pPr>
        <w:pStyle w:val="Default"/>
        <w:ind w:left="426" w:hanging="426"/>
        <w:jc w:val="both"/>
        <w:rPr>
          <w:rFonts w:ascii="Tahoma" w:hAnsi="Tahoma" w:cs="Tahoma"/>
          <w:color w:val="auto"/>
          <w:sz w:val="18"/>
          <w:szCs w:val="18"/>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C3133A" w:rsidRPr="00C3133A">
        <w:rPr>
          <w:rFonts w:ascii="Tahoma" w:hAnsi="Tahoma" w:cs="Tahoma"/>
          <w:sz w:val="18"/>
          <w:szCs w:val="18"/>
        </w:rPr>
        <w:t xml:space="preserve">Zamawiający </w:t>
      </w:r>
      <w:r w:rsidR="00585057" w:rsidRPr="00585057">
        <w:rPr>
          <w:rFonts w:ascii="Tahoma" w:hAnsi="Tahoma" w:cs="Tahoma"/>
          <w:b/>
          <w:bCs/>
          <w:sz w:val="18"/>
          <w:szCs w:val="18"/>
        </w:rPr>
        <w:t xml:space="preserve">nie </w:t>
      </w:r>
      <w:r w:rsidR="00C3133A" w:rsidRPr="00C3133A">
        <w:rPr>
          <w:rFonts w:ascii="Tahoma" w:hAnsi="Tahoma" w:cs="Tahoma"/>
          <w:b/>
          <w:sz w:val="18"/>
          <w:szCs w:val="18"/>
        </w:rPr>
        <w:t>dopuszcza</w:t>
      </w:r>
      <w:r w:rsidR="00C3133A" w:rsidRPr="00C3133A">
        <w:rPr>
          <w:rFonts w:ascii="Tahoma" w:hAnsi="Tahoma" w:cs="Tahoma"/>
          <w:sz w:val="18"/>
          <w:szCs w:val="18"/>
        </w:rPr>
        <w:t xml:space="preserve"> składani</w:t>
      </w:r>
      <w:r w:rsidR="000658E4">
        <w:rPr>
          <w:rFonts w:ascii="Tahoma" w:hAnsi="Tahoma" w:cs="Tahoma"/>
          <w:sz w:val="18"/>
          <w:szCs w:val="18"/>
        </w:rPr>
        <w:t>e</w:t>
      </w:r>
      <w:r w:rsidR="00C3133A" w:rsidRPr="00C3133A">
        <w:rPr>
          <w:rFonts w:ascii="Tahoma" w:hAnsi="Tahoma" w:cs="Tahoma"/>
          <w:sz w:val="18"/>
          <w:szCs w:val="18"/>
        </w:rPr>
        <w:t xml:space="preserve"> ofert częściowych.</w:t>
      </w:r>
      <w:r w:rsidR="00C3133A" w:rsidRPr="00C3133A">
        <w:rPr>
          <w:rFonts w:ascii="Tahoma" w:hAnsi="Tahoma" w:cs="Tahoma"/>
          <w:b/>
          <w:bCs/>
        </w:rPr>
        <w:t xml:space="preserve"> </w:t>
      </w:r>
      <w:r w:rsidR="00366079">
        <w:rPr>
          <w:rFonts w:ascii="Tahoma" w:hAnsi="Tahoma" w:cs="Tahoma"/>
          <w:b/>
          <w:bCs/>
          <w:sz w:val="18"/>
          <w:szCs w:val="18"/>
        </w:rPr>
        <w:t xml:space="preserve">Uzasadnienie: </w:t>
      </w:r>
      <w:r w:rsidR="00E90835" w:rsidRPr="00E90835">
        <w:rPr>
          <w:rFonts w:ascii="Tahoma" w:hAnsi="Tahoma" w:cs="Tahoma"/>
          <w:color w:val="auto"/>
          <w:sz w:val="18"/>
          <w:szCs w:val="18"/>
        </w:rPr>
        <w:t>Udzielenie zamówienie niezbędne jest do zapewnienia prawidłowego funkcjonowania oprogramowania IMPULS wspomagające zarządzenie Szpitalem. Oprogramowanie niezbędne do zapewnienia prawidłowej działalności Szpitala</w:t>
      </w:r>
      <w:r w:rsidR="00366079" w:rsidRPr="00E90835">
        <w:rPr>
          <w:rFonts w:ascii="Tahoma" w:hAnsi="Tahoma" w:cs="Tahoma"/>
          <w:color w:val="auto"/>
          <w:sz w:val="18"/>
          <w:szCs w:val="18"/>
        </w:rPr>
        <w:t>.</w:t>
      </w:r>
    </w:p>
    <w:p w14:paraId="18B2B14E" w14:textId="5252538A" w:rsidR="0093170A" w:rsidRPr="0097541B" w:rsidRDefault="0093170A" w:rsidP="00C3133A">
      <w:pPr>
        <w:pStyle w:val="Default"/>
        <w:ind w:left="426" w:hanging="426"/>
        <w:jc w:val="both"/>
        <w:rPr>
          <w:rFonts w:ascii="Tahoma" w:hAnsi="Tahoma" w:cs="Tahoma"/>
          <w:b/>
          <w:bCs/>
          <w:sz w:val="10"/>
          <w:szCs w:val="10"/>
          <w:u w:val="single"/>
        </w:rPr>
      </w:pPr>
    </w:p>
    <w:p w14:paraId="30B334A9" w14:textId="170BC19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0" w:name="_Hlk25265982"/>
      <w:r w:rsidR="0098013C">
        <w:rPr>
          <w:rFonts w:ascii="Tahoma" w:hAnsi="Tahoma" w:cs="Tahoma"/>
          <w:sz w:val="18"/>
          <w:szCs w:val="18"/>
        </w:rPr>
        <w:t xml:space="preserve">Zamawiający </w:t>
      </w:r>
      <w:r w:rsidR="000658E4">
        <w:rPr>
          <w:rFonts w:ascii="Tahoma" w:hAnsi="Tahoma" w:cs="Tahoma"/>
          <w:sz w:val="18"/>
          <w:szCs w:val="18"/>
        </w:rPr>
        <w:t xml:space="preserve">nie </w:t>
      </w:r>
      <w:r w:rsidR="0098013C">
        <w:rPr>
          <w:rFonts w:ascii="Tahoma" w:hAnsi="Tahoma" w:cs="Tahoma"/>
          <w:sz w:val="18"/>
          <w:szCs w:val="18"/>
        </w:rPr>
        <w:t>dopuszcza składani</w:t>
      </w:r>
      <w:r w:rsidR="000658E4">
        <w:rPr>
          <w:rFonts w:ascii="Tahoma" w:hAnsi="Tahoma" w:cs="Tahoma"/>
          <w:sz w:val="18"/>
          <w:szCs w:val="18"/>
        </w:rPr>
        <w:t>a</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bookmarkEnd w:id="0"/>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xml:space="preserve">, a po przeprowadzonych negocjacjach zaprosi wykonawców do składania ofert </w:t>
      </w:r>
      <w:r w:rsidR="00935E51">
        <w:rPr>
          <w:rFonts w:ascii="Tahoma" w:hAnsi="Tahoma" w:cs="Tahoma"/>
          <w:bCs/>
          <w:sz w:val="18"/>
          <w:szCs w:val="18"/>
        </w:rPr>
        <w:lastRenderedPageBreak/>
        <w:t>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263283ED" w14:textId="0EFFEBE0" w:rsidR="00585057" w:rsidRPr="00366079" w:rsidRDefault="00753269" w:rsidP="00366079">
      <w:pPr>
        <w:pStyle w:val="Standard"/>
        <w:widowControl w:val="0"/>
        <w:jc w:val="both"/>
        <w:rPr>
          <w:rFonts w:ascii="Tahoma" w:hAnsi="Tahoma"/>
          <w:b/>
          <w:color w:val="0070C0"/>
          <w:kern w:val="0"/>
          <w:sz w:val="18"/>
          <w:szCs w:val="18"/>
        </w:rPr>
      </w:pPr>
      <w:r>
        <w:rPr>
          <w:rFonts w:ascii="Tahoma" w:hAnsi="Tahoma" w:cs="Tahoma"/>
          <w:sz w:val="18"/>
          <w:szCs w:val="18"/>
        </w:rPr>
        <w:t xml:space="preserve">3.1. Przedmiotem zamówienia </w:t>
      </w:r>
      <w:r w:rsidR="000658E4">
        <w:rPr>
          <w:rFonts w:ascii="Tahoma" w:hAnsi="Tahoma" w:cs="Tahoma"/>
          <w:sz w:val="18"/>
          <w:szCs w:val="18"/>
        </w:rPr>
        <w:t>są</w:t>
      </w:r>
      <w:r>
        <w:rPr>
          <w:rFonts w:ascii="Tahoma" w:hAnsi="Tahoma" w:cs="Tahoma"/>
          <w:sz w:val="18"/>
          <w:szCs w:val="18"/>
        </w:rPr>
        <w:t xml:space="preserve">: </w:t>
      </w:r>
      <w:bookmarkStart w:id="1" w:name="_Hlk5872621"/>
      <w:r w:rsidR="00E90835" w:rsidRPr="00E90835">
        <w:rPr>
          <w:rFonts w:ascii="Tahoma" w:hAnsi="Tahoma" w:cs="Tahoma"/>
          <w:b/>
          <w:color w:val="0070C0"/>
          <w:sz w:val="18"/>
          <w:szCs w:val="18"/>
        </w:rPr>
        <w:t>Serwis i nadzór eksploatacyjny systemu IMPULS</w:t>
      </w:r>
      <w:r w:rsidR="00366079" w:rsidRPr="00366079">
        <w:rPr>
          <w:rFonts w:ascii="Tahoma" w:hAnsi="Tahoma"/>
          <w:b/>
          <w:color w:val="0070C0"/>
          <w:kern w:val="0"/>
          <w:sz w:val="18"/>
          <w:szCs w:val="18"/>
        </w:rPr>
        <w:t>.</w:t>
      </w:r>
    </w:p>
    <w:p w14:paraId="41E44278" w14:textId="7AFBE32D" w:rsidR="00E064EB" w:rsidRPr="00E064EB" w:rsidRDefault="00E064EB" w:rsidP="00E064EB">
      <w:pPr>
        <w:widowControl w:val="0"/>
        <w:rPr>
          <w:rFonts w:ascii="Tahoma" w:hAnsi="Tahoma" w:cs="Tahoma"/>
          <w:i/>
          <w:iCs/>
          <w:color w:val="0070C0"/>
          <w:sz w:val="18"/>
          <w:szCs w:val="18"/>
        </w:rPr>
      </w:pPr>
    </w:p>
    <w:p w14:paraId="1899DF8B" w14:textId="6B5B6392" w:rsidR="00753269" w:rsidRPr="00CD7833" w:rsidRDefault="00366079" w:rsidP="00CD7833">
      <w:pPr>
        <w:ind w:left="426" w:hanging="426"/>
        <w:jc w:val="both"/>
        <w:rPr>
          <w:rFonts w:ascii="Tahoma" w:hAnsi="Tahoma" w:cs="Tahoma"/>
          <w:bCs/>
          <w:sz w:val="18"/>
          <w:szCs w:val="18"/>
        </w:rPr>
      </w:pPr>
      <w:r>
        <w:rPr>
          <w:rFonts w:ascii="Tahoma" w:hAnsi="Tahoma" w:cs="Tahoma"/>
          <w:sz w:val="18"/>
          <w:szCs w:val="18"/>
        </w:rPr>
        <w:t xml:space="preserve">3.2. </w:t>
      </w:r>
      <w:r w:rsidR="00CD7833" w:rsidRPr="0097541B">
        <w:rPr>
          <w:rFonts w:ascii="Tahoma" w:hAnsi="Tahoma" w:cs="Tahoma"/>
          <w:sz w:val="18"/>
          <w:szCs w:val="18"/>
        </w:rPr>
        <w:t>Sz</w:t>
      </w:r>
      <w:r w:rsidR="00CD7833" w:rsidRPr="00CD7833">
        <w:rPr>
          <w:rFonts w:ascii="Tahoma" w:hAnsi="Tahoma" w:cs="Tahoma"/>
          <w:bCs/>
          <w:sz w:val="18"/>
          <w:szCs w:val="18"/>
        </w:rPr>
        <w:t>czegółowy opis przedmiotu zamówienia zawiera</w:t>
      </w:r>
      <w:r w:rsidR="00774302">
        <w:rPr>
          <w:rFonts w:ascii="Tahoma" w:hAnsi="Tahoma" w:cs="Tahoma"/>
          <w:bCs/>
          <w:sz w:val="18"/>
          <w:szCs w:val="18"/>
        </w:rPr>
        <w:t>ją</w:t>
      </w:r>
      <w:r w:rsidR="00CD7833" w:rsidRPr="00CD7833">
        <w:rPr>
          <w:rFonts w:ascii="Tahoma" w:hAnsi="Tahoma" w:cs="Tahoma"/>
          <w:bCs/>
          <w:sz w:val="18"/>
          <w:szCs w:val="18"/>
        </w:rPr>
        <w:t xml:space="preserve"> załącznik</w:t>
      </w:r>
      <w:r w:rsidR="00774302">
        <w:rPr>
          <w:rFonts w:ascii="Tahoma" w:hAnsi="Tahoma" w:cs="Tahoma"/>
          <w:bCs/>
          <w:sz w:val="18"/>
          <w:szCs w:val="18"/>
        </w:rPr>
        <w:t>i</w:t>
      </w:r>
      <w:r w:rsidR="00CD7833" w:rsidRPr="00CD7833">
        <w:rPr>
          <w:rFonts w:ascii="Tahoma" w:hAnsi="Tahoma" w:cs="Tahoma"/>
          <w:bCs/>
          <w:sz w:val="18"/>
          <w:szCs w:val="18"/>
        </w:rPr>
        <w:t xml:space="preserve"> nr </w:t>
      </w:r>
      <w:r w:rsidR="00612D8B">
        <w:rPr>
          <w:rFonts w:ascii="Tahoma" w:hAnsi="Tahoma" w:cs="Tahoma"/>
          <w:bCs/>
          <w:sz w:val="18"/>
          <w:szCs w:val="18"/>
        </w:rPr>
        <w:t>2,</w:t>
      </w:r>
      <w:r w:rsidR="00D7383B">
        <w:rPr>
          <w:rFonts w:ascii="Tahoma" w:hAnsi="Tahoma" w:cs="Tahoma"/>
          <w:bCs/>
          <w:sz w:val="18"/>
          <w:szCs w:val="18"/>
        </w:rPr>
        <w:t xml:space="preserve"> </w:t>
      </w:r>
      <w:r>
        <w:rPr>
          <w:rFonts w:ascii="Tahoma" w:hAnsi="Tahoma" w:cs="Tahoma"/>
          <w:bCs/>
          <w:sz w:val="18"/>
          <w:szCs w:val="18"/>
        </w:rPr>
        <w:t>3</w:t>
      </w:r>
      <w:r w:rsidR="00D7383B">
        <w:rPr>
          <w:rFonts w:ascii="Tahoma" w:hAnsi="Tahoma" w:cs="Tahoma"/>
          <w:bCs/>
          <w:sz w:val="18"/>
          <w:szCs w:val="18"/>
        </w:rPr>
        <w:t xml:space="preserve">, </w:t>
      </w:r>
      <w:r>
        <w:rPr>
          <w:rFonts w:ascii="Tahoma" w:hAnsi="Tahoma" w:cs="Tahoma"/>
          <w:bCs/>
          <w:sz w:val="18"/>
          <w:szCs w:val="18"/>
        </w:rPr>
        <w:t>6</w:t>
      </w:r>
      <w:r w:rsidR="00CD7833"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1"/>
    <w:p w14:paraId="0021AFC7" w14:textId="400EA197" w:rsidR="00516523" w:rsidRDefault="00753269" w:rsidP="00753269">
      <w:pPr>
        <w:tabs>
          <w:tab w:val="left" w:pos="1942"/>
        </w:tabs>
        <w:spacing w:line="276" w:lineRule="auto"/>
        <w:jc w:val="both"/>
        <w:rPr>
          <w:rFonts w:ascii="Tahoma" w:hAnsi="Tahoma"/>
          <w:b/>
          <w:bCs/>
          <w:color w:val="0070C0"/>
          <w:sz w:val="18"/>
        </w:rPr>
      </w:pPr>
      <w:r w:rsidRPr="00D7383B">
        <w:rPr>
          <w:rFonts w:ascii="Tahoma" w:hAnsi="Tahoma"/>
          <w:b/>
          <w:color w:val="0070C0"/>
          <w:sz w:val="18"/>
          <w:szCs w:val="18"/>
        </w:rPr>
        <w:t>3.</w:t>
      </w:r>
      <w:r w:rsidR="00366079">
        <w:rPr>
          <w:rFonts w:ascii="Tahoma" w:hAnsi="Tahoma"/>
          <w:b/>
          <w:color w:val="0070C0"/>
          <w:sz w:val="18"/>
          <w:szCs w:val="18"/>
        </w:rPr>
        <w:t>3</w:t>
      </w:r>
      <w:r w:rsidRPr="00D7383B">
        <w:rPr>
          <w:rFonts w:ascii="Tahoma" w:hAnsi="Tahoma"/>
          <w:b/>
          <w:color w:val="0070C0"/>
          <w:sz w:val="18"/>
          <w:szCs w:val="18"/>
        </w:rPr>
        <w:t>.</w:t>
      </w:r>
      <w:r>
        <w:rPr>
          <w:rFonts w:ascii="Tahoma" w:hAnsi="Tahoma"/>
          <w:b/>
          <w:bCs/>
          <w:sz w:val="18"/>
        </w:rPr>
        <w:t xml:space="preserve"> </w:t>
      </w:r>
      <w:r w:rsidRPr="00111BD8">
        <w:rPr>
          <w:rFonts w:ascii="Tahoma" w:hAnsi="Tahoma"/>
          <w:b/>
          <w:bCs/>
          <w:color w:val="0070C0"/>
          <w:sz w:val="18"/>
        </w:rPr>
        <w:t>Kody CPV:</w:t>
      </w:r>
    </w:p>
    <w:p w14:paraId="3B40FE25" w14:textId="77777777" w:rsidR="00E90835" w:rsidRPr="00E90835" w:rsidRDefault="00E90835" w:rsidP="00E90835">
      <w:pPr>
        <w:ind w:left="851"/>
        <w:jc w:val="both"/>
        <w:rPr>
          <w:rFonts w:ascii="Tahoma" w:hAnsi="Tahoma" w:cs="Tahoma"/>
          <w:b/>
          <w:color w:val="0070C0"/>
          <w:kern w:val="3"/>
          <w:sz w:val="18"/>
          <w:szCs w:val="18"/>
        </w:rPr>
      </w:pPr>
      <w:r w:rsidRPr="00E90835">
        <w:rPr>
          <w:rFonts w:ascii="Tahoma" w:hAnsi="Tahoma" w:cs="Tahoma"/>
          <w:b/>
          <w:color w:val="0070C0"/>
          <w:kern w:val="3"/>
          <w:sz w:val="18"/>
          <w:szCs w:val="18"/>
        </w:rPr>
        <w:t>72.00.00.00-5</w:t>
      </w:r>
      <w:r w:rsidRPr="00E90835">
        <w:rPr>
          <w:rFonts w:ascii="Tahoma" w:hAnsi="Tahoma" w:cs="Tahoma"/>
          <w:b/>
          <w:color w:val="0070C0"/>
          <w:kern w:val="3"/>
          <w:sz w:val="18"/>
          <w:szCs w:val="18"/>
        </w:rPr>
        <w:tab/>
        <w:t xml:space="preserve">Usługi informatyczne: konsultacyjne, opracowywania </w:t>
      </w:r>
    </w:p>
    <w:p w14:paraId="47629F4B" w14:textId="77777777" w:rsidR="00E90835" w:rsidRPr="00E90835" w:rsidRDefault="00E90835" w:rsidP="00E90835">
      <w:pPr>
        <w:ind w:left="851"/>
        <w:jc w:val="both"/>
        <w:rPr>
          <w:rFonts w:ascii="Tahoma" w:hAnsi="Tahoma" w:cs="Tahoma"/>
          <w:b/>
          <w:color w:val="0070C0"/>
          <w:kern w:val="3"/>
          <w:sz w:val="18"/>
          <w:szCs w:val="18"/>
        </w:rPr>
      </w:pPr>
      <w:r w:rsidRPr="00E90835">
        <w:rPr>
          <w:rFonts w:ascii="Tahoma" w:hAnsi="Tahoma" w:cs="Tahoma"/>
          <w:b/>
          <w:color w:val="0070C0"/>
          <w:kern w:val="3"/>
          <w:sz w:val="18"/>
          <w:szCs w:val="18"/>
        </w:rPr>
        <w:t xml:space="preserve">                                      oprogramowania, internetowe i wsparcia </w:t>
      </w:r>
    </w:p>
    <w:p w14:paraId="2D85CF86" w14:textId="77777777" w:rsidR="00E90835" w:rsidRPr="00E90835" w:rsidRDefault="00E90835" w:rsidP="00E90835">
      <w:pPr>
        <w:ind w:left="851"/>
        <w:jc w:val="both"/>
        <w:rPr>
          <w:rFonts w:ascii="Tahoma" w:hAnsi="Tahoma" w:cs="Tahoma"/>
          <w:b/>
          <w:color w:val="0070C0"/>
          <w:kern w:val="3"/>
          <w:sz w:val="18"/>
          <w:szCs w:val="18"/>
        </w:rPr>
      </w:pPr>
      <w:r w:rsidRPr="00E90835">
        <w:rPr>
          <w:rFonts w:ascii="Tahoma" w:hAnsi="Tahoma" w:cs="Tahoma"/>
          <w:b/>
          <w:color w:val="0070C0"/>
          <w:kern w:val="3"/>
          <w:sz w:val="18"/>
          <w:szCs w:val="18"/>
        </w:rPr>
        <w:t>72.20.00.00-7</w:t>
      </w:r>
      <w:r w:rsidRPr="00E90835">
        <w:rPr>
          <w:rFonts w:ascii="Tahoma" w:hAnsi="Tahoma" w:cs="Tahoma"/>
          <w:b/>
          <w:color w:val="0070C0"/>
          <w:kern w:val="3"/>
          <w:sz w:val="18"/>
          <w:szCs w:val="18"/>
        </w:rPr>
        <w:tab/>
        <w:t xml:space="preserve">Usługi doradcze w zakresie programowania oprogramowania </w:t>
      </w:r>
    </w:p>
    <w:p w14:paraId="017701E7" w14:textId="77777777" w:rsidR="00E90835" w:rsidRPr="00E90835" w:rsidRDefault="00E90835" w:rsidP="00E90835">
      <w:pPr>
        <w:ind w:left="851"/>
        <w:jc w:val="both"/>
        <w:rPr>
          <w:rFonts w:ascii="Tahoma" w:hAnsi="Tahoma" w:cs="Tahoma"/>
          <w:b/>
          <w:color w:val="0070C0"/>
          <w:kern w:val="3"/>
          <w:sz w:val="18"/>
          <w:szCs w:val="18"/>
        </w:rPr>
      </w:pPr>
      <w:r w:rsidRPr="00E90835">
        <w:rPr>
          <w:rFonts w:ascii="Tahoma" w:hAnsi="Tahoma" w:cs="Tahoma"/>
          <w:b/>
          <w:color w:val="0070C0"/>
          <w:kern w:val="3"/>
          <w:sz w:val="18"/>
          <w:szCs w:val="18"/>
        </w:rPr>
        <w:t>72.26.70.00-4</w:t>
      </w:r>
      <w:r w:rsidRPr="00E90835">
        <w:rPr>
          <w:rFonts w:ascii="Tahoma" w:hAnsi="Tahoma" w:cs="Tahoma"/>
          <w:b/>
          <w:color w:val="0070C0"/>
          <w:kern w:val="3"/>
          <w:sz w:val="18"/>
          <w:szCs w:val="18"/>
        </w:rPr>
        <w:tab/>
        <w:t>Usługi w zakresie konserwacji i napraw oprogramowania.</w:t>
      </w:r>
    </w:p>
    <w:p w14:paraId="4D90B390" w14:textId="77777777" w:rsidR="00E90835" w:rsidRPr="00E90835" w:rsidRDefault="00E90835" w:rsidP="00E90835">
      <w:pPr>
        <w:ind w:left="851"/>
        <w:jc w:val="both"/>
        <w:rPr>
          <w:rFonts w:ascii="Tahoma" w:hAnsi="Tahoma" w:cs="Tahoma"/>
          <w:b/>
          <w:color w:val="0070C0"/>
          <w:kern w:val="3"/>
          <w:sz w:val="18"/>
          <w:szCs w:val="18"/>
        </w:rPr>
      </w:pPr>
      <w:r w:rsidRPr="00E90835">
        <w:rPr>
          <w:rFonts w:ascii="Tahoma" w:hAnsi="Tahoma" w:cs="Tahoma"/>
          <w:b/>
          <w:color w:val="0070C0"/>
          <w:kern w:val="3"/>
          <w:sz w:val="18"/>
          <w:szCs w:val="18"/>
        </w:rPr>
        <w:t>72.26.80.00-1</w:t>
      </w:r>
      <w:r w:rsidRPr="00E90835">
        <w:rPr>
          <w:rFonts w:ascii="Tahoma" w:hAnsi="Tahoma" w:cs="Tahoma"/>
          <w:b/>
          <w:color w:val="0070C0"/>
          <w:kern w:val="3"/>
          <w:sz w:val="18"/>
          <w:szCs w:val="18"/>
        </w:rPr>
        <w:tab/>
        <w:t>Usługi dostawy oprogramowania</w:t>
      </w:r>
    </w:p>
    <w:p w14:paraId="0FA8B69E" w14:textId="739B94A5" w:rsidR="00E90835" w:rsidRPr="00E90835" w:rsidRDefault="00E90835" w:rsidP="00E90835">
      <w:pPr>
        <w:spacing w:line="276" w:lineRule="auto"/>
        <w:ind w:left="284" w:hanging="284"/>
        <w:jc w:val="both"/>
        <w:rPr>
          <w:rFonts w:ascii="Tahoma" w:hAnsi="Tahoma" w:cs="Tahoma"/>
          <w:b/>
          <w:color w:val="0070C0"/>
          <w:kern w:val="3"/>
          <w:sz w:val="18"/>
          <w:szCs w:val="18"/>
        </w:rPr>
      </w:pPr>
      <w:r w:rsidRPr="00E90835">
        <w:rPr>
          <w:rFonts w:ascii="Tahoma" w:hAnsi="Tahoma" w:cs="Tahoma"/>
          <w:b/>
          <w:color w:val="0070C0"/>
          <w:kern w:val="3"/>
          <w:sz w:val="18"/>
          <w:szCs w:val="18"/>
        </w:rPr>
        <w:t xml:space="preserve">  </w:t>
      </w:r>
      <w:r w:rsidRPr="00E90835">
        <w:rPr>
          <w:rFonts w:ascii="Tahoma" w:hAnsi="Tahoma" w:cs="Tahoma"/>
          <w:b/>
          <w:color w:val="0070C0"/>
          <w:kern w:val="3"/>
          <w:sz w:val="18"/>
          <w:szCs w:val="18"/>
        </w:rPr>
        <w:tab/>
      </w:r>
      <w:r w:rsidRPr="00E90835">
        <w:rPr>
          <w:rFonts w:ascii="Tahoma" w:hAnsi="Tahoma" w:cs="Tahoma"/>
          <w:b/>
          <w:color w:val="0070C0"/>
          <w:kern w:val="3"/>
          <w:sz w:val="18"/>
          <w:szCs w:val="18"/>
        </w:rPr>
        <w:tab/>
        <w:t xml:space="preserve">  72.50.00.00-0</w:t>
      </w:r>
      <w:r w:rsidRPr="00E90835">
        <w:rPr>
          <w:rFonts w:ascii="Tahoma" w:hAnsi="Tahoma" w:cs="Tahoma"/>
          <w:b/>
          <w:color w:val="0070C0"/>
          <w:kern w:val="3"/>
          <w:sz w:val="18"/>
          <w:szCs w:val="18"/>
        </w:rPr>
        <w:tab/>
        <w:t xml:space="preserve">             Komputerowe usługi pokrewne </w:t>
      </w:r>
    </w:p>
    <w:p w14:paraId="15B54B11" w14:textId="05C27254" w:rsidR="00366079" w:rsidRDefault="00366079" w:rsidP="00E90835">
      <w:pPr>
        <w:spacing w:line="276" w:lineRule="auto"/>
        <w:ind w:left="284" w:hanging="284"/>
        <w:jc w:val="both"/>
        <w:rPr>
          <w:rFonts w:ascii="Tahoma" w:hAnsi="Tahoma" w:cs="Tahoma"/>
          <w:bCs/>
          <w:sz w:val="18"/>
          <w:szCs w:val="18"/>
        </w:rPr>
      </w:pPr>
      <w:r>
        <w:rPr>
          <w:rFonts w:ascii="Tahoma" w:hAnsi="Tahoma" w:cs="Tahoma"/>
          <w:bCs/>
          <w:sz w:val="18"/>
          <w:szCs w:val="18"/>
        </w:rPr>
        <w:t>3.4. Zamawiający wymaga, aby do wykonania wskazanych poniżej czynności, związanych z realizacją przedmiotu umowy, Wykonawca zatrudnił pracowników na podstawie umowy o pracę w rozumieniu przepisów Ustawy z dnia 26 czerwca 1974 r. Kodeks pracy (</w:t>
      </w:r>
      <w:proofErr w:type="spellStart"/>
      <w:r>
        <w:rPr>
          <w:rFonts w:ascii="Tahoma" w:hAnsi="Tahoma" w:cs="Tahoma"/>
          <w:bCs/>
          <w:sz w:val="18"/>
          <w:szCs w:val="18"/>
        </w:rPr>
        <w:t>t.j</w:t>
      </w:r>
      <w:proofErr w:type="spellEnd"/>
      <w:r>
        <w:rPr>
          <w:rFonts w:ascii="Tahoma" w:hAnsi="Tahoma" w:cs="Tahoma"/>
          <w:bCs/>
          <w:sz w:val="18"/>
          <w:szCs w:val="18"/>
        </w:rPr>
        <w:t xml:space="preserve">. Dz. U. z 2023 r. poz. 1465) </w:t>
      </w:r>
      <w:proofErr w:type="spellStart"/>
      <w:r>
        <w:rPr>
          <w:rFonts w:ascii="Tahoma" w:hAnsi="Tahoma" w:cs="Tahoma"/>
          <w:bCs/>
          <w:sz w:val="18"/>
          <w:szCs w:val="18"/>
        </w:rPr>
        <w:t>tj</w:t>
      </w:r>
      <w:proofErr w:type="spellEnd"/>
      <w:r>
        <w:rPr>
          <w:rFonts w:ascii="Tahoma" w:hAnsi="Tahoma" w:cs="Tahoma"/>
          <w:bCs/>
          <w:sz w:val="18"/>
          <w:szCs w:val="18"/>
        </w:rPr>
        <w:t xml:space="preserve">: </w:t>
      </w:r>
    </w:p>
    <w:p w14:paraId="670D8F22" w14:textId="2A3D2C6E" w:rsidR="00366079" w:rsidRPr="00E90835" w:rsidRDefault="00E90835" w:rsidP="00366079">
      <w:pPr>
        <w:numPr>
          <w:ilvl w:val="1"/>
          <w:numId w:val="34"/>
        </w:numPr>
        <w:spacing w:line="276" w:lineRule="auto"/>
        <w:rPr>
          <w:rFonts w:ascii="Tahoma" w:hAnsi="Tahoma" w:cs="Tahoma"/>
          <w:bCs/>
          <w:sz w:val="18"/>
          <w:szCs w:val="18"/>
        </w:rPr>
      </w:pPr>
      <w:r w:rsidRPr="00E90835">
        <w:rPr>
          <w:rFonts w:ascii="Tahoma" w:hAnsi="Tahoma" w:cs="Tahoma"/>
          <w:bCs/>
          <w:sz w:val="18"/>
          <w:szCs w:val="18"/>
        </w:rPr>
        <w:t>usuwanie błędów Oprogramowania Aplikacyjnego</w:t>
      </w:r>
    </w:p>
    <w:p w14:paraId="0E3901E4" w14:textId="6F4F3F98" w:rsidR="00366079" w:rsidRPr="00E90835" w:rsidRDefault="00E90835" w:rsidP="00366079">
      <w:pPr>
        <w:numPr>
          <w:ilvl w:val="1"/>
          <w:numId w:val="34"/>
        </w:numPr>
        <w:spacing w:line="276" w:lineRule="auto"/>
        <w:rPr>
          <w:rFonts w:ascii="Tahoma" w:hAnsi="Tahoma" w:cs="Tahoma"/>
          <w:bCs/>
          <w:sz w:val="18"/>
          <w:szCs w:val="18"/>
        </w:rPr>
      </w:pPr>
      <w:r w:rsidRPr="00E90835">
        <w:rPr>
          <w:rFonts w:ascii="Tahoma" w:hAnsi="Tahoma" w:cs="Tahoma"/>
          <w:bCs/>
          <w:sz w:val="18"/>
          <w:szCs w:val="18"/>
        </w:rPr>
        <w:t>prowadzenie rejestru zgłaszanych przez użytkowników błędów Aplikacji</w:t>
      </w:r>
    </w:p>
    <w:p w14:paraId="72C72A1C" w14:textId="13538545" w:rsidR="00E90835" w:rsidRPr="00E90835" w:rsidRDefault="00E90835" w:rsidP="00366079">
      <w:pPr>
        <w:numPr>
          <w:ilvl w:val="1"/>
          <w:numId w:val="34"/>
        </w:numPr>
        <w:spacing w:line="276" w:lineRule="auto"/>
        <w:rPr>
          <w:rFonts w:ascii="Tahoma" w:hAnsi="Tahoma" w:cs="Tahoma"/>
          <w:bCs/>
          <w:sz w:val="18"/>
          <w:szCs w:val="18"/>
        </w:rPr>
      </w:pPr>
      <w:r w:rsidRPr="00E90835">
        <w:rPr>
          <w:rFonts w:ascii="Tahoma" w:hAnsi="Tahoma" w:cs="Tahoma"/>
          <w:bCs/>
          <w:sz w:val="18"/>
          <w:szCs w:val="18"/>
        </w:rPr>
        <w:t>konsultacje z zakresu administracji i użytkowania Aplikacji</w:t>
      </w:r>
    </w:p>
    <w:p w14:paraId="3B35F380" w14:textId="1FCB5A0E" w:rsidR="00E90835" w:rsidRPr="00E90835" w:rsidRDefault="00E90835" w:rsidP="00366079">
      <w:pPr>
        <w:numPr>
          <w:ilvl w:val="1"/>
          <w:numId w:val="34"/>
        </w:numPr>
        <w:spacing w:line="276" w:lineRule="auto"/>
        <w:rPr>
          <w:rFonts w:ascii="Tahoma" w:hAnsi="Tahoma" w:cs="Tahoma"/>
          <w:bCs/>
          <w:sz w:val="18"/>
          <w:szCs w:val="18"/>
        </w:rPr>
      </w:pPr>
      <w:r w:rsidRPr="00E90835">
        <w:rPr>
          <w:rFonts w:ascii="Tahoma" w:hAnsi="Tahoma" w:cs="Tahoma"/>
          <w:bCs/>
          <w:sz w:val="18"/>
          <w:szCs w:val="18"/>
        </w:rPr>
        <w:t>szkolenie administratorów z zakresu wprowadzanych zmian w Aplikacjach</w:t>
      </w:r>
    </w:p>
    <w:p w14:paraId="73D48C8D" w14:textId="3C20F1F6" w:rsidR="00E90835" w:rsidRPr="00E90835" w:rsidRDefault="00E90835" w:rsidP="00366079">
      <w:pPr>
        <w:numPr>
          <w:ilvl w:val="1"/>
          <w:numId w:val="34"/>
        </w:numPr>
        <w:spacing w:line="276" w:lineRule="auto"/>
        <w:rPr>
          <w:rFonts w:ascii="Tahoma" w:hAnsi="Tahoma" w:cs="Tahoma"/>
          <w:bCs/>
          <w:sz w:val="18"/>
          <w:szCs w:val="18"/>
        </w:rPr>
      </w:pPr>
      <w:r w:rsidRPr="00E90835">
        <w:rPr>
          <w:rFonts w:ascii="Tahoma" w:hAnsi="Tahoma" w:cs="Tahoma"/>
          <w:bCs/>
          <w:sz w:val="18"/>
          <w:szCs w:val="18"/>
        </w:rPr>
        <w:t>tworzenie nowych raportów oraz modyfikacje istniejących</w:t>
      </w:r>
    </w:p>
    <w:p w14:paraId="3C0A48F1" w14:textId="77777777" w:rsidR="00366079" w:rsidRDefault="00366079" w:rsidP="00366079">
      <w:pPr>
        <w:jc w:val="both"/>
        <w:rPr>
          <w:rFonts w:ascii="Tahoma" w:hAnsi="Tahoma" w:cs="Tahoma"/>
          <w:bCs/>
          <w:sz w:val="18"/>
          <w:szCs w:val="18"/>
        </w:rPr>
      </w:pPr>
      <w:r>
        <w:rPr>
          <w:rFonts w:ascii="Tahoma" w:hAnsi="Tahoma" w:cs="Tahoma"/>
          <w:bCs/>
          <w:sz w:val="18"/>
          <w:szCs w:val="18"/>
        </w:rPr>
        <w:t>Zobowiązanie to dotyczy Podwykonawców i dalszych Podwykonawców Wykonawcy.</w:t>
      </w:r>
    </w:p>
    <w:p w14:paraId="719D1978" w14:textId="77777777" w:rsidR="00366079" w:rsidRPr="00E90835" w:rsidRDefault="00366079" w:rsidP="00366079">
      <w:pPr>
        <w:jc w:val="both"/>
        <w:rPr>
          <w:rFonts w:ascii="Tahoma" w:hAnsi="Tahoma" w:cs="Tahoma"/>
          <w:bCs/>
          <w:sz w:val="18"/>
          <w:szCs w:val="18"/>
        </w:rPr>
      </w:pPr>
    </w:p>
    <w:p w14:paraId="1C2C3A22" w14:textId="67BEF3C8" w:rsidR="00E90835" w:rsidRPr="00E90835" w:rsidRDefault="00E90835" w:rsidP="00366079">
      <w:pPr>
        <w:jc w:val="both"/>
        <w:rPr>
          <w:rFonts w:ascii="Tahoma" w:hAnsi="Tahoma" w:cs="Tahoma"/>
          <w:bCs/>
          <w:sz w:val="18"/>
          <w:szCs w:val="18"/>
        </w:rPr>
      </w:pPr>
      <w:r w:rsidRPr="00E90835">
        <w:rPr>
          <w:rFonts w:ascii="Tahoma" w:hAnsi="Tahoma" w:cs="Tahoma"/>
          <w:bCs/>
          <w:sz w:val="18"/>
          <w:szCs w:val="18"/>
        </w:rPr>
        <w:t>Wymóg zatrudnienia na podstawie umowy o pracę nie dotyczy programistów, integratorów</w:t>
      </w:r>
    </w:p>
    <w:p w14:paraId="18E2D190" w14:textId="77777777" w:rsidR="00E90835" w:rsidRPr="00E90835" w:rsidRDefault="00E90835" w:rsidP="00366079">
      <w:pPr>
        <w:jc w:val="both"/>
        <w:rPr>
          <w:rFonts w:ascii="Tahoma" w:hAnsi="Tahoma" w:cs="Tahoma"/>
          <w:bCs/>
          <w:sz w:val="18"/>
          <w:szCs w:val="18"/>
        </w:rPr>
      </w:pPr>
    </w:p>
    <w:p w14:paraId="5586CD1C" w14:textId="7627A76A" w:rsidR="00366079" w:rsidRPr="00366079" w:rsidRDefault="00366079" w:rsidP="00366079">
      <w:pPr>
        <w:widowControl w:val="0"/>
        <w:tabs>
          <w:tab w:val="left" w:pos="426"/>
        </w:tabs>
        <w:suppressAutoHyphens/>
        <w:ind w:left="426" w:hanging="426"/>
        <w:rPr>
          <w:rFonts w:ascii="Tahoma" w:hAnsi="Tahoma" w:cs="Tahoma"/>
          <w:b/>
          <w:bCs/>
          <w:sz w:val="18"/>
          <w:szCs w:val="18"/>
          <w:lang w:eastAsia="zh-CN"/>
        </w:rPr>
      </w:pPr>
      <w:r>
        <w:rPr>
          <w:rFonts w:ascii="Tahoma" w:hAnsi="Tahoma" w:cs="Tahoma"/>
          <w:sz w:val="18"/>
          <w:szCs w:val="18"/>
        </w:rPr>
        <w:t>3.5. Wymagania w zakresie z art. 95 ust. 1 i 2 ustawy PZP opisano we wzorze umowy</w:t>
      </w:r>
      <w:r>
        <w:rPr>
          <w:rFonts w:ascii="Tahoma" w:hAnsi="Tahoma" w:cs="Tahoma"/>
          <w:b/>
          <w:bCs/>
          <w:sz w:val="18"/>
          <w:szCs w:val="18"/>
          <w:lang w:eastAsia="zh-CN"/>
        </w:rPr>
        <w:t>.</w:t>
      </w:r>
    </w:p>
    <w:p w14:paraId="2ACBD6C7" w14:textId="77777777" w:rsidR="00366079" w:rsidRDefault="00366079" w:rsidP="00366079">
      <w:pPr>
        <w:tabs>
          <w:tab w:val="num" w:pos="284"/>
        </w:tabs>
        <w:spacing w:line="276" w:lineRule="auto"/>
        <w:ind w:left="284" w:hanging="284"/>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7DF1525F"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E90835">
        <w:rPr>
          <w:rFonts w:ascii="Tahoma" w:hAnsi="Tahoma" w:cs="Tahoma"/>
          <w:b/>
          <w:bCs/>
          <w:sz w:val="18"/>
          <w:szCs w:val="18"/>
        </w:rPr>
        <w:t>24</w:t>
      </w:r>
      <w:r w:rsidR="00977E74">
        <w:rPr>
          <w:rFonts w:ascii="Tahoma" w:hAnsi="Tahoma" w:cs="Tahoma"/>
          <w:b/>
          <w:bCs/>
          <w:sz w:val="18"/>
          <w:szCs w:val="18"/>
        </w:rPr>
        <w:t xml:space="preserve"> miesięcy od </w:t>
      </w:r>
      <w:r w:rsidR="006A6611">
        <w:rPr>
          <w:rFonts w:ascii="Tahoma" w:hAnsi="Tahoma" w:cs="Tahoma"/>
          <w:b/>
          <w:bCs/>
          <w:sz w:val="18"/>
          <w:szCs w:val="18"/>
        </w:rPr>
        <w:t>dnia z</w:t>
      </w:r>
      <w:r w:rsidR="0085749A">
        <w:rPr>
          <w:rFonts w:ascii="Tahoma" w:hAnsi="Tahoma" w:cs="Tahoma"/>
          <w:b/>
          <w:bCs/>
          <w:sz w:val="18"/>
          <w:szCs w:val="18"/>
        </w:rPr>
        <w:t>awa</w:t>
      </w:r>
      <w:r w:rsidR="006A6611">
        <w:rPr>
          <w:rFonts w:ascii="Tahoma" w:hAnsi="Tahoma" w:cs="Tahoma"/>
          <w:b/>
          <w:bCs/>
          <w:sz w:val="18"/>
          <w:szCs w:val="18"/>
        </w:rPr>
        <w:t xml:space="preserve">rcia umowy </w:t>
      </w:r>
    </w:p>
    <w:p w14:paraId="094FA03A" w14:textId="5B9F61B9"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4.4  Szczegółowe warunki realizacji zamówienia, zawiera projekt umowy</w:t>
      </w:r>
      <w:r w:rsidR="00E90835">
        <w:rPr>
          <w:rFonts w:ascii="Tahoma" w:hAnsi="Tahoma"/>
          <w:b w:val="0"/>
          <w:sz w:val="18"/>
        </w:rPr>
        <w:t xml:space="preserve"> i załączniki do niego</w:t>
      </w:r>
      <w:r>
        <w:rPr>
          <w:rFonts w:ascii="Tahoma" w:hAnsi="Tahoma"/>
          <w:b w:val="0"/>
          <w:sz w:val="18"/>
        </w:rPr>
        <w:t xml:space="preserve">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E90835">
        <w:rPr>
          <w:rFonts w:ascii="Tahoma" w:hAnsi="Tahoma"/>
          <w:bCs/>
          <w:color w:val="0070C0"/>
          <w:sz w:val="18"/>
        </w:rPr>
        <w:t>3</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4E7376B3" w14:textId="6954A9AC" w:rsidR="00FF33F7" w:rsidRDefault="00E13990" w:rsidP="00FF33F7">
      <w:pPr>
        <w:pStyle w:val="Standard"/>
        <w:numPr>
          <w:ilvl w:val="1"/>
          <w:numId w:val="4"/>
        </w:numPr>
        <w:ind w:left="493" w:hanging="493"/>
        <w:jc w:val="both"/>
      </w:pPr>
      <w:r w:rsidRPr="00F64517">
        <w:rPr>
          <w:rFonts w:ascii="Tahoma" w:hAnsi="Tahoma" w:cs="Tahoma"/>
          <w:b/>
          <w:sz w:val="18"/>
          <w:szCs w:val="18"/>
        </w:rPr>
        <w:t>W celu potwierdzenia, że oferowany przedmiot zamówienia odpowiada wymaganiom</w:t>
      </w:r>
      <w:r w:rsidRPr="00F64517">
        <w:rPr>
          <w:rFonts w:ascii="Tahoma" w:hAnsi="Tahoma" w:cs="Tahoma"/>
          <w:sz w:val="18"/>
          <w:szCs w:val="18"/>
        </w:rPr>
        <w:t xml:space="preserve"> określonym przez Zamawiającego, Wykonawcy zobowiązani są do złożenia następujących dokumentów </w:t>
      </w:r>
      <w:r w:rsidR="00231BD0">
        <w:rPr>
          <w:rFonts w:ascii="Tahoma" w:hAnsi="Tahoma" w:cs="Tahoma"/>
          <w:sz w:val="18"/>
          <w:szCs w:val="18"/>
        </w:rPr>
        <w:t xml:space="preserve">i próbek </w:t>
      </w:r>
      <w:r w:rsidRPr="00F64517">
        <w:rPr>
          <w:rFonts w:ascii="Tahoma" w:hAnsi="Tahoma" w:cs="Tahoma"/>
          <w:b/>
          <w:bCs/>
          <w:color w:val="0070C0"/>
          <w:sz w:val="18"/>
          <w:szCs w:val="18"/>
        </w:rPr>
        <w:t>(dokumenty należy złożyć wraz z ofertą):</w:t>
      </w:r>
      <w:r w:rsidR="00D7383B">
        <w:rPr>
          <w:rFonts w:ascii="Tahoma" w:hAnsi="Tahoma" w:cs="Tahoma"/>
          <w:b/>
          <w:bCs/>
          <w:color w:val="0070C0"/>
          <w:sz w:val="18"/>
          <w:szCs w:val="18"/>
        </w:rPr>
        <w:t xml:space="preserve"> Zamawiający nie wymaga przedmiotowych środków dowod</w:t>
      </w:r>
      <w:r w:rsidR="00840BFF">
        <w:rPr>
          <w:rFonts w:ascii="Tahoma" w:hAnsi="Tahoma" w:cs="Tahoma"/>
          <w:b/>
          <w:bCs/>
          <w:color w:val="0070C0"/>
          <w:sz w:val="18"/>
          <w:szCs w:val="18"/>
        </w:rPr>
        <w:t>o</w:t>
      </w:r>
      <w:r w:rsidR="00D7383B">
        <w:rPr>
          <w:rFonts w:ascii="Tahoma" w:hAnsi="Tahoma" w:cs="Tahoma"/>
          <w:b/>
          <w:bCs/>
          <w:color w:val="0070C0"/>
          <w:sz w:val="18"/>
          <w:szCs w:val="18"/>
        </w:rPr>
        <w:t>wych.</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Default="002839C1" w:rsidP="00C944E8">
      <w:pPr>
        <w:spacing w:line="276" w:lineRule="auto"/>
        <w:ind w:left="567" w:hanging="567"/>
        <w:jc w:val="both"/>
        <w:rPr>
          <w:rFonts w:ascii="Tahoma" w:hAnsi="Tahoma"/>
          <w:sz w:val="18"/>
          <w:szCs w:val="18"/>
        </w:rPr>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w:t>
      </w:r>
      <w:proofErr w:type="spellStart"/>
      <w:r w:rsidR="00DC72BC">
        <w:rPr>
          <w:rFonts w:ascii="Tahoma" w:hAnsi="Tahoma" w:cs="Tahoma"/>
          <w:sz w:val="18"/>
          <w:szCs w:val="18"/>
        </w:rPr>
        <w:t>uPZP</w:t>
      </w:r>
      <w:proofErr w:type="spellEnd"/>
      <w:r w:rsidR="00DC72BC">
        <w:rPr>
          <w:rFonts w:ascii="Tahoma" w:hAnsi="Tahoma" w:cs="Tahoma"/>
          <w:sz w:val="18"/>
          <w:szCs w:val="18"/>
        </w:rPr>
        <w:t xml:space="preserve">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78E26814" w14:textId="77777777" w:rsidR="00E90835" w:rsidRPr="006939A5" w:rsidRDefault="00E90835" w:rsidP="00C944E8">
      <w:pPr>
        <w:spacing w:line="276" w:lineRule="auto"/>
        <w:ind w:left="567" w:hanging="567"/>
        <w:jc w:val="both"/>
      </w:pP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0887B79" w14:textId="24C78D82" w:rsidR="00E90835" w:rsidRPr="00E90835" w:rsidRDefault="00E90835" w:rsidP="00E90835">
      <w:pPr>
        <w:numPr>
          <w:ilvl w:val="0"/>
          <w:numId w:val="45"/>
        </w:numPr>
        <w:jc w:val="both"/>
        <w:rPr>
          <w:rFonts w:ascii="Tahoma" w:hAnsi="Tahoma"/>
          <w:bCs/>
          <w:sz w:val="18"/>
          <w:szCs w:val="18"/>
        </w:rPr>
      </w:pPr>
      <w:r w:rsidRPr="00E90835">
        <w:rPr>
          <w:rFonts w:ascii="Tahoma" w:hAnsi="Tahoma"/>
          <w:bCs/>
          <w:sz w:val="18"/>
          <w:szCs w:val="18"/>
        </w:rPr>
        <w:t>Zamawiający nie określa warunku dotyczącego uprawnień do prowadzenia określonej działalności gospodarczej lub zawodowej</w:t>
      </w:r>
      <w:r>
        <w:rPr>
          <w:rFonts w:ascii="Tahoma" w:hAnsi="Tahoma"/>
          <w:bCs/>
          <w:sz w:val="18"/>
          <w:szCs w:val="18"/>
        </w:rPr>
        <w:t>.</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lastRenderedPageBreak/>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220B36A8" w14:textId="25BDA72F" w:rsidR="0027079C" w:rsidRPr="0027079C" w:rsidRDefault="0027079C" w:rsidP="0027079C">
      <w:pPr>
        <w:numPr>
          <w:ilvl w:val="1"/>
          <w:numId w:val="13"/>
        </w:numPr>
        <w:spacing w:before="120"/>
        <w:ind w:left="426" w:hanging="426"/>
        <w:jc w:val="both"/>
        <w:rPr>
          <w:rFonts w:ascii="Tahoma" w:hAnsi="Tahoma" w:cs="Tahoma"/>
          <w:b/>
          <w:color w:val="FF0000"/>
          <w:sz w:val="18"/>
          <w:szCs w:val="18"/>
        </w:rPr>
      </w:pPr>
      <w:r>
        <w:rPr>
          <w:rFonts w:ascii="Tahoma" w:hAnsi="Tahoma" w:cs="Tahoma"/>
          <w:sz w:val="18"/>
          <w:szCs w:val="18"/>
        </w:rPr>
        <w:t xml:space="preserve">Zamawiający dokona wstępnej oceny czy Wykonawca nie podlega wykluczeniu oraz spełnia warunki udziału w postępowaniu na podstawie złożonego przez Wykonawcę oświadczenia w zakresie wskazanym w </w:t>
      </w:r>
      <w:r>
        <w:rPr>
          <w:rFonts w:ascii="Tahoma" w:hAnsi="Tahoma"/>
          <w:b/>
          <w:color w:val="0070C0"/>
          <w:sz w:val="18"/>
          <w:szCs w:val="18"/>
        </w:rPr>
        <w:t xml:space="preserve">załączniku nr </w:t>
      </w:r>
      <w:r w:rsidR="00E90835">
        <w:rPr>
          <w:rFonts w:ascii="Tahoma" w:hAnsi="Tahoma"/>
          <w:b/>
          <w:color w:val="0070C0"/>
          <w:sz w:val="18"/>
          <w:szCs w:val="18"/>
        </w:rPr>
        <w:t>2</w:t>
      </w:r>
      <w:r>
        <w:rPr>
          <w:rFonts w:ascii="Tahoma" w:hAnsi="Tahoma"/>
          <w:b/>
          <w:color w:val="0070C0"/>
          <w:sz w:val="18"/>
          <w:szCs w:val="18"/>
        </w:rPr>
        <w:t xml:space="preserve"> do SWZ</w:t>
      </w:r>
    </w:p>
    <w:p w14:paraId="55A2482E" w14:textId="215449B3"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2" w:name="_Hlk61507826"/>
      <w:r w:rsidRPr="00BE19E6">
        <w:rPr>
          <w:rFonts w:ascii="Tahoma" w:hAnsi="Tahoma"/>
          <w:sz w:val="18"/>
          <w:szCs w:val="18"/>
        </w:rPr>
        <w:t xml:space="preserve">i </w:t>
      </w:r>
      <w:r w:rsidR="00414971">
        <w:rPr>
          <w:rFonts w:ascii="Tahoma" w:hAnsi="Tahoma"/>
          <w:sz w:val="18"/>
          <w:szCs w:val="18"/>
        </w:rPr>
        <w:t xml:space="preserve">złożył oświadczenie wg treści </w:t>
      </w:r>
      <w:r w:rsidR="00414971" w:rsidRPr="0027079C">
        <w:rPr>
          <w:rFonts w:ascii="Tahoma" w:hAnsi="Tahoma"/>
          <w:b/>
          <w:bCs/>
          <w:color w:val="0070C0"/>
          <w:sz w:val="18"/>
          <w:szCs w:val="18"/>
        </w:rPr>
        <w:t xml:space="preserve">załącznika nr </w:t>
      </w:r>
      <w:r w:rsidR="00E90835">
        <w:rPr>
          <w:rFonts w:ascii="Tahoma" w:hAnsi="Tahoma"/>
          <w:b/>
          <w:bCs/>
          <w:color w:val="0070C0"/>
          <w:sz w:val="18"/>
          <w:szCs w:val="18"/>
        </w:rPr>
        <w:t>2</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2"/>
    </w:p>
    <w:p w14:paraId="6695A685" w14:textId="148A674C" w:rsidR="00B405E5" w:rsidRPr="00B405E5" w:rsidRDefault="00B0619A" w:rsidP="00ED6DDC">
      <w:pPr>
        <w:numPr>
          <w:ilvl w:val="1"/>
          <w:numId w:val="13"/>
        </w:numPr>
        <w:spacing w:before="120"/>
        <w:ind w:left="426" w:hanging="437"/>
        <w:jc w:val="both"/>
        <w:rPr>
          <w:rFonts w:ascii="Tahoma" w:hAnsi="Tahoma" w:cs="Tahoma"/>
          <w:b/>
          <w:color w:val="FF0000"/>
          <w:sz w:val="18"/>
          <w:szCs w:val="18"/>
        </w:rPr>
      </w:pPr>
      <w:r>
        <w:rPr>
          <w:rFonts w:ascii="Tahoma" w:hAnsi="Tahoma" w:cs="Tahoma"/>
          <w:bCs/>
          <w:sz w:val="18"/>
          <w:szCs w:val="18"/>
        </w:rPr>
        <w:t xml:space="preserve">W przypadku </w:t>
      </w:r>
      <w:r w:rsidRPr="00DC61F7">
        <w:rPr>
          <w:rFonts w:ascii="Tahoma" w:hAnsi="Tahoma" w:cs="Tahoma"/>
          <w:b/>
          <w:sz w:val="18"/>
          <w:szCs w:val="18"/>
        </w:rPr>
        <w:t>wspólnego ubiegania się o zamówienie przez wykonawców</w:t>
      </w:r>
      <w:r>
        <w:rPr>
          <w:rFonts w:ascii="Tahoma" w:hAnsi="Tahoma" w:cs="Tahoma"/>
          <w:bCs/>
          <w:sz w:val="18"/>
          <w:szCs w:val="18"/>
        </w:rPr>
        <w:t xml:space="preserve">, oświadczenie </w:t>
      </w:r>
      <w:r w:rsidR="00935E51">
        <w:rPr>
          <w:rFonts w:ascii="Tahoma" w:hAnsi="Tahoma" w:cs="Tahoma"/>
          <w:b/>
          <w:sz w:val="18"/>
          <w:szCs w:val="18"/>
        </w:rPr>
        <w:t xml:space="preserve">w zakresie wskazanym </w:t>
      </w:r>
      <w:r w:rsidR="00935E51" w:rsidRPr="00C944E8">
        <w:rPr>
          <w:rFonts w:ascii="Tahoma" w:hAnsi="Tahoma" w:cs="Tahoma"/>
          <w:b/>
          <w:color w:val="0070C0"/>
          <w:sz w:val="18"/>
          <w:szCs w:val="18"/>
        </w:rPr>
        <w:t xml:space="preserve">w załączniku </w:t>
      </w:r>
      <w:r w:rsidR="00593E47" w:rsidRPr="00C944E8">
        <w:rPr>
          <w:rFonts w:ascii="Tahoma" w:hAnsi="Tahoma" w:cs="Tahoma"/>
          <w:b/>
          <w:color w:val="0070C0"/>
          <w:sz w:val="18"/>
          <w:szCs w:val="18"/>
        </w:rPr>
        <w:t xml:space="preserve">nr </w:t>
      </w:r>
      <w:r w:rsidR="00E90835">
        <w:rPr>
          <w:rFonts w:ascii="Tahoma" w:hAnsi="Tahoma" w:cs="Tahoma"/>
          <w:b/>
          <w:color w:val="0070C0"/>
          <w:sz w:val="18"/>
          <w:szCs w:val="18"/>
        </w:rPr>
        <w:t>2</w:t>
      </w:r>
      <w:r w:rsidR="00935E51" w:rsidRPr="00C944E8">
        <w:rPr>
          <w:rFonts w:ascii="Tahoma" w:hAnsi="Tahoma" w:cs="Tahoma"/>
          <w:b/>
          <w:color w:val="0070C0"/>
          <w:sz w:val="18"/>
          <w:szCs w:val="18"/>
        </w:rPr>
        <w:t xml:space="preserve"> </w:t>
      </w:r>
      <w:r w:rsidR="00F2208A" w:rsidRPr="00C944E8">
        <w:rPr>
          <w:rFonts w:ascii="Tahoma" w:hAnsi="Tahoma" w:cs="Tahoma"/>
          <w:b/>
          <w:color w:val="0070C0"/>
          <w:sz w:val="18"/>
          <w:szCs w:val="18"/>
        </w:rPr>
        <w:t>d</w:t>
      </w:r>
      <w:r w:rsidR="00935E51" w:rsidRPr="00C944E8">
        <w:rPr>
          <w:rFonts w:ascii="Tahoma" w:hAnsi="Tahoma" w:cs="Tahoma"/>
          <w:b/>
          <w:color w:val="0070C0"/>
          <w:sz w:val="18"/>
          <w:szCs w:val="18"/>
        </w:rPr>
        <w:t>o SWZ</w:t>
      </w:r>
      <w:r>
        <w:rPr>
          <w:rFonts w:ascii="Tahoma" w:hAnsi="Tahoma" w:cs="Tahoma"/>
          <w:bCs/>
          <w:sz w:val="18"/>
          <w:szCs w:val="18"/>
        </w:rPr>
        <w:t xml:space="preserve">, składa </w:t>
      </w:r>
      <w:r w:rsidRPr="00DC61F7">
        <w:rPr>
          <w:rFonts w:ascii="Tahoma" w:hAnsi="Tahoma" w:cs="Tahoma"/>
          <w:b/>
          <w:sz w:val="18"/>
          <w:szCs w:val="18"/>
        </w:rPr>
        <w:t>każdy z wykonawców</w:t>
      </w:r>
      <w:r>
        <w:rPr>
          <w:rFonts w:ascii="Tahoma" w:hAnsi="Tahoma" w:cs="Tahoma"/>
          <w:bCs/>
          <w:sz w:val="18"/>
          <w:szCs w:val="18"/>
        </w:rPr>
        <w:t>. Oświadczenia te wstępnie potwierdzają brak podstaw wykluczenia</w:t>
      </w:r>
      <w:r w:rsidR="00B405E5">
        <w:rPr>
          <w:rFonts w:ascii="Tahoma" w:hAnsi="Tahoma" w:cs="Tahoma"/>
          <w:bCs/>
          <w:sz w:val="18"/>
          <w:szCs w:val="18"/>
        </w:rPr>
        <w:t xml:space="preserve">.  </w:t>
      </w:r>
    </w:p>
    <w:p w14:paraId="51C2DDF0" w14:textId="77777777" w:rsidR="00E67217" w:rsidRDefault="00E67217" w:rsidP="00F9433F">
      <w:pPr>
        <w:ind w:left="426"/>
        <w:jc w:val="both"/>
        <w:rPr>
          <w:rFonts w:ascii="Tahoma" w:hAnsi="Tahoma" w:cs="Tahoma"/>
          <w:sz w:val="18"/>
          <w:szCs w:val="18"/>
        </w:rPr>
      </w:pPr>
    </w:p>
    <w:p w14:paraId="451FB2FB" w14:textId="3EA18D2F" w:rsidR="00C16117" w:rsidRPr="00C16117" w:rsidRDefault="00C16117" w:rsidP="00ED6DDC">
      <w:pPr>
        <w:numPr>
          <w:ilvl w:val="0"/>
          <w:numId w:val="13"/>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ED6DDC">
      <w:pPr>
        <w:numPr>
          <w:ilvl w:val="0"/>
          <w:numId w:val="13"/>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0EB1D34B" w14:textId="746BBC75" w:rsidR="0027079C" w:rsidRPr="0027079C" w:rsidRDefault="00E90835" w:rsidP="0027079C">
      <w:pPr>
        <w:numPr>
          <w:ilvl w:val="0"/>
          <w:numId w:val="16"/>
        </w:numPr>
        <w:spacing w:after="240"/>
        <w:ind w:left="993"/>
        <w:jc w:val="both"/>
        <w:rPr>
          <w:rFonts w:ascii="Tahoma" w:hAnsi="Tahoma"/>
          <w:b/>
          <w:sz w:val="18"/>
          <w:szCs w:val="18"/>
        </w:rPr>
      </w:pPr>
      <w:r w:rsidRPr="00E90835">
        <w:rPr>
          <w:rFonts w:ascii="Tahoma" w:hAnsi="Tahoma"/>
          <w:bCs/>
          <w:sz w:val="18"/>
          <w:szCs w:val="18"/>
        </w:rPr>
        <w:t>Zamawiający nie określa warunków udziału w postępowaniu</w:t>
      </w:r>
    </w:p>
    <w:p w14:paraId="78976F69" w14:textId="4AB14BB2"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CAC26CC" w14:textId="238A4334" w:rsidR="0027079C" w:rsidRPr="00BF2A87" w:rsidRDefault="00E90835" w:rsidP="0027079C">
      <w:pPr>
        <w:numPr>
          <w:ilvl w:val="0"/>
          <w:numId w:val="16"/>
        </w:numPr>
        <w:spacing w:after="240"/>
        <w:ind w:left="992" w:hanging="357"/>
        <w:jc w:val="both"/>
        <w:rPr>
          <w:rFonts w:ascii="Tahoma" w:hAnsi="Tahoma"/>
          <w:b/>
          <w:sz w:val="18"/>
          <w:szCs w:val="18"/>
        </w:rPr>
      </w:pPr>
      <w:r w:rsidRPr="00E90835">
        <w:rPr>
          <w:rFonts w:ascii="Tahoma" w:hAnsi="Tahoma"/>
          <w:bCs/>
          <w:sz w:val="18"/>
        </w:rPr>
        <w:t>Zamawiający nie określa warunku prowadzenia określonej działalności gospodarczej lub zawodowej</w:t>
      </w:r>
    </w:p>
    <w:p w14:paraId="7009E105" w14:textId="41647CB4"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28516C0D"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E90835">
        <w:rPr>
          <w:rFonts w:ascii="Tahoma" w:hAnsi="Tahoma"/>
          <w:b/>
          <w:color w:val="0070C0"/>
          <w:sz w:val="18"/>
          <w:szCs w:val="18"/>
        </w:rPr>
        <w:t>2</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09E7DB88" w14:textId="1ADBDBF6" w:rsidR="000220BC" w:rsidRDefault="00850715"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w:t>
      </w:r>
    </w:p>
    <w:p w14:paraId="3C5597DF" w14:textId="77777777" w:rsidR="00150122" w:rsidRPr="00F9433F" w:rsidRDefault="00150122"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38427CF0"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9.1. </w:t>
      </w:r>
      <w:r>
        <w:rPr>
          <w:rFonts w:ascii="Tahoma" w:hAnsi="Tahoma" w:cs="Tahoma"/>
          <w:sz w:val="18"/>
          <w:szCs w:val="18"/>
        </w:rPr>
        <w:tab/>
        <w:t>Wykonawcy mogą wspólnie ubiegać się o udzielenie zamówienia.</w:t>
      </w:r>
    </w:p>
    <w:p w14:paraId="69BFD562" w14:textId="77777777" w:rsidR="001C339D" w:rsidRDefault="001C339D" w:rsidP="001C339D">
      <w:pPr>
        <w:spacing w:before="120"/>
        <w:ind w:left="705" w:hanging="705"/>
        <w:jc w:val="both"/>
        <w:rPr>
          <w:rFonts w:ascii="Tahoma" w:hAnsi="Tahoma" w:cs="Tahoma"/>
          <w:sz w:val="18"/>
          <w:szCs w:val="18"/>
        </w:rPr>
      </w:pPr>
      <w:r>
        <w:rPr>
          <w:rFonts w:ascii="Tahoma" w:hAnsi="Tahoma" w:cs="Tahoma"/>
          <w:sz w:val="18"/>
          <w:szCs w:val="18"/>
        </w:rPr>
        <w:t xml:space="preserve">9.2. </w:t>
      </w:r>
      <w:r>
        <w:rPr>
          <w:rFonts w:ascii="Tahoma" w:hAnsi="Tahoma" w:cs="Tahoma"/>
          <w:sz w:val="18"/>
          <w:szCs w:val="18"/>
        </w:rPr>
        <w:tab/>
        <w:t xml:space="preserve">W przypadku, o którym mowa w pkt. 9.1., Wykonawcy ustanawiają </w:t>
      </w:r>
      <w:r>
        <w:rPr>
          <w:rFonts w:ascii="Tahoma" w:hAnsi="Tahoma" w:cs="Tahoma"/>
          <w:b/>
          <w:sz w:val="18"/>
          <w:szCs w:val="18"/>
        </w:rPr>
        <w:t>pełnomocnika (lidera</w:t>
      </w:r>
      <w:r>
        <w:rPr>
          <w:rFonts w:ascii="Tahoma" w:hAnsi="Tahoma" w:cs="Tahoma"/>
          <w:sz w:val="18"/>
          <w:szCs w:val="18"/>
        </w:rPr>
        <w:t>) do reprezentowania ich w postępowaniu o udzielenie zamówienia albo reprezentowania w postępowaniu                    i zawarcia umowy w sprawie zamówienia publicznego.</w:t>
      </w:r>
    </w:p>
    <w:p w14:paraId="7F69F467"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9.3. </w:t>
      </w:r>
      <w:r>
        <w:rPr>
          <w:rFonts w:ascii="Tahoma" w:hAnsi="Tahoma" w:cs="Tahoma"/>
          <w:sz w:val="18"/>
          <w:szCs w:val="18"/>
        </w:rPr>
        <w:tab/>
        <w:t xml:space="preserve">Przepisy dotyczące Wykonawcy stosuje się odpowiednio do Wykonawców, o których mowa w  pkt. 9.1. </w:t>
      </w:r>
    </w:p>
    <w:p w14:paraId="1ED21186" w14:textId="77777777" w:rsidR="001C339D" w:rsidRDefault="001C339D" w:rsidP="001C339D">
      <w:pPr>
        <w:spacing w:before="120"/>
        <w:ind w:left="705" w:hanging="705"/>
        <w:jc w:val="both"/>
        <w:rPr>
          <w:rFonts w:ascii="Tahoma" w:hAnsi="Tahoma" w:cs="Tahoma"/>
          <w:sz w:val="18"/>
          <w:szCs w:val="18"/>
        </w:rPr>
      </w:pPr>
      <w:r>
        <w:rPr>
          <w:rFonts w:ascii="Tahoma" w:hAnsi="Tahoma" w:cs="Tahoma"/>
          <w:sz w:val="18"/>
          <w:szCs w:val="18"/>
        </w:rPr>
        <w:t xml:space="preserve">9.4. </w:t>
      </w:r>
      <w:r>
        <w:rPr>
          <w:rFonts w:ascii="Tahoma" w:hAnsi="Tahoma" w:cs="Tahoma"/>
          <w:sz w:val="18"/>
          <w:szCs w:val="18"/>
        </w:rPr>
        <w:tab/>
        <w:t xml:space="preserve">Jeżeli oferta Wykonawców, o których mowa pkt. 9.1. została wybrana, Zamawiający może żądać przed zawarciem umowy w sprawie zamówienia publicznego, </w:t>
      </w:r>
      <w:r>
        <w:rPr>
          <w:rFonts w:ascii="Tahoma" w:hAnsi="Tahoma" w:cs="Tahoma"/>
          <w:b/>
          <w:bCs/>
          <w:sz w:val="18"/>
          <w:szCs w:val="18"/>
        </w:rPr>
        <w:t xml:space="preserve">kopii </w:t>
      </w:r>
      <w:r>
        <w:rPr>
          <w:rFonts w:ascii="Tahoma" w:hAnsi="Tahoma" w:cs="Tahoma"/>
          <w:b/>
          <w:sz w:val="18"/>
          <w:szCs w:val="18"/>
        </w:rPr>
        <w:t>umowy regulującej współpracę</w:t>
      </w:r>
      <w:r>
        <w:rPr>
          <w:rFonts w:ascii="Tahoma" w:hAnsi="Tahoma" w:cs="Tahoma"/>
          <w:sz w:val="18"/>
          <w:szCs w:val="18"/>
        </w:rPr>
        <w:t xml:space="preserve"> tych Wykonawców.</w:t>
      </w:r>
    </w:p>
    <w:p w14:paraId="7BF71020" w14:textId="77777777" w:rsidR="001C339D" w:rsidRDefault="001C339D" w:rsidP="001C339D">
      <w:pPr>
        <w:spacing w:before="120"/>
        <w:jc w:val="both"/>
        <w:rPr>
          <w:rFonts w:ascii="Tahoma" w:hAnsi="Tahoma" w:cs="Tahoma"/>
          <w:sz w:val="18"/>
          <w:szCs w:val="18"/>
        </w:rPr>
      </w:pPr>
      <w:r>
        <w:rPr>
          <w:rFonts w:ascii="Tahoma" w:hAnsi="Tahoma" w:cs="Tahoma"/>
          <w:sz w:val="18"/>
          <w:szCs w:val="18"/>
        </w:rPr>
        <w:t xml:space="preserve">9.5. </w:t>
      </w:r>
      <w:r>
        <w:rPr>
          <w:rFonts w:ascii="Tahoma" w:hAnsi="Tahoma" w:cs="Tahoma"/>
          <w:sz w:val="18"/>
          <w:szCs w:val="18"/>
        </w:rPr>
        <w:tab/>
        <w:t>Oferta wspólna musi zostać przygotowana i złożona w następujący sposób:</w:t>
      </w:r>
    </w:p>
    <w:p w14:paraId="5032A2A5" w14:textId="45AC8A3F" w:rsidR="001C339D" w:rsidRDefault="001C339D" w:rsidP="00E90835">
      <w:pPr>
        <w:ind w:left="1276" w:hanging="601"/>
        <w:jc w:val="both"/>
        <w:rPr>
          <w:rFonts w:ascii="Tahoma" w:hAnsi="Tahoma" w:cs="Tahoma"/>
          <w:sz w:val="18"/>
          <w:szCs w:val="18"/>
        </w:rPr>
      </w:pPr>
      <w:r>
        <w:rPr>
          <w:rFonts w:ascii="Tahoma" w:hAnsi="Tahoma" w:cs="Tahoma"/>
          <w:sz w:val="18"/>
          <w:szCs w:val="18"/>
        </w:rPr>
        <w:t xml:space="preserve">9.5.1. </w:t>
      </w:r>
      <w:r>
        <w:rPr>
          <w:rFonts w:ascii="Tahoma" w:hAnsi="Tahoma" w:cs="Tahoma"/>
          <w:sz w:val="18"/>
          <w:szCs w:val="18"/>
        </w:rPr>
        <w:tab/>
        <w:t>partnerzy ustanawiają i wskazują pełnomocnika (lidera) do reprezentowania ich w   postępowaniu o udzielenie niniejszego zamówienia albo reprezentowania w postępowaniu o udzielenie niniejszego zamówienia i zawarcia umowy w sprawie zamówienia publicznego. Zaleca się, aby pełnomocnikiem (liderem) był jeden z partnerów.</w:t>
      </w:r>
    </w:p>
    <w:p w14:paraId="41967A12" w14:textId="23903E1E" w:rsidR="001C339D" w:rsidRDefault="001C339D" w:rsidP="001C339D">
      <w:pPr>
        <w:ind w:firstLine="675"/>
        <w:jc w:val="both"/>
        <w:rPr>
          <w:rFonts w:ascii="Tahoma" w:hAnsi="Tahoma" w:cs="Tahoma"/>
          <w:sz w:val="18"/>
          <w:szCs w:val="18"/>
        </w:rPr>
      </w:pPr>
      <w:r>
        <w:rPr>
          <w:rFonts w:ascii="Tahoma" w:hAnsi="Tahoma" w:cs="Tahoma"/>
          <w:sz w:val="18"/>
          <w:szCs w:val="18"/>
        </w:rPr>
        <w:t xml:space="preserve">9.5.2. </w:t>
      </w:r>
      <w:r w:rsidR="00E90835">
        <w:rPr>
          <w:rFonts w:ascii="Tahoma" w:hAnsi="Tahoma" w:cs="Tahoma"/>
          <w:sz w:val="18"/>
          <w:szCs w:val="18"/>
        </w:rPr>
        <w:t xml:space="preserve">  </w:t>
      </w:r>
      <w:r>
        <w:rPr>
          <w:rFonts w:ascii="Tahoma" w:hAnsi="Tahoma" w:cs="Tahoma"/>
          <w:sz w:val="18"/>
          <w:szCs w:val="18"/>
        </w:rPr>
        <w:t>oferta musi być podpisana w taki sposób, by prawnie zobowiązywała wszystkich partnerów,</w:t>
      </w:r>
    </w:p>
    <w:p w14:paraId="44D5CE1E" w14:textId="7814E4E1" w:rsidR="001C339D" w:rsidRDefault="001C339D" w:rsidP="00E90835">
      <w:pPr>
        <w:ind w:left="1276" w:hanging="601"/>
        <w:jc w:val="both"/>
        <w:rPr>
          <w:rFonts w:ascii="Tahoma" w:hAnsi="Tahoma" w:cs="Tahoma"/>
          <w:sz w:val="18"/>
          <w:szCs w:val="18"/>
        </w:rPr>
      </w:pPr>
      <w:r>
        <w:rPr>
          <w:rFonts w:ascii="Tahoma" w:hAnsi="Tahoma" w:cs="Tahoma"/>
          <w:sz w:val="18"/>
          <w:szCs w:val="18"/>
        </w:rPr>
        <w:t xml:space="preserve">9.5.3. </w:t>
      </w:r>
      <w:r>
        <w:rPr>
          <w:rFonts w:ascii="Tahoma" w:hAnsi="Tahoma" w:cs="Tahoma"/>
          <w:sz w:val="18"/>
          <w:szCs w:val="18"/>
        </w:rPr>
        <w:tab/>
        <w:t xml:space="preserve">każdy z partnerów musi złożyć oświadczenie, </w:t>
      </w:r>
      <w:r>
        <w:rPr>
          <w:rFonts w:ascii="Tahoma" w:hAnsi="Tahoma"/>
          <w:sz w:val="18"/>
          <w:szCs w:val="18"/>
        </w:rPr>
        <w:t xml:space="preserve">wg wzoru na </w:t>
      </w:r>
      <w:r>
        <w:rPr>
          <w:rFonts w:ascii="Tahoma" w:hAnsi="Tahoma"/>
          <w:b/>
          <w:color w:val="0070C0"/>
          <w:sz w:val="18"/>
          <w:szCs w:val="18"/>
        </w:rPr>
        <w:t xml:space="preserve">załączniku nr </w:t>
      </w:r>
      <w:r w:rsidR="00E90835">
        <w:rPr>
          <w:rFonts w:ascii="Tahoma" w:hAnsi="Tahoma"/>
          <w:b/>
          <w:color w:val="0070C0"/>
          <w:sz w:val="18"/>
          <w:szCs w:val="18"/>
        </w:rPr>
        <w:t>2</w:t>
      </w:r>
      <w:r>
        <w:rPr>
          <w:rFonts w:ascii="Tahoma" w:hAnsi="Tahoma"/>
          <w:b/>
          <w:color w:val="0070C0"/>
          <w:sz w:val="18"/>
          <w:szCs w:val="18"/>
        </w:rPr>
        <w:t xml:space="preserve"> do SWZ</w:t>
      </w:r>
      <w:r>
        <w:rPr>
          <w:rFonts w:ascii="Tahoma" w:hAnsi="Tahoma" w:cs="Tahoma"/>
          <w:sz w:val="18"/>
          <w:szCs w:val="18"/>
        </w:rPr>
        <w:t>, potwierdzające, że nie podlega wykluczeniu z postępowania,</w:t>
      </w:r>
    </w:p>
    <w:p w14:paraId="59513CF9" w14:textId="77777777" w:rsidR="001C339D" w:rsidRDefault="001C339D" w:rsidP="00E90835">
      <w:pPr>
        <w:ind w:left="1276" w:hanging="601"/>
        <w:jc w:val="both"/>
        <w:rPr>
          <w:rFonts w:ascii="Tahoma" w:hAnsi="Tahoma" w:cs="Tahoma"/>
          <w:sz w:val="18"/>
          <w:szCs w:val="18"/>
        </w:rPr>
      </w:pPr>
      <w:r>
        <w:rPr>
          <w:rFonts w:ascii="Tahoma" w:hAnsi="Tahoma" w:cs="Tahoma"/>
          <w:sz w:val="18"/>
          <w:szCs w:val="18"/>
        </w:rPr>
        <w:t xml:space="preserve">9.5.4. </w:t>
      </w:r>
      <w:r>
        <w:rPr>
          <w:rFonts w:ascii="Tahoma" w:hAnsi="Tahoma" w:cs="Tahoma"/>
          <w:sz w:val="18"/>
          <w:szCs w:val="18"/>
        </w:rPr>
        <w:tab/>
        <w:t>partnerzy konsorcjum muszą udokumentować, że razem spełniają warunki udziału w postępowaniu.</w:t>
      </w:r>
    </w:p>
    <w:p w14:paraId="4E595F7E" w14:textId="156CA213" w:rsidR="001C339D" w:rsidRDefault="001C339D" w:rsidP="00E90835">
      <w:pPr>
        <w:ind w:left="1276" w:hanging="601"/>
        <w:jc w:val="both"/>
        <w:rPr>
          <w:rFonts w:ascii="Tahoma" w:hAnsi="Tahoma" w:cs="Tahoma"/>
          <w:sz w:val="18"/>
          <w:szCs w:val="18"/>
        </w:rPr>
      </w:pPr>
      <w:r>
        <w:rPr>
          <w:rFonts w:ascii="Tahoma" w:hAnsi="Tahoma" w:cs="Tahoma"/>
          <w:sz w:val="18"/>
          <w:szCs w:val="18"/>
        </w:rPr>
        <w:t>9.5.</w:t>
      </w:r>
      <w:r w:rsidR="00E90835">
        <w:rPr>
          <w:rFonts w:ascii="Tahoma" w:hAnsi="Tahoma" w:cs="Tahoma"/>
          <w:sz w:val="18"/>
          <w:szCs w:val="18"/>
        </w:rPr>
        <w:t>5</w:t>
      </w:r>
      <w:r>
        <w:rPr>
          <w:rFonts w:ascii="Tahoma" w:hAnsi="Tahoma" w:cs="Tahoma"/>
          <w:sz w:val="18"/>
          <w:szCs w:val="18"/>
        </w:rPr>
        <w:t xml:space="preserve">. </w:t>
      </w:r>
      <w:r>
        <w:rPr>
          <w:rFonts w:ascii="Tahoma" w:hAnsi="Tahoma" w:cs="Tahoma"/>
          <w:sz w:val="18"/>
          <w:szCs w:val="18"/>
        </w:rPr>
        <w:tab/>
      </w:r>
      <w:r>
        <w:rPr>
          <w:rFonts w:ascii="Tahoma" w:hAnsi="Tahoma" w:cs="Tahoma"/>
          <w:b/>
          <w:bCs/>
          <w:sz w:val="18"/>
          <w:szCs w:val="18"/>
        </w:rPr>
        <w:t>składając ofertę wspólną należy złożyć do oferty oświadczenie wskazujące, która część zamówienia będzie realizowana przez poszczególne podmioty konsorcjum,</w:t>
      </w:r>
    </w:p>
    <w:p w14:paraId="55B153D1" w14:textId="4DD675DF" w:rsidR="001C339D" w:rsidRDefault="00E90835" w:rsidP="001C339D">
      <w:pPr>
        <w:ind w:firstLine="426"/>
        <w:jc w:val="both"/>
        <w:rPr>
          <w:rFonts w:ascii="Tahoma" w:hAnsi="Tahoma" w:cs="Tahoma"/>
          <w:sz w:val="18"/>
          <w:szCs w:val="18"/>
        </w:rPr>
      </w:pPr>
      <w:r>
        <w:rPr>
          <w:rFonts w:ascii="Tahoma" w:hAnsi="Tahoma" w:cs="Tahoma"/>
          <w:sz w:val="18"/>
          <w:szCs w:val="18"/>
        </w:rPr>
        <w:t xml:space="preserve">    </w:t>
      </w:r>
      <w:r w:rsidR="001C339D">
        <w:rPr>
          <w:rFonts w:ascii="Tahoma" w:hAnsi="Tahoma" w:cs="Tahoma"/>
          <w:sz w:val="18"/>
          <w:szCs w:val="18"/>
        </w:rPr>
        <w:t>9.5.</w:t>
      </w:r>
      <w:r>
        <w:rPr>
          <w:rFonts w:ascii="Tahoma" w:hAnsi="Tahoma" w:cs="Tahoma"/>
          <w:sz w:val="18"/>
          <w:szCs w:val="18"/>
        </w:rPr>
        <w:t>6</w:t>
      </w:r>
      <w:r w:rsidR="001C339D">
        <w:rPr>
          <w:rFonts w:ascii="Tahoma" w:hAnsi="Tahoma" w:cs="Tahoma"/>
          <w:sz w:val="18"/>
          <w:szCs w:val="18"/>
        </w:rPr>
        <w:t>.  wszelka korespondencja prowadzona będzie wyłącznie z pełnomocnikiem (lidera) konsorcjum.</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0912E124" w14:textId="77777777" w:rsidR="00973B8C" w:rsidRPr="00CE5BCF" w:rsidRDefault="00973B8C" w:rsidP="00973B8C">
      <w:pPr>
        <w:ind w:left="426"/>
        <w:jc w:val="both"/>
        <w:rPr>
          <w:rFonts w:ascii="Tahoma" w:hAnsi="Tahoma" w:cs="Tahoma"/>
          <w:b/>
          <w:sz w:val="18"/>
          <w:szCs w:val="18"/>
          <w:highlight w:val="lightGray"/>
          <w:u w:val="single"/>
        </w:rPr>
      </w:pP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ED6DDC">
      <w:pPr>
        <w:numPr>
          <w:ilvl w:val="2"/>
          <w:numId w:val="17"/>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 xml:space="preserve">57 </w:t>
      </w:r>
      <w:proofErr w:type="spellStart"/>
      <w:r w:rsidR="00BE0877">
        <w:rPr>
          <w:rFonts w:ascii="Tahoma" w:hAnsi="Tahoma" w:cs="Tahoma"/>
          <w:sz w:val="18"/>
          <w:szCs w:val="18"/>
          <w:shd w:val="clear" w:color="auto" w:fill="FFFFFF"/>
        </w:rPr>
        <w:t>t.j</w:t>
      </w:r>
      <w:proofErr w:type="spellEnd"/>
      <w:r w:rsidR="00BE0877">
        <w:rPr>
          <w:rFonts w:ascii="Tahoma" w:hAnsi="Tahoma" w:cs="Tahoma"/>
          <w:sz w:val="18"/>
          <w:szCs w:val="18"/>
          <w:shd w:val="clear" w:color="auto" w:fill="FFFFFF"/>
        </w:rPr>
        <w:t>.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w:t>
      </w:r>
      <w:proofErr w:type="spellStart"/>
      <w:r w:rsidR="00306102">
        <w:rPr>
          <w:rFonts w:ascii="Tahoma" w:hAnsi="Tahoma" w:cs="Tahoma"/>
          <w:sz w:val="18"/>
          <w:szCs w:val="18"/>
        </w:rPr>
        <w:t>doc</w:t>
      </w:r>
      <w:proofErr w:type="spellEnd"/>
      <w:r w:rsidR="00306102">
        <w:rPr>
          <w:rFonts w:ascii="Tahoma" w:hAnsi="Tahoma" w:cs="Tahoma"/>
          <w:sz w:val="18"/>
          <w:szCs w:val="18"/>
        </w:rPr>
        <w:t>, .</w:t>
      </w:r>
      <w:proofErr w:type="spellStart"/>
      <w:r w:rsidR="00306102">
        <w:rPr>
          <w:rFonts w:ascii="Tahoma" w:hAnsi="Tahoma" w:cs="Tahoma"/>
          <w:sz w:val="18"/>
          <w:szCs w:val="18"/>
        </w:rPr>
        <w:t>docx</w:t>
      </w:r>
      <w:proofErr w:type="spellEnd"/>
      <w:r w:rsidR="00306102">
        <w:rPr>
          <w:rFonts w:ascii="Tahoma" w:hAnsi="Tahoma" w:cs="Tahoma"/>
          <w:sz w:val="18"/>
          <w:szCs w:val="18"/>
        </w:rPr>
        <w:t>, .rtf, .</w:t>
      </w:r>
      <w:proofErr w:type="spellStart"/>
      <w:r w:rsidR="00306102">
        <w:rPr>
          <w:rFonts w:ascii="Tahoma" w:hAnsi="Tahoma" w:cs="Tahoma"/>
          <w:sz w:val="18"/>
          <w:szCs w:val="18"/>
        </w:rPr>
        <w:t>xps</w:t>
      </w:r>
      <w:proofErr w:type="spellEnd"/>
      <w:r w:rsidR="00306102">
        <w:rPr>
          <w:rFonts w:ascii="Tahoma" w:hAnsi="Tahoma" w:cs="Tahoma"/>
          <w:sz w:val="18"/>
          <w:szCs w:val="18"/>
        </w:rPr>
        <w:t>, .</w:t>
      </w:r>
      <w:proofErr w:type="spellStart"/>
      <w:r w:rsidR="00306102">
        <w:rPr>
          <w:rFonts w:ascii="Tahoma" w:hAnsi="Tahoma" w:cs="Tahoma"/>
          <w:sz w:val="18"/>
          <w:szCs w:val="18"/>
        </w:rPr>
        <w:t>odt</w:t>
      </w:r>
      <w:proofErr w:type="spellEnd"/>
      <w:r w:rsidR="00306102">
        <w:rPr>
          <w:rFonts w:ascii="Tahoma" w:hAnsi="Tahoma" w:cs="Tahoma"/>
          <w:sz w:val="18"/>
          <w:szCs w:val="18"/>
        </w:rPr>
        <w:t xml:space="preserve">, </w:t>
      </w:r>
      <w:r w:rsidR="00306102" w:rsidRPr="0070224D">
        <w:rPr>
          <w:rFonts w:ascii="Tahoma" w:hAnsi="Tahoma" w:cs="Tahoma"/>
          <w:sz w:val="18"/>
          <w:szCs w:val="18"/>
        </w:rPr>
        <w:t>.xls, .</w:t>
      </w:r>
      <w:proofErr w:type="spellStart"/>
      <w:r w:rsidR="00306102" w:rsidRPr="0070224D">
        <w:rPr>
          <w:rFonts w:ascii="Tahoma" w:hAnsi="Tahoma" w:cs="Tahoma"/>
          <w:sz w:val="18"/>
          <w:szCs w:val="18"/>
        </w:rPr>
        <w:t>xlsx</w:t>
      </w:r>
      <w:proofErr w:type="spellEnd"/>
      <w:r w:rsidR="00306102">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361F9267"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973B8C">
        <w:rPr>
          <w:rFonts w:ascii="Tahoma" w:hAnsi="Tahoma" w:cs="Tahoma"/>
          <w:b/>
          <w:color w:val="0070C0"/>
          <w:sz w:val="18"/>
          <w:szCs w:val="18"/>
        </w:rPr>
        <w:t>2</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78C76B96"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lastRenderedPageBreak/>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„openNexus”</w:t>
      </w:r>
      <w:r w:rsidR="00863C00" w:rsidRPr="00863C00">
        <w:rPr>
          <w:rFonts w:ascii="Tahoma" w:hAnsi="Tahoma" w:cs="Tahoma"/>
          <w:sz w:val="18"/>
          <w:szCs w:val="18"/>
        </w:rPr>
        <w:t xml:space="preserve"> </w:t>
      </w:r>
      <w:r w:rsidR="00863C00">
        <w:rPr>
          <w:rFonts w:ascii="Tahoma" w:hAnsi="Tahoma" w:cs="Tahoma"/>
          <w:sz w:val="18"/>
          <w:szCs w:val="18"/>
        </w:rPr>
        <w:t>wskazanej w punkcie 1.1. SWZ</w:t>
      </w:r>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3"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We wszelkiej korespondencji związanej</w:t>
      </w:r>
      <w:r w:rsidR="00973B8C">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973B8C" w:rsidRPr="00973B8C">
        <w:rPr>
          <w:rFonts w:ascii="Tahoma" w:hAnsi="Tahoma" w:cs="Tahoma"/>
          <w:b/>
          <w:color w:val="0070C0"/>
          <w:sz w:val="18"/>
          <w:szCs w:val="18"/>
        </w:rPr>
        <w:t>13</w:t>
      </w:r>
      <w:r w:rsidR="002A5910" w:rsidRPr="00973B8C">
        <w:rPr>
          <w:rFonts w:ascii="Tahoma" w:hAnsi="Tahoma" w:cs="Tahoma"/>
          <w:b/>
          <w:color w:val="0070C0"/>
          <w:sz w:val="18"/>
          <w:szCs w:val="18"/>
        </w:rPr>
        <w:t>/ZP/202</w:t>
      </w:r>
      <w:r w:rsidR="00A52A0A" w:rsidRPr="00973B8C">
        <w:rPr>
          <w:rFonts w:ascii="Tahoma" w:hAnsi="Tahoma" w:cs="Tahoma"/>
          <w:b/>
          <w:color w:val="0070C0"/>
          <w:sz w:val="18"/>
          <w:szCs w:val="18"/>
        </w:rPr>
        <w:t>5</w:t>
      </w:r>
    </w:p>
    <w:p w14:paraId="31739F5C" w14:textId="4F20C770"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3" w:name="_Hlk61424206"/>
      <w:r w:rsidR="00FE6010">
        <w:rPr>
          <w:rFonts w:ascii="Tahoma" w:hAnsi="Tahoma" w:cs="Tahoma"/>
          <w:bCs/>
          <w:sz w:val="18"/>
          <w:szCs w:val="18"/>
        </w:rPr>
        <w:t>poświadczające zgodność cyfrowego odwzorowania z dokumentem w postaci papierowej</w:t>
      </w:r>
      <w:bookmarkEnd w:id="3"/>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4"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4"/>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5"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5"/>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lastRenderedPageBreak/>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250EFDE6"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973B8C">
        <w:rPr>
          <w:rFonts w:ascii="Tahoma" w:hAnsi="Tahoma" w:cs="Tahoma"/>
          <w:b/>
          <w:sz w:val="18"/>
          <w:szCs w:val="18"/>
        </w:rPr>
        <w:t>Radosław Jabłoński</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973B8C">
        <w:rPr>
          <w:rFonts w:ascii="Tahoma" w:hAnsi="Tahoma" w:cs="Tahoma"/>
          <w:sz w:val="18"/>
          <w:szCs w:val="18"/>
        </w:rPr>
        <w:t xml:space="preserve">Zastępca Kierownika Działu </w:t>
      </w:r>
      <w:r w:rsidR="00C944E8">
        <w:rPr>
          <w:rFonts w:ascii="Tahoma" w:hAnsi="Tahoma" w:cs="Tahoma"/>
          <w:sz w:val="18"/>
          <w:szCs w:val="18"/>
        </w:rPr>
        <w:t xml:space="preserve"> Zamówień Publicznych</w:t>
      </w:r>
      <w:r w:rsidR="00973B8C">
        <w:rPr>
          <w:rFonts w:ascii="Tahoma" w:hAnsi="Tahoma" w:cs="Tahoma"/>
          <w:sz w:val="18"/>
          <w:szCs w:val="18"/>
        </w:rPr>
        <w:t xml:space="preserve"> i Zaopatrzenia</w:t>
      </w:r>
      <w:r w:rsidR="00E46D5A">
        <w:rPr>
          <w:rFonts w:ascii="Tahoma" w:hAnsi="Tahoma" w:cs="Tahoma"/>
          <w:sz w:val="18"/>
          <w:szCs w:val="18"/>
        </w:rPr>
        <w:t xml:space="preserve">, </w:t>
      </w:r>
      <w:r w:rsidR="00E46D5A">
        <w:rPr>
          <w:rFonts w:ascii="Tahoma" w:hAnsi="Tahoma" w:cs="Tahoma"/>
          <w:b/>
          <w:sz w:val="18"/>
          <w:szCs w:val="18"/>
        </w:rPr>
        <w:t xml:space="preserve">tel. </w:t>
      </w:r>
      <w:r w:rsidR="00973B8C">
        <w:rPr>
          <w:rFonts w:ascii="Tahoma" w:hAnsi="Tahoma" w:cs="Tahoma"/>
          <w:b/>
          <w:sz w:val="18"/>
          <w:szCs w:val="18"/>
        </w:rPr>
        <w:t>735 908 542</w:t>
      </w:r>
      <w:r w:rsidR="00E46D5A">
        <w:rPr>
          <w:rFonts w:ascii="Tahoma" w:hAnsi="Tahoma" w:cs="Tahoma"/>
          <w:sz w:val="18"/>
          <w:szCs w:val="18"/>
        </w:rPr>
        <w:t xml:space="preserve">, e-mail: </w:t>
      </w:r>
      <w:hyperlink r:id="rId14"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5"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6"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7"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6"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18"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w:t>
      </w:r>
      <w:r w:rsidRPr="00B7082B">
        <w:rPr>
          <w:rFonts w:ascii="Tahoma" w:hAnsi="Tahoma" w:cs="Tahoma"/>
          <w:sz w:val="18"/>
          <w:szCs w:val="18"/>
        </w:rPr>
        <w:lastRenderedPageBreak/>
        <w:t xml:space="preserve">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6"/>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19"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7"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7"/>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0"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8"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9"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9"/>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0"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0"/>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11"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1"/>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2"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2"/>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13"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3"/>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lastRenderedPageBreak/>
        <w:t>wypełnij plik na swoim komputerze, a następnie podpis pliki, które zamierzasz dołączyć do oferty podpisem elektronicznym</w:t>
      </w:r>
    </w:p>
    <w:p w14:paraId="7054543C" w14:textId="785AC1AC"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r w:rsidR="00863C00">
        <w:rPr>
          <w:rFonts w:ascii="Tahoma" w:hAnsi="Tahoma" w:cs="Tahoma"/>
          <w:sz w:val="18"/>
          <w:szCs w:val="18"/>
        </w:rPr>
        <w:t>wskazanej w punkcie 1.1. SWZ.</w:t>
      </w:r>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14"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4"/>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15"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5"/>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16" w:name="_Hlk61430603"/>
      <w:r>
        <w:rPr>
          <w:rFonts w:ascii="Tahoma" w:hAnsi="Tahoma" w:cs="Tahoma"/>
          <w:sz w:val="18"/>
          <w:szCs w:val="18"/>
        </w:rPr>
        <w:lastRenderedPageBreak/>
        <w:t>Wycofanie złożonej oferty powoduje, że zamawiający nie będzie miał możliwości zapoznania się z nią po upływie terminu zakończenia składania ofert w postępowania</w:t>
      </w:r>
      <w:bookmarkEnd w:id="16"/>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17"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17"/>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18" w:name="_Hlk61430856"/>
      <w:r w:rsidR="008028D9">
        <w:rPr>
          <w:rFonts w:ascii="Tahoma" w:hAnsi="Tahoma" w:cs="Tahoma"/>
          <w:sz w:val="18"/>
          <w:szCs w:val="18"/>
        </w:rPr>
        <w:t>Czas wyświetlany na Platformie Zakupowej synchronizuje się automatycznie z serwerem Głównego Urzędu Miar.</w:t>
      </w:r>
      <w:bookmarkEnd w:id="18"/>
    </w:p>
    <w:bookmarkEnd w:id="8"/>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38E8A615"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863C00">
        <w:rPr>
          <w:rFonts w:ascii="Tahoma" w:hAnsi="Tahoma" w:cs="Tahoma"/>
          <w:sz w:val="18"/>
          <w:szCs w:val="18"/>
        </w:rPr>
        <w:t>,</w:t>
      </w:r>
      <w:r w:rsidR="00A52A0A">
        <w:rPr>
          <w:rFonts w:ascii="Tahoma" w:hAnsi="Tahoma" w:cs="Tahoma"/>
          <w:sz w:val="18"/>
          <w:szCs w:val="18"/>
        </w:rPr>
        <w:t xml:space="preserve"> </w:t>
      </w:r>
      <w:r w:rsidR="00863C00">
        <w:rPr>
          <w:rFonts w:ascii="Tahoma" w:hAnsi="Tahoma" w:cs="Tahoma"/>
          <w:sz w:val="18"/>
          <w:szCs w:val="18"/>
        </w:rPr>
        <w:t>wskazanej w punkcie 1.1. SWZ</w:t>
      </w:r>
    </w:p>
    <w:p w14:paraId="2F19DF8E" w14:textId="44F531C4"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akupowej tj.</w:t>
      </w:r>
      <w:r w:rsidR="00863C00">
        <w:rPr>
          <w:b/>
          <w:bCs/>
          <w:color w:val="0070C0"/>
        </w:rPr>
        <w:t xml:space="preserve"> </w:t>
      </w:r>
      <w:r w:rsidR="00863C00">
        <w:rPr>
          <w:rFonts w:ascii="Tahoma" w:hAnsi="Tahoma" w:cs="Tahoma"/>
          <w:sz w:val="18"/>
          <w:szCs w:val="18"/>
        </w:rPr>
        <w:t>wskazanej w punkcie 1.1. SWZ.</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33C6FA8F"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 Dedykowanej Platformie Zakupowej</w:t>
      </w:r>
      <w:r w:rsidR="00863C00">
        <w:t xml:space="preserve"> </w:t>
      </w:r>
      <w:r w:rsidR="00863C00">
        <w:rPr>
          <w:rFonts w:ascii="Tahoma" w:hAnsi="Tahoma" w:cs="Tahoma"/>
          <w:sz w:val="18"/>
          <w:szCs w:val="18"/>
        </w:rPr>
        <w:t>wskazanej w punkcie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7387F3A7" w:rsidR="00B27969" w:rsidRPr="00B004D8" w:rsidRDefault="00B27969" w:rsidP="00ED6DDC">
      <w:pPr>
        <w:numPr>
          <w:ilvl w:val="1"/>
          <w:numId w:val="23"/>
        </w:numPr>
        <w:spacing w:before="120"/>
        <w:ind w:left="567" w:hanging="578"/>
        <w:jc w:val="both"/>
        <w:rPr>
          <w:rFonts w:ascii="Tahoma" w:hAnsi="Tahoma" w:cs="Tahoma"/>
          <w:color w:val="FF0000"/>
          <w:sz w:val="18"/>
          <w:szCs w:val="18"/>
        </w:rPr>
      </w:pPr>
      <w:r w:rsidRPr="00C078EB">
        <w:rPr>
          <w:rFonts w:ascii="Tahoma" w:hAnsi="Tahoma" w:cs="Tahoma"/>
          <w:sz w:val="18"/>
          <w:szCs w:val="18"/>
        </w:rPr>
        <w:t xml:space="preserve">Termin związania </w:t>
      </w:r>
      <w:r w:rsidRPr="00A52A0A">
        <w:rPr>
          <w:rFonts w:ascii="Tahoma" w:hAnsi="Tahoma" w:cs="Tahoma"/>
          <w:sz w:val="18"/>
          <w:szCs w:val="18"/>
        </w:rPr>
        <w:t xml:space="preserve">ofertą </w:t>
      </w:r>
      <w:r w:rsidRPr="00B004D8">
        <w:rPr>
          <w:rFonts w:ascii="Tahoma" w:hAnsi="Tahoma" w:cs="Tahoma"/>
          <w:sz w:val="18"/>
          <w:szCs w:val="18"/>
        </w:rPr>
        <w:t>wynosi</w:t>
      </w:r>
      <w:r w:rsidR="001E7DF5" w:rsidRPr="00B004D8">
        <w:rPr>
          <w:rFonts w:ascii="Tahoma" w:hAnsi="Tahoma" w:cs="Tahoma"/>
          <w:sz w:val="18"/>
          <w:szCs w:val="18"/>
        </w:rPr>
        <w:t xml:space="preserve"> </w:t>
      </w:r>
      <w:r w:rsidR="005352C2" w:rsidRPr="00B004D8">
        <w:rPr>
          <w:rFonts w:ascii="Tahoma" w:hAnsi="Tahoma" w:cs="Tahoma"/>
          <w:b/>
          <w:bCs/>
          <w:color w:val="0070C0"/>
          <w:sz w:val="18"/>
          <w:szCs w:val="18"/>
        </w:rPr>
        <w:t xml:space="preserve">tj. do dnia </w:t>
      </w:r>
      <w:r w:rsidR="00B004D8" w:rsidRPr="00B004D8">
        <w:rPr>
          <w:rFonts w:ascii="Tahoma" w:hAnsi="Tahoma" w:cs="Tahoma"/>
          <w:b/>
          <w:bCs/>
          <w:color w:val="0070C0"/>
          <w:sz w:val="18"/>
          <w:szCs w:val="18"/>
        </w:rPr>
        <w:t>26.04</w:t>
      </w:r>
      <w:r w:rsidR="00B900F9" w:rsidRPr="00B004D8">
        <w:rPr>
          <w:rFonts w:ascii="Tahoma" w:hAnsi="Tahoma" w:cs="Tahoma"/>
          <w:b/>
          <w:bCs/>
          <w:color w:val="0070C0"/>
          <w:sz w:val="18"/>
          <w:szCs w:val="18"/>
        </w:rPr>
        <w:t>.202</w:t>
      </w:r>
      <w:r w:rsidR="006D0841" w:rsidRPr="00B004D8">
        <w:rPr>
          <w:rFonts w:ascii="Tahoma" w:hAnsi="Tahoma" w:cs="Tahoma"/>
          <w:b/>
          <w:bCs/>
          <w:color w:val="0070C0"/>
          <w:sz w:val="18"/>
          <w:szCs w:val="18"/>
        </w:rPr>
        <w:t>5</w:t>
      </w:r>
      <w:r w:rsidR="00B900F9" w:rsidRPr="00B004D8">
        <w:rPr>
          <w:rFonts w:ascii="Tahoma" w:hAnsi="Tahoma" w:cs="Tahoma"/>
          <w:b/>
          <w:bCs/>
          <w:color w:val="0070C0"/>
          <w:sz w:val="18"/>
          <w:szCs w:val="18"/>
        </w:rPr>
        <w:t>r</w:t>
      </w:r>
      <w:r w:rsidR="00D739CA" w:rsidRPr="00B004D8">
        <w:rPr>
          <w:rFonts w:ascii="Tahoma" w:hAnsi="Tahoma" w:cs="Tahoma"/>
          <w:b/>
          <w:bCs/>
          <w:color w:val="0070C0"/>
          <w:sz w:val="18"/>
          <w:szCs w:val="18"/>
        </w:rPr>
        <w:t>.</w:t>
      </w:r>
      <w:r w:rsidR="00240162" w:rsidRPr="00B004D8">
        <w:rPr>
          <w:rFonts w:ascii="Tahoma" w:hAnsi="Tahoma" w:cs="Tahoma"/>
          <w:b/>
          <w:bCs/>
          <w:color w:val="0070C0"/>
          <w:sz w:val="18"/>
          <w:szCs w:val="18"/>
        </w:rPr>
        <w:t xml:space="preserve"> (tj. 30 dni)</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lastRenderedPageBreak/>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1C19BD"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1C19BD">
        <w:rPr>
          <w:rFonts w:ascii="Tahoma" w:hAnsi="Tahoma" w:cs="Tahoma"/>
          <w:b/>
          <w:color w:val="0070C0"/>
          <w:sz w:val="18"/>
          <w:szCs w:val="18"/>
        </w:rPr>
        <w:t xml:space="preserve">Zawartość oferty. Złożona oferta opatrzona kwalifikowanym podpisem </w:t>
      </w:r>
      <w:r w:rsidR="00634D98">
        <w:rPr>
          <w:rFonts w:ascii="Tahoma" w:hAnsi="Tahoma" w:cs="Tahoma"/>
          <w:b/>
          <w:color w:val="0070C0"/>
          <w:sz w:val="18"/>
          <w:szCs w:val="18"/>
        </w:rPr>
        <w:t>elektronicznym lub</w:t>
      </w:r>
      <w:r w:rsidR="009D1B11" w:rsidRPr="001C19BD">
        <w:rPr>
          <w:rFonts w:ascii="Tahoma" w:hAnsi="Tahoma" w:cs="Tahoma"/>
          <w:b/>
          <w:color w:val="0070C0"/>
          <w:sz w:val="18"/>
          <w:szCs w:val="18"/>
        </w:rPr>
        <w:t xml:space="preserve"> </w:t>
      </w:r>
      <w:r w:rsidR="009D1B11">
        <w:rPr>
          <w:rFonts w:ascii="Tahoma" w:hAnsi="Tahoma" w:cs="Tahoma"/>
          <w:b/>
          <w:color w:val="0070C0"/>
          <w:sz w:val="18"/>
          <w:szCs w:val="18"/>
        </w:rPr>
        <w:t xml:space="preserve">podpisem zaufanym lub podpisem osobistym, </w:t>
      </w:r>
      <w:r w:rsidR="009D1B11" w:rsidRPr="001C19BD">
        <w:rPr>
          <w:rFonts w:ascii="Tahoma" w:hAnsi="Tahoma" w:cs="Tahoma"/>
          <w:b/>
          <w:color w:val="0070C0"/>
          <w:sz w:val="18"/>
          <w:szCs w:val="18"/>
        </w:rPr>
        <w:t>musi zawierać</w:t>
      </w:r>
      <w:r w:rsidR="00396A81" w:rsidRPr="001C19BD">
        <w:rPr>
          <w:rFonts w:ascii="Tahoma" w:hAnsi="Tahoma" w:cs="Tahoma"/>
          <w:b/>
          <w:color w:val="0070C0"/>
          <w:sz w:val="18"/>
          <w:szCs w:val="18"/>
        </w:rPr>
        <w:t>:</w:t>
      </w:r>
    </w:p>
    <w:p w14:paraId="64E1834B" w14:textId="2A1B4FD0" w:rsidR="00743F58" w:rsidRDefault="00743F58" w:rsidP="00ED6DDC">
      <w:pPr>
        <w:pStyle w:val="Akapitzlist"/>
        <w:numPr>
          <w:ilvl w:val="2"/>
          <w:numId w:val="23"/>
        </w:numPr>
        <w:ind w:left="993" w:hanging="631"/>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49C9542C" w14:textId="5B3082D2" w:rsidR="00150533" w:rsidRDefault="00973B8C" w:rsidP="00ED6DDC">
      <w:pPr>
        <w:pStyle w:val="Akapitzlist"/>
        <w:numPr>
          <w:ilvl w:val="2"/>
          <w:numId w:val="23"/>
        </w:numPr>
        <w:ind w:left="993" w:hanging="631"/>
        <w:jc w:val="both"/>
        <w:rPr>
          <w:rFonts w:ascii="Tahoma" w:hAnsi="Tahoma" w:cs="Tahoma"/>
          <w:sz w:val="18"/>
          <w:szCs w:val="18"/>
        </w:rPr>
      </w:pPr>
      <w:r w:rsidRPr="00150533">
        <w:rPr>
          <w:rFonts w:ascii="Tahoma" w:hAnsi="Tahoma" w:cs="Tahoma"/>
          <w:sz w:val="18"/>
          <w:szCs w:val="18"/>
        </w:rPr>
        <w:t xml:space="preserve">wypełniony załącznik nr </w:t>
      </w:r>
      <w:r>
        <w:rPr>
          <w:rFonts w:ascii="Tahoma" w:hAnsi="Tahoma" w:cs="Tahoma"/>
          <w:sz w:val="18"/>
          <w:szCs w:val="18"/>
        </w:rPr>
        <w:t>2</w:t>
      </w:r>
      <w:r w:rsidRPr="00150533">
        <w:rPr>
          <w:rFonts w:ascii="Tahoma" w:hAnsi="Tahoma" w:cs="Tahoma"/>
          <w:sz w:val="18"/>
          <w:szCs w:val="18"/>
        </w:rPr>
        <w:t xml:space="preserve"> do SWZ – Oświadczenie o braku podstaw do wykluczenia</w:t>
      </w:r>
    </w:p>
    <w:p w14:paraId="67B3EA17" w14:textId="3DF12702" w:rsidR="00150533" w:rsidRDefault="00150533" w:rsidP="00ED6DDC">
      <w:pPr>
        <w:pStyle w:val="Akapitzlist"/>
        <w:numPr>
          <w:ilvl w:val="2"/>
          <w:numId w:val="23"/>
        </w:numPr>
        <w:ind w:left="993" w:hanging="631"/>
        <w:jc w:val="both"/>
        <w:rPr>
          <w:rFonts w:ascii="Tahoma" w:hAnsi="Tahoma" w:cs="Tahoma"/>
          <w:sz w:val="18"/>
          <w:szCs w:val="18"/>
        </w:rPr>
      </w:pPr>
      <w:r w:rsidRPr="00150533">
        <w:rPr>
          <w:rFonts w:ascii="Tahoma" w:hAnsi="Tahoma" w:cs="Tahoma"/>
          <w:sz w:val="18"/>
          <w:szCs w:val="18"/>
        </w:rPr>
        <w:t xml:space="preserve">wypełniony załącznik nr </w:t>
      </w:r>
      <w:r w:rsidR="00973B8C">
        <w:rPr>
          <w:rFonts w:ascii="Tahoma" w:hAnsi="Tahoma" w:cs="Tahoma"/>
          <w:sz w:val="18"/>
          <w:szCs w:val="18"/>
        </w:rPr>
        <w:t xml:space="preserve">3 do projektu umowy </w:t>
      </w:r>
      <w:r w:rsidRPr="00150533">
        <w:rPr>
          <w:rFonts w:ascii="Tahoma" w:hAnsi="Tahoma" w:cs="Tahoma"/>
          <w:sz w:val="18"/>
          <w:szCs w:val="18"/>
        </w:rPr>
        <w:t xml:space="preserve">– </w:t>
      </w:r>
      <w:r w:rsidR="00973B8C">
        <w:rPr>
          <w:rFonts w:ascii="Tahoma" w:hAnsi="Tahoma" w:cs="Tahoma"/>
          <w:sz w:val="18"/>
          <w:szCs w:val="18"/>
        </w:rPr>
        <w:t>Zakres świadczonych usług</w:t>
      </w:r>
    </w:p>
    <w:p w14:paraId="030D5050" w14:textId="77777777"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lastRenderedPageBreak/>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114B8981" w:rsidR="00DD5316" w:rsidRPr="00B004D8" w:rsidRDefault="00DD5316" w:rsidP="00ED6DDC">
      <w:pPr>
        <w:numPr>
          <w:ilvl w:val="1"/>
          <w:numId w:val="23"/>
        </w:numPr>
        <w:spacing w:after="240"/>
        <w:ind w:left="567"/>
        <w:jc w:val="both"/>
        <w:rPr>
          <w:rFonts w:ascii="Tahoma" w:hAnsi="Tahoma" w:cs="Tahoma"/>
          <w:b/>
          <w:bCs/>
          <w:color w:val="0070C0"/>
          <w:sz w:val="18"/>
          <w:szCs w:val="18"/>
        </w:rPr>
      </w:pPr>
      <w:bookmarkStart w:id="19"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 xml:space="preserve">amawiającego </w:t>
      </w:r>
      <w:r w:rsidR="00B004D8" w:rsidRPr="00B004D8">
        <w:rPr>
          <w:rFonts w:ascii="Tahoma" w:hAnsi="Tahoma" w:cs="Tahoma"/>
          <w:b/>
          <w:color w:val="0070C0"/>
          <w:sz w:val="18"/>
          <w:szCs w:val="18"/>
        </w:rPr>
        <w:t>https://platformazakupowa.pl/transakcja/1080366</w:t>
      </w:r>
      <w:r w:rsidR="00023C96" w:rsidRPr="00023C96">
        <w:rPr>
          <w:rFonts w:ascii="Open Sans" w:hAnsi="Open Sans" w:cs="Open Sans"/>
          <w:b/>
          <w:bCs/>
          <w:color w:val="23527C"/>
          <w:sz w:val="19"/>
          <w:szCs w:val="19"/>
          <w:shd w:val="clear" w:color="auto" w:fill="FFFFFF"/>
        </w:rPr>
        <w:t xml:space="preserve">  </w:t>
      </w:r>
      <w:r w:rsidRPr="00023C96">
        <w:rPr>
          <w:rFonts w:ascii="Tahoma" w:hAnsi="Tahoma" w:cs="Tahoma"/>
          <w:b/>
          <w:bCs/>
          <w:color w:val="0070C0"/>
          <w:sz w:val="18"/>
          <w:szCs w:val="18"/>
        </w:rPr>
        <w:t xml:space="preserve">w terminie do dnia </w:t>
      </w:r>
      <w:r w:rsidR="00B004D8" w:rsidRPr="00B004D8">
        <w:rPr>
          <w:rFonts w:ascii="Tahoma" w:hAnsi="Tahoma" w:cs="Tahoma"/>
          <w:b/>
          <w:bCs/>
          <w:color w:val="0070C0"/>
          <w:sz w:val="18"/>
          <w:szCs w:val="18"/>
        </w:rPr>
        <w:t>28</w:t>
      </w:r>
      <w:r w:rsidR="00D055D7" w:rsidRPr="00B004D8">
        <w:rPr>
          <w:rFonts w:ascii="Tahoma" w:hAnsi="Tahoma" w:cs="Tahoma"/>
          <w:b/>
          <w:bCs/>
          <w:color w:val="0070C0"/>
          <w:sz w:val="18"/>
          <w:szCs w:val="18"/>
        </w:rPr>
        <w:t>.</w:t>
      </w:r>
      <w:r w:rsidR="00A52A0A" w:rsidRPr="00B004D8">
        <w:rPr>
          <w:rFonts w:ascii="Tahoma" w:hAnsi="Tahoma" w:cs="Tahoma"/>
          <w:b/>
          <w:bCs/>
          <w:color w:val="0070C0"/>
          <w:sz w:val="18"/>
          <w:szCs w:val="18"/>
        </w:rPr>
        <w:t>0</w:t>
      </w:r>
      <w:r w:rsidR="00B004D8" w:rsidRPr="00B004D8">
        <w:rPr>
          <w:rFonts w:ascii="Tahoma" w:hAnsi="Tahoma" w:cs="Tahoma"/>
          <w:b/>
          <w:bCs/>
          <w:color w:val="0070C0"/>
          <w:sz w:val="18"/>
          <w:szCs w:val="18"/>
        </w:rPr>
        <w:t>3</w:t>
      </w:r>
      <w:r w:rsidR="00B900F9" w:rsidRPr="00B004D8">
        <w:rPr>
          <w:rFonts w:ascii="Tahoma" w:hAnsi="Tahoma" w:cs="Tahoma"/>
          <w:b/>
          <w:bCs/>
          <w:color w:val="0070C0"/>
          <w:sz w:val="18"/>
          <w:szCs w:val="18"/>
        </w:rPr>
        <w:t>.</w:t>
      </w:r>
      <w:r w:rsidR="00DD3E0A" w:rsidRPr="00B004D8">
        <w:rPr>
          <w:rFonts w:ascii="Tahoma" w:hAnsi="Tahoma" w:cs="Tahoma"/>
          <w:b/>
          <w:bCs/>
          <w:color w:val="0070C0"/>
          <w:sz w:val="18"/>
          <w:szCs w:val="18"/>
        </w:rPr>
        <w:t>20</w:t>
      </w:r>
      <w:r w:rsidR="006B2AC4" w:rsidRPr="00B004D8">
        <w:rPr>
          <w:rFonts w:ascii="Tahoma" w:hAnsi="Tahoma" w:cs="Tahoma"/>
          <w:b/>
          <w:bCs/>
          <w:color w:val="0070C0"/>
          <w:sz w:val="18"/>
          <w:szCs w:val="18"/>
        </w:rPr>
        <w:t>2</w:t>
      </w:r>
      <w:r w:rsidR="00A52A0A" w:rsidRPr="00B004D8">
        <w:rPr>
          <w:rFonts w:ascii="Tahoma" w:hAnsi="Tahoma" w:cs="Tahoma"/>
          <w:b/>
          <w:bCs/>
          <w:color w:val="0070C0"/>
          <w:sz w:val="18"/>
          <w:szCs w:val="18"/>
        </w:rPr>
        <w:t>5</w:t>
      </w:r>
      <w:r w:rsidR="00DD3E0A" w:rsidRPr="00B004D8">
        <w:rPr>
          <w:rFonts w:ascii="Tahoma" w:hAnsi="Tahoma" w:cs="Tahoma"/>
          <w:b/>
          <w:bCs/>
          <w:color w:val="0070C0"/>
          <w:sz w:val="18"/>
          <w:szCs w:val="18"/>
        </w:rPr>
        <w:t xml:space="preserve">r. </w:t>
      </w:r>
      <w:r w:rsidRPr="00B004D8">
        <w:rPr>
          <w:rFonts w:ascii="Tahoma" w:hAnsi="Tahoma" w:cs="Tahoma"/>
          <w:b/>
          <w:bCs/>
          <w:color w:val="0070C0"/>
          <w:sz w:val="18"/>
          <w:szCs w:val="18"/>
        </w:rPr>
        <w:t xml:space="preserve">do godz. </w:t>
      </w:r>
      <w:r w:rsidR="00DD3E0A" w:rsidRPr="00B004D8">
        <w:rPr>
          <w:rFonts w:ascii="Tahoma" w:hAnsi="Tahoma" w:cs="Tahoma"/>
          <w:b/>
          <w:bCs/>
          <w:color w:val="0070C0"/>
          <w:sz w:val="18"/>
          <w:szCs w:val="18"/>
        </w:rPr>
        <w:t>8</w:t>
      </w:r>
      <w:r w:rsidRPr="00B004D8">
        <w:rPr>
          <w:rFonts w:ascii="Tahoma" w:hAnsi="Tahoma" w:cs="Tahoma"/>
          <w:b/>
          <w:bCs/>
          <w:color w:val="0070C0"/>
          <w:sz w:val="18"/>
          <w:szCs w:val="18"/>
        </w:rPr>
        <w:t>:00</w:t>
      </w:r>
      <w:bookmarkEnd w:id="19"/>
      <w:r w:rsidR="00ED3C9E" w:rsidRPr="00B004D8">
        <w:rPr>
          <w:rFonts w:ascii="Tahoma" w:hAnsi="Tahoma" w:cs="Tahoma"/>
          <w:b/>
          <w:bCs/>
          <w:color w:val="0070C0"/>
          <w:sz w:val="18"/>
          <w:szCs w:val="18"/>
        </w:rPr>
        <w:t>.</w:t>
      </w:r>
    </w:p>
    <w:p w14:paraId="496FA974" w14:textId="4B769ABB" w:rsidR="00ED3C9E" w:rsidRDefault="00ED3C9E" w:rsidP="00ED6DDC">
      <w:pPr>
        <w:numPr>
          <w:ilvl w:val="1"/>
          <w:numId w:val="23"/>
        </w:numPr>
        <w:spacing w:after="240"/>
        <w:ind w:left="567"/>
        <w:jc w:val="both"/>
        <w:rPr>
          <w:rFonts w:ascii="Tahoma" w:hAnsi="Tahoma" w:cs="Tahoma"/>
          <w:b/>
          <w:color w:val="FF0000"/>
          <w:sz w:val="18"/>
          <w:szCs w:val="18"/>
        </w:rPr>
      </w:pPr>
      <w:r w:rsidRPr="00B004D8">
        <w:rPr>
          <w:rFonts w:ascii="Tahoma" w:hAnsi="Tahoma" w:cs="Tahoma"/>
          <w:sz w:val="18"/>
          <w:szCs w:val="18"/>
        </w:rPr>
        <w:t>O</w:t>
      </w:r>
      <w:r w:rsidR="00846F0E" w:rsidRPr="00B004D8">
        <w:rPr>
          <w:rFonts w:ascii="Tahoma" w:hAnsi="Tahoma" w:cs="Tahoma"/>
          <w:sz w:val="18"/>
          <w:szCs w:val="18"/>
        </w:rPr>
        <w:t>twarc</w:t>
      </w:r>
      <w:r w:rsidRPr="00B004D8">
        <w:rPr>
          <w:rFonts w:ascii="Tahoma" w:hAnsi="Tahoma" w:cs="Tahoma"/>
          <w:sz w:val="18"/>
          <w:szCs w:val="18"/>
        </w:rPr>
        <w:t>ie</w:t>
      </w:r>
      <w:r w:rsidR="00846F0E" w:rsidRPr="00B004D8">
        <w:rPr>
          <w:rFonts w:ascii="Tahoma" w:hAnsi="Tahoma" w:cs="Tahoma"/>
          <w:sz w:val="18"/>
          <w:szCs w:val="18"/>
        </w:rPr>
        <w:t xml:space="preserve"> ofert nastąpi w dniu </w:t>
      </w:r>
      <w:r w:rsidR="00B004D8" w:rsidRPr="00B004D8">
        <w:rPr>
          <w:rFonts w:ascii="Tahoma" w:hAnsi="Tahoma" w:cs="Tahoma"/>
          <w:b/>
          <w:bCs/>
          <w:color w:val="0070C0"/>
          <w:sz w:val="18"/>
          <w:szCs w:val="18"/>
        </w:rPr>
        <w:t>28</w:t>
      </w:r>
      <w:r w:rsidR="00B900F9" w:rsidRPr="00B004D8">
        <w:rPr>
          <w:rFonts w:ascii="Tahoma" w:hAnsi="Tahoma" w:cs="Tahoma"/>
          <w:b/>
          <w:bCs/>
          <w:color w:val="0070C0"/>
          <w:sz w:val="18"/>
          <w:szCs w:val="18"/>
        </w:rPr>
        <w:t>.</w:t>
      </w:r>
      <w:r w:rsidR="00A52A0A" w:rsidRPr="00B004D8">
        <w:rPr>
          <w:rFonts w:ascii="Tahoma" w:hAnsi="Tahoma" w:cs="Tahoma"/>
          <w:b/>
          <w:bCs/>
          <w:color w:val="0070C0"/>
          <w:sz w:val="18"/>
          <w:szCs w:val="18"/>
        </w:rPr>
        <w:t>0</w:t>
      </w:r>
      <w:r w:rsidR="00B004D8" w:rsidRPr="00B004D8">
        <w:rPr>
          <w:rFonts w:ascii="Tahoma" w:hAnsi="Tahoma" w:cs="Tahoma"/>
          <w:b/>
          <w:bCs/>
          <w:color w:val="0070C0"/>
          <w:sz w:val="18"/>
          <w:szCs w:val="18"/>
        </w:rPr>
        <w:t>3</w:t>
      </w:r>
      <w:r w:rsidR="00846F0E" w:rsidRPr="00B004D8">
        <w:rPr>
          <w:rFonts w:ascii="Tahoma" w:hAnsi="Tahoma" w:cs="Tahoma"/>
          <w:b/>
          <w:bCs/>
          <w:color w:val="0070C0"/>
          <w:sz w:val="18"/>
          <w:szCs w:val="18"/>
        </w:rPr>
        <w:t>.20</w:t>
      </w:r>
      <w:r w:rsidR="006B2AC4" w:rsidRPr="00B004D8">
        <w:rPr>
          <w:rFonts w:ascii="Tahoma" w:hAnsi="Tahoma" w:cs="Tahoma"/>
          <w:b/>
          <w:bCs/>
          <w:color w:val="0070C0"/>
          <w:sz w:val="18"/>
          <w:szCs w:val="18"/>
        </w:rPr>
        <w:t>2</w:t>
      </w:r>
      <w:r w:rsidR="00A52A0A" w:rsidRPr="00B004D8">
        <w:rPr>
          <w:rFonts w:ascii="Tahoma" w:hAnsi="Tahoma" w:cs="Tahoma"/>
          <w:b/>
          <w:bCs/>
          <w:color w:val="0070C0"/>
          <w:sz w:val="18"/>
          <w:szCs w:val="18"/>
        </w:rPr>
        <w:t>5</w:t>
      </w:r>
      <w:r w:rsidR="00846F0E" w:rsidRPr="00B004D8">
        <w:rPr>
          <w:rFonts w:ascii="Tahoma" w:hAnsi="Tahoma" w:cs="Tahoma"/>
          <w:b/>
          <w:bCs/>
          <w:color w:val="0070C0"/>
          <w:sz w:val="18"/>
          <w:szCs w:val="18"/>
        </w:rPr>
        <w:t>r.</w:t>
      </w:r>
      <w:r w:rsidR="005F3E78" w:rsidRPr="00B004D8">
        <w:rPr>
          <w:rFonts w:ascii="Tahoma" w:hAnsi="Tahoma" w:cs="Tahoma"/>
          <w:b/>
          <w:bCs/>
          <w:color w:val="0070C0"/>
          <w:sz w:val="18"/>
          <w:szCs w:val="18"/>
        </w:rPr>
        <w:t xml:space="preserve"> </w:t>
      </w:r>
      <w:r w:rsidR="00846F0E" w:rsidRPr="00B004D8">
        <w:rPr>
          <w:rFonts w:ascii="Tahoma" w:hAnsi="Tahoma" w:cs="Tahoma"/>
          <w:b/>
          <w:bCs/>
          <w:color w:val="0070C0"/>
          <w:sz w:val="18"/>
          <w:szCs w:val="18"/>
        </w:rPr>
        <w:t xml:space="preserve">o godz. </w:t>
      </w:r>
      <w:r w:rsidR="004859CD" w:rsidRPr="00B004D8">
        <w:rPr>
          <w:rFonts w:ascii="Tahoma" w:hAnsi="Tahoma" w:cs="Tahoma"/>
          <w:b/>
          <w:bCs/>
          <w:color w:val="0070C0"/>
          <w:sz w:val="18"/>
          <w:szCs w:val="18"/>
        </w:rPr>
        <w:t>8</w:t>
      </w:r>
      <w:r w:rsidR="00846F0E" w:rsidRPr="00B004D8">
        <w:rPr>
          <w:rFonts w:ascii="Tahoma" w:hAnsi="Tahoma" w:cs="Tahoma"/>
          <w:b/>
          <w:bCs/>
          <w:color w:val="0070C0"/>
          <w:sz w:val="18"/>
          <w:szCs w:val="18"/>
        </w:rPr>
        <w:t>:</w:t>
      </w:r>
      <w:r w:rsidR="004859CD" w:rsidRPr="00B004D8">
        <w:rPr>
          <w:rFonts w:ascii="Tahoma" w:hAnsi="Tahoma" w:cs="Tahoma"/>
          <w:b/>
          <w:bCs/>
          <w:color w:val="0070C0"/>
          <w:sz w:val="18"/>
          <w:szCs w:val="18"/>
        </w:rPr>
        <w:t>3</w:t>
      </w:r>
      <w:r w:rsidR="00846F0E" w:rsidRPr="00B004D8">
        <w:rPr>
          <w:rFonts w:ascii="Tahoma" w:hAnsi="Tahoma" w:cs="Tahoma"/>
          <w:b/>
          <w:bCs/>
          <w:color w:val="0070C0"/>
          <w:sz w:val="18"/>
          <w:szCs w:val="18"/>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 na dedykowanej Platformie Zakupowe</w:t>
      </w:r>
      <w:r w:rsidR="00A52A0A">
        <w:rPr>
          <w:rFonts w:ascii="Tahoma" w:hAnsi="Tahoma" w:cs="Tahoma"/>
          <w:bCs/>
          <w:sz w:val="18"/>
          <w:szCs w:val="18"/>
        </w:rPr>
        <w:t>j</w:t>
      </w:r>
      <w:r w:rsidR="00863C00">
        <w:t xml:space="preserve"> </w:t>
      </w:r>
      <w:r w:rsidR="00863C00">
        <w:rPr>
          <w:rFonts w:ascii="Tahoma" w:hAnsi="Tahoma" w:cs="Tahoma"/>
          <w:sz w:val="18"/>
          <w:szCs w:val="18"/>
        </w:rPr>
        <w:t>wskazanej w punkcie 1.1. SWZ</w:t>
      </w:r>
      <w:r w:rsidR="00BC7F12">
        <w:rPr>
          <w:rFonts w:ascii="Arial" w:hAnsi="Arial" w:cs="Arial"/>
          <w:color w:val="0070C0"/>
        </w:rPr>
        <w:t>.</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6A13B2D4"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863C00" w:rsidRPr="00863C00">
        <w:rPr>
          <w:rFonts w:ascii="Tahoma" w:hAnsi="Tahoma" w:cs="Tahoma"/>
          <w:sz w:val="18"/>
          <w:szCs w:val="18"/>
        </w:rPr>
        <w:t xml:space="preserve"> </w:t>
      </w:r>
      <w:r w:rsidR="00863C00">
        <w:rPr>
          <w:rFonts w:ascii="Tahoma" w:hAnsi="Tahoma" w:cs="Tahoma"/>
          <w:sz w:val="18"/>
          <w:szCs w:val="18"/>
        </w:rPr>
        <w:t>wskazanej w punkcie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75FD5046"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 xml:space="preserve">po otwarciu ofert Zamawiający zamieści na stronie </w:t>
      </w:r>
      <w:r w:rsidR="00863C00">
        <w:rPr>
          <w:rFonts w:ascii="Tahoma" w:hAnsi="Tahoma" w:cs="Tahoma"/>
          <w:sz w:val="18"/>
          <w:szCs w:val="18"/>
        </w:rPr>
        <w:t xml:space="preserve">wskazanej w punkcie 1.1. SWZ </w:t>
      </w:r>
      <w:r w:rsidRPr="008A2F22">
        <w:rPr>
          <w:rFonts w:ascii="Tahoma" w:hAnsi="Tahoma" w:cs="Tahoma"/>
          <w:sz w:val="18"/>
          <w:szCs w:val="18"/>
        </w:rPr>
        <w:t>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lastRenderedPageBreak/>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375DE917"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7B5E64">
        <w:rPr>
          <w:rFonts w:ascii="Tahoma" w:hAnsi="Tahoma" w:cs="Tahoma"/>
          <w:sz w:val="18"/>
          <w:szCs w:val="18"/>
        </w:rPr>
        <w:t>t.j</w:t>
      </w:r>
      <w:proofErr w:type="spellEnd"/>
      <w:r w:rsidR="007B5E64">
        <w:rPr>
          <w:rFonts w:ascii="Tahoma" w:hAnsi="Tahoma" w:cs="Tahoma"/>
          <w:sz w:val="18"/>
          <w:szCs w:val="18"/>
        </w:rPr>
        <w:t xml:space="preserve">.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CC3C6D">
        <w:rPr>
          <w:rFonts w:ascii="Tahoma" w:hAnsi="Tahoma" w:cs="Tahoma"/>
          <w:sz w:val="18"/>
          <w:szCs w:val="18"/>
        </w:rPr>
        <w:t>4</w:t>
      </w:r>
      <w:r w:rsidR="008A2F22">
        <w:rPr>
          <w:rFonts w:ascii="Tahoma" w:hAnsi="Tahoma" w:cs="Tahoma"/>
          <w:sz w:val="18"/>
          <w:szCs w:val="18"/>
        </w:rPr>
        <w:t xml:space="preserve">r., poz. </w:t>
      </w:r>
      <w:r w:rsidR="00CC3C6D">
        <w:rPr>
          <w:rFonts w:ascii="Tahoma" w:hAnsi="Tahoma" w:cs="Tahoma"/>
          <w:sz w:val="18"/>
          <w:szCs w:val="18"/>
        </w:rPr>
        <w:t xml:space="preserve">361 </w:t>
      </w:r>
      <w:proofErr w:type="spellStart"/>
      <w:r w:rsidR="00CC3C6D">
        <w:rPr>
          <w:rFonts w:ascii="Tahoma" w:hAnsi="Tahoma" w:cs="Tahoma"/>
          <w:sz w:val="18"/>
          <w:szCs w:val="18"/>
        </w:rPr>
        <w:t>t.j</w:t>
      </w:r>
      <w:proofErr w:type="spellEnd"/>
      <w:r w:rsidR="00CC3C6D">
        <w:rPr>
          <w:rFonts w:ascii="Tahoma" w:hAnsi="Tahoma" w:cs="Tahoma"/>
          <w:sz w:val="18"/>
          <w:szCs w:val="18"/>
        </w:rPr>
        <w:t>.</w:t>
      </w:r>
      <w:r w:rsidR="007B5E64">
        <w:rPr>
          <w:rFonts w:ascii="Tahoma" w:hAnsi="Tahoma" w:cs="Tahoma"/>
          <w:sz w:val="18"/>
          <w:szCs w:val="18"/>
        </w:rPr>
        <w:t xml:space="preserve"> z</w:t>
      </w:r>
      <w:r w:rsidR="008A2F22">
        <w:rPr>
          <w:rFonts w:ascii="Tahoma" w:hAnsi="Tahoma" w:cs="Tahoma"/>
          <w:sz w:val="18"/>
          <w:szCs w:val="18"/>
        </w:rPr>
        <w:t xml:space="preserve"> </w:t>
      </w:r>
      <w:proofErr w:type="spellStart"/>
      <w:r w:rsidR="008A2F22">
        <w:rPr>
          <w:rFonts w:ascii="Tahoma" w:hAnsi="Tahoma" w:cs="Tahoma"/>
          <w:sz w:val="18"/>
          <w:szCs w:val="18"/>
        </w:rPr>
        <w:t>późn</w:t>
      </w:r>
      <w:proofErr w:type="spellEnd"/>
      <w:r w:rsidR="008A2F22">
        <w:rPr>
          <w:rFonts w:ascii="Tahoma" w:hAnsi="Tahoma" w:cs="Tahoma"/>
          <w:sz w:val="18"/>
          <w:szCs w:val="18"/>
        </w:rPr>
        <w:t xml:space="preserve">.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76421C16" w14:textId="6A4EA7D4" w:rsidR="005271DD" w:rsidRDefault="00352811" w:rsidP="00D7383B">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7383B" w:rsidRPr="00840BFF">
        <w:rPr>
          <w:rFonts w:ascii="Tahoma" w:hAnsi="Tahoma" w:cs="Tahoma"/>
          <w:b/>
          <w:bCs/>
          <w:color w:val="4472C4" w:themeColor="accent1"/>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lastRenderedPageBreak/>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lastRenderedPageBreak/>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7433327E" w14:textId="22A4ACB8" w:rsidR="00FB7E0E" w:rsidRDefault="007C7BD1" w:rsidP="00FB7E0E">
      <w:pPr>
        <w:pStyle w:val="Tekstpodstawowywcity3"/>
        <w:ind w:left="426" w:hanging="426"/>
        <w:rPr>
          <w:rFonts w:cs="Arial"/>
          <w:color w:val="FF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w:t>
      </w:r>
      <w:proofErr w:type="spellStart"/>
      <w:r w:rsidRPr="00F9433F">
        <w:rPr>
          <w:rFonts w:ascii="Tahoma" w:hAnsi="Tahoma" w:cs="Tahoma"/>
          <w:sz w:val="18"/>
          <w:szCs w:val="18"/>
        </w:rPr>
        <w:t>ppkt</w:t>
      </w:r>
      <w:proofErr w:type="spellEnd"/>
      <w:r w:rsidRPr="00F9433F">
        <w:rPr>
          <w:rFonts w:ascii="Tahoma" w:hAnsi="Tahoma" w:cs="Tahoma"/>
          <w:sz w:val="18"/>
          <w:szCs w:val="18"/>
        </w:rPr>
        <w:t xml:space="preserve">.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863C00">
        <w:t xml:space="preserve"> </w:t>
      </w:r>
      <w:r w:rsidR="00863C00">
        <w:rPr>
          <w:rFonts w:ascii="Tahoma" w:hAnsi="Tahoma" w:cs="Tahoma"/>
          <w:sz w:val="18"/>
          <w:szCs w:val="18"/>
        </w:rPr>
        <w:t>wskazanym w punkcie 1.1. SWZ</w:t>
      </w:r>
      <w:r w:rsidR="00FB7E0E" w:rsidRPr="0027079C">
        <w:rPr>
          <w:rFonts w:cs="Arial"/>
          <w:color w:val="FF0000"/>
        </w:rPr>
        <w:t>.</w:t>
      </w:r>
    </w:p>
    <w:p w14:paraId="47B07BB3" w14:textId="77777777" w:rsidR="00B004D8" w:rsidRDefault="00B004D8" w:rsidP="00FB7E0E">
      <w:pPr>
        <w:pStyle w:val="Tekstpodstawowywcity3"/>
        <w:ind w:left="426" w:hanging="426"/>
        <w:rPr>
          <w:rFonts w:cs="Arial"/>
          <w:color w:val="FF0000"/>
        </w:rPr>
      </w:pPr>
    </w:p>
    <w:p w14:paraId="0C4AC046" w14:textId="33CBDBCE" w:rsidR="00B004D8" w:rsidRPr="00C9724C" w:rsidRDefault="00B004D8" w:rsidP="00FB7E0E">
      <w:pPr>
        <w:pStyle w:val="Tekstpodstawowywcity3"/>
        <w:ind w:left="426" w:hanging="426"/>
        <w:rPr>
          <w:rFonts w:ascii="Tahoma" w:hAnsi="Tahoma" w:cs="Tahoma"/>
          <w:b/>
          <w:bCs/>
          <w:sz w:val="18"/>
          <w:szCs w:val="18"/>
        </w:rPr>
      </w:pPr>
      <w:r w:rsidRPr="00C9724C">
        <w:rPr>
          <w:rFonts w:ascii="Tahoma" w:hAnsi="Tahoma" w:cs="Tahoma"/>
          <w:b/>
          <w:bCs/>
          <w:sz w:val="18"/>
          <w:szCs w:val="18"/>
        </w:rPr>
        <w:t>18.5.</w:t>
      </w:r>
      <w:r w:rsidR="00C9724C" w:rsidRPr="00C9724C">
        <w:rPr>
          <w:rFonts w:ascii="Tahoma" w:hAnsi="Tahoma" w:cs="Tahoma"/>
          <w:b/>
          <w:bCs/>
          <w:sz w:val="18"/>
          <w:szCs w:val="18"/>
        </w:rPr>
        <w:t xml:space="preserve"> Zamawiający wezwie Wykonawcę, którego oferta została wybrana jako najkorzystniejsza przed zawarciem umowy, do podania informacji niezbędnych do uzupełnienia umowy oraz jej załączników. W przypadku, gdy Wykonawca nie przedłoży wymaganych informacji Zamawiający odstąpi od zawarcia umowy z winy Wykonawcy.  </w:t>
      </w:r>
    </w:p>
    <w:p w14:paraId="06392FAA" w14:textId="77777777" w:rsidR="00ED6DDC" w:rsidRDefault="00ED6DDC" w:rsidP="00FB7E0E">
      <w:pPr>
        <w:pStyle w:val="Tekstpodstawowywcity3"/>
        <w:ind w:left="426" w:hanging="426"/>
        <w:rPr>
          <w:rFonts w:cs="Arial"/>
          <w:color w:val="000000"/>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785A45D3" w:rsidR="004A25B9"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973B8C">
        <w:rPr>
          <w:rFonts w:ascii="Tahoma" w:hAnsi="Tahoma" w:cs="Tahoma"/>
          <w:sz w:val="18"/>
          <w:szCs w:val="18"/>
        </w:rPr>
        <w:t>projekcie umowy i jej załącznikach</w:t>
      </w:r>
      <w:r w:rsidR="004A25B9" w:rsidRPr="00C92B5D">
        <w:rPr>
          <w:rFonts w:ascii="Tahoma" w:hAnsi="Tahoma" w:cs="Tahoma"/>
          <w:sz w:val="18"/>
          <w:szCs w:val="18"/>
        </w:rPr>
        <w:t>, któr</w:t>
      </w:r>
      <w:r w:rsidR="00973B8C">
        <w:rPr>
          <w:rFonts w:ascii="Tahoma" w:hAnsi="Tahoma" w:cs="Tahoma"/>
          <w:sz w:val="18"/>
          <w:szCs w:val="18"/>
        </w:rPr>
        <w:t>y</w:t>
      </w:r>
      <w:r w:rsidR="004A25B9" w:rsidRPr="00C92B5D">
        <w:rPr>
          <w:rFonts w:ascii="Tahoma" w:hAnsi="Tahoma" w:cs="Tahoma"/>
          <w:sz w:val="18"/>
          <w:szCs w:val="18"/>
        </w:rPr>
        <w:t xml:space="preserve"> stanowi</w:t>
      </w:r>
      <w:r>
        <w:rPr>
          <w:rFonts w:ascii="Tahoma" w:hAnsi="Tahoma" w:cs="Tahoma"/>
          <w:sz w:val="18"/>
          <w:szCs w:val="18"/>
        </w:rPr>
        <w:t xml:space="preserve"> </w:t>
      </w:r>
      <w:r w:rsidR="004A25B9" w:rsidRPr="006B2AC4">
        <w:rPr>
          <w:rFonts w:ascii="Tahoma" w:hAnsi="Tahoma" w:cs="Tahoma"/>
          <w:b/>
          <w:sz w:val="18"/>
          <w:szCs w:val="18"/>
        </w:rPr>
        <w:t>załącznik nr</w:t>
      </w:r>
      <w:r>
        <w:rPr>
          <w:rFonts w:ascii="Tahoma" w:hAnsi="Tahoma" w:cs="Tahoma"/>
          <w:b/>
          <w:sz w:val="18"/>
          <w:szCs w:val="18"/>
        </w:rPr>
        <w:t xml:space="preserve"> </w:t>
      </w:r>
      <w:r w:rsidR="00973B8C">
        <w:rPr>
          <w:rFonts w:ascii="Tahoma" w:hAnsi="Tahoma" w:cs="Tahoma"/>
          <w:b/>
          <w:sz w:val="18"/>
          <w:szCs w:val="18"/>
        </w:rPr>
        <w:t>3 do</w:t>
      </w:r>
      <w:r w:rsidR="00257901">
        <w:rPr>
          <w:rFonts w:ascii="Tahoma" w:hAnsi="Tahoma" w:cs="Tahoma"/>
          <w:b/>
          <w:sz w:val="18"/>
          <w:szCs w:val="18"/>
        </w:rPr>
        <w:t xml:space="preserve"> </w:t>
      </w:r>
      <w:r w:rsidR="004A25B9" w:rsidRPr="00C92B5D">
        <w:rPr>
          <w:rFonts w:ascii="Tahoma" w:hAnsi="Tahoma" w:cs="Tahoma"/>
          <w:b/>
          <w:sz w:val="18"/>
          <w:szCs w:val="18"/>
        </w:rPr>
        <w:t>SWZ.</w:t>
      </w:r>
    </w:p>
    <w:p w14:paraId="360A7484" w14:textId="77777777" w:rsidR="00973B8C" w:rsidRPr="00C92B5D" w:rsidRDefault="00973B8C" w:rsidP="00054D98">
      <w:pPr>
        <w:spacing w:before="120"/>
        <w:ind w:left="567" w:hanging="567"/>
        <w:jc w:val="both"/>
        <w:rPr>
          <w:rFonts w:ascii="Tahoma" w:hAnsi="Tahoma" w:cs="Tahoma"/>
          <w:b/>
          <w:sz w:val="18"/>
          <w:szCs w:val="18"/>
        </w:rPr>
      </w:pP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368709C6"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lastRenderedPageBreak/>
        <w:t xml:space="preserve">W terminie 5 dni od dnia zamieszczenia ogłoszenia w Biuletynie Zamówień Publicznych lub dokumentów zamówienia na </w:t>
      </w:r>
      <w:r w:rsidRPr="00263742">
        <w:rPr>
          <w:rFonts w:ascii="Tahoma" w:hAnsi="Tahoma" w:cs="Tahoma"/>
          <w:bCs/>
          <w:sz w:val="18"/>
          <w:szCs w:val="18"/>
        </w:rPr>
        <w:t xml:space="preserve">zamówienia na dedykowanej dla Zamawiającego Platformie zakupowej </w:t>
      </w:r>
      <w:hyperlink r:id="rId21" w:history="1">
        <w:r w:rsidRPr="00263742">
          <w:rPr>
            <w:rFonts w:ascii="Tahoma" w:hAnsi="Tahoma" w:cs="Tahoma"/>
            <w:bCs/>
            <w:sz w:val="18"/>
            <w:szCs w:val="18"/>
          </w:rPr>
          <w:t>https://platformazakupowa.pl/pn/spzoz_zgorzelec</w:t>
        </w:r>
      </w:hyperlink>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0"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2"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 xml:space="preserve">Anna </w:t>
      </w:r>
      <w:proofErr w:type="spellStart"/>
      <w:r w:rsidR="00084164" w:rsidRPr="00DD5316">
        <w:rPr>
          <w:rFonts w:ascii="Tahoma" w:hAnsi="Tahoma" w:cs="Tahoma"/>
          <w:sz w:val="18"/>
          <w:szCs w:val="18"/>
          <w:lang w:val="en-US"/>
        </w:rPr>
        <w:t>Krókow</w:t>
      </w:r>
      <w:proofErr w:type="spellEnd"/>
      <w:r w:rsidR="00084164" w:rsidRPr="00DD5316">
        <w:rPr>
          <w:rFonts w:ascii="Tahoma" w:hAnsi="Tahoma" w:cs="Tahoma"/>
          <w:sz w:val="18"/>
          <w:szCs w:val="18"/>
          <w:lang w:val="en-US"/>
        </w:rPr>
        <w:t>, tel. 571334972, e</w:t>
      </w:r>
      <w:r w:rsidR="00084164" w:rsidRPr="00DD5316">
        <w:rPr>
          <w:rFonts w:ascii="Tahoma" w:hAnsi="Tahoma" w:cs="Tahoma"/>
          <w:i/>
          <w:sz w:val="18"/>
          <w:szCs w:val="18"/>
          <w:lang w:val="en-US"/>
        </w:rPr>
        <w:t xml:space="preserve">-mail </w:t>
      </w:r>
      <w:hyperlink r:id="rId23"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2A9018D2" w14:textId="71A16F4A" w:rsidR="000638B0" w:rsidRPr="00973B8C" w:rsidRDefault="00A20B73" w:rsidP="0027079C">
      <w:pPr>
        <w:ind w:left="851" w:hanging="567"/>
        <w:jc w:val="both"/>
        <w:rPr>
          <w:rFonts w:ascii="Tahoma" w:hAnsi="Tahoma" w:cs="Tahoma"/>
          <w:bCs/>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r w:rsidR="0027079C" w:rsidRPr="0027079C">
        <w:rPr>
          <w:rFonts w:ascii="Tahoma" w:hAnsi="Tahoma" w:cs="Tahoma"/>
          <w:b/>
          <w:color w:val="0070C0"/>
          <w:sz w:val="18"/>
          <w:szCs w:val="18"/>
        </w:rPr>
        <w:t xml:space="preserve"> </w:t>
      </w:r>
      <w:r w:rsidR="0027079C" w:rsidRPr="00973B8C">
        <w:rPr>
          <w:rFonts w:ascii="Tahoma" w:hAnsi="Tahoma" w:cs="Tahoma"/>
          <w:b/>
          <w:color w:val="0070C0"/>
          <w:sz w:val="18"/>
          <w:szCs w:val="18"/>
        </w:rPr>
        <w:t>„</w:t>
      </w:r>
      <w:r w:rsidR="00973B8C" w:rsidRPr="00973B8C">
        <w:rPr>
          <w:rFonts w:ascii="Tahoma" w:hAnsi="Tahoma" w:cs="Tahoma"/>
          <w:b/>
          <w:color w:val="0070C0"/>
          <w:sz w:val="18"/>
          <w:szCs w:val="18"/>
        </w:rPr>
        <w:t>Serwis i nadzór eksploatacyjny systemu IMPULS</w:t>
      </w:r>
      <w:r w:rsidR="0027079C" w:rsidRPr="00973B8C">
        <w:rPr>
          <w:rFonts w:ascii="Tahoma" w:hAnsi="Tahoma" w:cs="Tahoma"/>
          <w:b/>
          <w:color w:val="0070C0"/>
          <w:sz w:val="18"/>
          <w:szCs w:val="18"/>
        </w:rPr>
        <w:t>”.</w:t>
      </w: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w:t>
      </w:r>
      <w:r w:rsidR="008832AC" w:rsidRPr="00DD5316">
        <w:rPr>
          <w:rFonts w:ascii="Tahoma" w:hAnsi="Tahoma" w:cs="Tahoma"/>
          <w:sz w:val="18"/>
          <w:szCs w:val="18"/>
        </w:rPr>
        <w:t>y</w:t>
      </w:r>
      <w:r w:rsidRPr="00DD5316">
        <w:rPr>
          <w:rFonts w:ascii="Tahoma" w:hAnsi="Tahoma" w:cs="Tahoma"/>
          <w:sz w:val="18"/>
          <w:szCs w:val="18"/>
        </w:rPr>
        <w:t>łączeń,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lastRenderedPageBreak/>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0"/>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4CEDA421" w:rsidR="002B6039" w:rsidRPr="00D7383B" w:rsidRDefault="00F2208A" w:rsidP="00383A39">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973B8C">
        <w:rPr>
          <w:rFonts w:ascii="Tahoma" w:hAnsi="Tahoma" w:cs="Tahoma"/>
          <w:b/>
          <w:color w:val="0070C0"/>
          <w:sz w:val="18"/>
          <w:szCs w:val="18"/>
        </w:rPr>
        <w:t>Radosław Jabłoński</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5F3F59">
        <w:rPr>
          <w:rFonts w:ascii="Tahoma" w:hAnsi="Tahoma" w:cs="Tahoma"/>
          <w:b/>
          <w:sz w:val="18"/>
          <w:szCs w:val="18"/>
        </w:rPr>
        <w:t xml:space="preserve">Zastępca </w:t>
      </w:r>
      <w:r w:rsidR="00973B8C">
        <w:rPr>
          <w:rFonts w:ascii="Tahoma" w:hAnsi="Tahoma" w:cs="Tahoma"/>
          <w:b/>
          <w:sz w:val="18"/>
          <w:szCs w:val="18"/>
        </w:rPr>
        <w:t>Kierownik</w:t>
      </w:r>
      <w:r w:rsidR="005F3F59">
        <w:rPr>
          <w:rFonts w:ascii="Tahoma" w:hAnsi="Tahoma" w:cs="Tahoma"/>
          <w:b/>
          <w:sz w:val="18"/>
          <w:szCs w:val="18"/>
        </w:rPr>
        <w:t>a</w:t>
      </w:r>
      <w:r w:rsidR="005215BC">
        <w:rPr>
          <w:rFonts w:ascii="Tahoma" w:hAnsi="Tahoma" w:cs="Tahoma"/>
          <w:b/>
          <w:sz w:val="18"/>
          <w:szCs w:val="18"/>
        </w:rPr>
        <w:t xml:space="preserve"> Działu Zamówień Publicznych</w:t>
      </w:r>
      <w:r w:rsidR="00973B8C">
        <w:rPr>
          <w:rFonts w:ascii="Tahoma" w:hAnsi="Tahoma" w:cs="Tahoma"/>
          <w:b/>
          <w:sz w:val="18"/>
          <w:szCs w:val="18"/>
        </w:rPr>
        <w:t xml:space="preserve"> i Zaopatrzenia</w:t>
      </w:r>
      <w:r w:rsidR="008F27D0">
        <w:rPr>
          <w:rFonts w:ascii="Tahoma" w:hAnsi="Tahoma" w:cs="Tahoma"/>
          <w:b/>
          <w:sz w:val="18"/>
          <w:szCs w:val="18"/>
        </w:rPr>
        <w:t xml:space="preserve">, tel. </w:t>
      </w:r>
      <w:r w:rsidR="00973B8C">
        <w:rPr>
          <w:rFonts w:ascii="Tahoma" w:hAnsi="Tahoma" w:cs="Tahoma"/>
          <w:b/>
          <w:sz w:val="18"/>
          <w:szCs w:val="18"/>
        </w:rPr>
        <w:t>735 908 542</w:t>
      </w:r>
    </w:p>
    <w:sectPr w:rsidR="002B6039" w:rsidRPr="00D7383B" w:rsidSect="008A62D3">
      <w:headerReference w:type="default" r:id="rId24"/>
      <w:footerReference w:type="even" r:id="rId25"/>
      <w:footerReference w:type="default" r:id="rId26"/>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altName w:val="Arial"/>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6684FB16"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E90835">
      <w:rPr>
        <w:rFonts w:ascii="Tahoma" w:hAnsi="Tahoma" w:cs="Tahoma"/>
        <w:sz w:val="18"/>
        <w:szCs w:val="18"/>
      </w:rPr>
      <w:t>13</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2E6EFFC"/>
    <w:name w:val="WW8Num16"/>
    <w:lvl w:ilvl="0">
      <w:start w:val="2"/>
      <w:numFmt w:val="decimal"/>
      <w:lvlText w:val="%1)"/>
      <w:lvlJc w:val="left"/>
      <w:pPr>
        <w:tabs>
          <w:tab w:val="num" w:pos="360"/>
        </w:tabs>
        <w:ind w:left="360" w:hanging="360"/>
      </w:pPr>
    </w:lvl>
    <w:lvl w:ilvl="1">
      <w:start w:val="1"/>
      <w:numFmt w:val="lowerLetter"/>
      <w:lvlText w:val="%2)"/>
      <w:lvlJc w:val="left"/>
      <w:pPr>
        <w:tabs>
          <w:tab w:val="num" w:pos="1151"/>
        </w:tabs>
        <w:ind w:left="1151" w:hanging="360"/>
      </w:pPr>
      <w:rPr>
        <w:rFonts w:ascii="Tahoma" w:hAnsi="Tahoma" w:cs="Tahoma" w:hint="default"/>
        <w:b w:val="0"/>
        <w:bCs/>
        <w:color w:val="auto"/>
        <w:sz w:val="18"/>
        <w:szCs w:val="18"/>
        <w:lang w:eastAsia="zh-CN"/>
      </w:rPr>
    </w:lvl>
    <w:lvl w:ilvl="2">
      <w:start w:val="1"/>
      <w:numFmt w:val="decimal"/>
      <w:lvlText w:val="%3."/>
      <w:lvlJc w:val="left"/>
      <w:pPr>
        <w:tabs>
          <w:tab w:val="num" w:pos="2051"/>
        </w:tabs>
        <w:ind w:left="2051" w:hanging="360"/>
      </w:pPr>
    </w:lvl>
    <w:lvl w:ilvl="3">
      <w:start w:val="1"/>
      <w:numFmt w:val="lowerLetter"/>
      <w:lvlText w:val="%4)"/>
      <w:lvlJc w:val="left"/>
      <w:pPr>
        <w:tabs>
          <w:tab w:val="num" w:pos="0"/>
        </w:tabs>
        <w:ind w:left="2591" w:hanging="360"/>
      </w:pPr>
      <w:rPr>
        <w:color w:val="auto"/>
      </w:rPr>
    </w:lvl>
    <w:lvl w:ilvl="4">
      <w:start w:val="1"/>
      <w:numFmt w:val="lowerLetter"/>
      <w:lvlText w:val="%5."/>
      <w:lvlJc w:val="left"/>
      <w:pPr>
        <w:tabs>
          <w:tab w:val="num" w:pos="3311"/>
        </w:tabs>
        <w:ind w:left="3311" w:hanging="360"/>
      </w:pPr>
    </w:lvl>
    <w:lvl w:ilvl="5">
      <w:start w:val="1"/>
      <w:numFmt w:val="lowerRoman"/>
      <w:lvlText w:val="%6."/>
      <w:lvlJc w:val="right"/>
      <w:pPr>
        <w:tabs>
          <w:tab w:val="num" w:pos="4031"/>
        </w:tabs>
        <w:ind w:left="4031" w:hanging="180"/>
      </w:pPr>
    </w:lvl>
    <w:lvl w:ilvl="6">
      <w:start w:val="1"/>
      <w:numFmt w:val="decimal"/>
      <w:lvlText w:val="%7."/>
      <w:lvlJc w:val="left"/>
      <w:pPr>
        <w:tabs>
          <w:tab w:val="num" w:pos="4751"/>
        </w:tabs>
        <w:ind w:left="4751" w:hanging="360"/>
      </w:pPr>
    </w:lvl>
    <w:lvl w:ilvl="7">
      <w:start w:val="1"/>
      <w:numFmt w:val="lowerLetter"/>
      <w:lvlText w:val="%8."/>
      <w:lvlJc w:val="left"/>
      <w:pPr>
        <w:tabs>
          <w:tab w:val="num" w:pos="5471"/>
        </w:tabs>
        <w:ind w:left="5471" w:hanging="360"/>
      </w:pPr>
    </w:lvl>
    <w:lvl w:ilvl="8">
      <w:start w:val="1"/>
      <w:numFmt w:val="lowerRoman"/>
      <w:lvlText w:val="%9."/>
      <w:lvlJc w:val="right"/>
      <w:pPr>
        <w:tabs>
          <w:tab w:val="num" w:pos="6191"/>
        </w:tabs>
        <w:ind w:left="6191" w:hanging="180"/>
      </w:pPr>
    </w:lvl>
  </w:abstractNum>
  <w:abstractNum w:abstractNumId="1"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0" w15:restartNumberingAfterBreak="0">
    <w:nsid w:val="271A3FD0"/>
    <w:multiLevelType w:val="hybridMultilevel"/>
    <w:tmpl w:val="A080C5A4"/>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1" w15:restartNumberingAfterBreak="0">
    <w:nsid w:val="271F1BA7"/>
    <w:multiLevelType w:val="multilevel"/>
    <w:tmpl w:val="27BC9DD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31513AF5"/>
    <w:multiLevelType w:val="multilevel"/>
    <w:tmpl w:val="ECA62452"/>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950D64"/>
    <w:multiLevelType w:val="hybridMultilevel"/>
    <w:tmpl w:val="AB1E2D0C"/>
    <w:lvl w:ilvl="0" w:tplc="0415000B">
      <w:start w:val="1"/>
      <w:numFmt w:val="bullet"/>
      <w:lvlText w:val=""/>
      <w:lvlJc w:val="left"/>
      <w:pPr>
        <w:ind w:left="2203" w:hanging="360"/>
      </w:pPr>
      <w:rPr>
        <w:rFonts w:ascii="Wingdings" w:hAnsi="Wingdings" w:hint="default"/>
      </w:rPr>
    </w:lvl>
    <w:lvl w:ilvl="1" w:tplc="04150003" w:tentative="1">
      <w:start w:val="1"/>
      <w:numFmt w:val="bullet"/>
      <w:lvlText w:val="o"/>
      <w:lvlJc w:val="left"/>
      <w:pPr>
        <w:ind w:left="2923" w:hanging="360"/>
      </w:pPr>
      <w:rPr>
        <w:rFonts w:ascii="Courier New" w:hAnsi="Courier New" w:cs="Courier New" w:hint="default"/>
      </w:rPr>
    </w:lvl>
    <w:lvl w:ilvl="2" w:tplc="04150005" w:tentative="1">
      <w:start w:val="1"/>
      <w:numFmt w:val="bullet"/>
      <w:lvlText w:val=""/>
      <w:lvlJc w:val="left"/>
      <w:pPr>
        <w:ind w:left="3643" w:hanging="360"/>
      </w:pPr>
      <w:rPr>
        <w:rFonts w:ascii="Wingdings" w:hAnsi="Wingdings" w:hint="default"/>
      </w:rPr>
    </w:lvl>
    <w:lvl w:ilvl="3" w:tplc="04150001" w:tentative="1">
      <w:start w:val="1"/>
      <w:numFmt w:val="bullet"/>
      <w:lvlText w:val=""/>
      <w:lvlJc w:val="left"/>
      <w:pPr>
        <w:ind w:left="4363" w:hanging="360"/>
      </w:pPr>
      <w:rPr>
        <w:rFonts w:ascii="Symbol" w:hAnsi="Symbol" w:hint="default"/>
      </w:rPr>
    </w:lvl>
    <w:lvl w:ilvl="4" w:tplc="04150003" w:tentative="1">
      <w:start w:val="1"/>
      <w:numFmt w:val="bullet"/>
      <w:lvlText w:val="o"/>
      <w:lvlJc w:val="left"/>
      <w:pPr>
        <w:ind w:left="5083" w:hanging="360"/>
      </w:pPr>
      <w:rPr>
        <w:rFonts w:ascii="Courier New" w:hAnsi="Courier New" w:cs="Courier New" w:hint="default"/>
      </w:rPr>
    </w:lvl>
    <w:lvl w:ilvl="5" w:tplc="04150005" w:tentative="1">
      <w:start w:val="1"/>
      <w:numFmt w:val="bullet"/>
      <w:lvlText w:val=""/>
      <w:lvlJc w:val="left"/>
      <w:pPr>
        <w:ind w:left="5803" w:hanging="360"/>
      </w:pPr>
      <w:rPr>
        <w:rFonts w:ascii="Wingdings" w:hAnsi="Wingdings" w:hint="default"/>
      </w:rPr>
    </w:lvl>
    <w:lvl w:ilvl="6" w:tplc="04150001" w:tentative="1">
      <w:start w:val="1"/>
      <w:numFmt w:val="bullet"/>
      <w:lvlText w:val=""/>
      <w:lvlJc w:val="left"/>
      <w:pPr>
        <w:ind w:left="6523" w:hanging="360"/>
      </w:pPr>
      <w:rPr>
        <w:rFonts w:ascii="Symbol" w:hAnsi="Symbol" w:hint="default"/>
      </w:rPr>
    </w:lvl>
    <w:lvl w:ilvl="7" w:tplc="04150003" w:tentative="1">
      <w:start w:val="1"/>
      <w:numFmt w:val="bullet"/>
      <w:lvlText w:val="o"/>
      <w:lvlJc w:val="left"/>
      <w:pPr>
        <w:ind w:left="7243" w:hanging="360"/>
      </w:pPr>
      <w:rPr>
        <w:rFonts w:ascii="Courier New" w:hAnsi="Courier New" w:cs="Courier New" w:hint="default"/>
      </w:rPr>
    </w:lvl>
    <w:lvl w:ilvl="8" w:tplc="04150005" w:tentative="1">
      <w:start w:val="1"/>
      <w:numFmt w:val="bullet"/>
      <w:lvlText w:val=""/>
      <w:lvlJc w:val="left"/>
      <w:pPr>
        <w:ind w:left="7963" w:hanging="360"/>
      </w:pPr>
      <w:rPr>
        <w:rFonts w:ascii="Wingdings" w:hAnsi="Wingdings" w:hint="default"/>
      </w:rPr>
    </w:lvl>
  </w:abstractNum>
  <w:abstractNum w:abstractNumId="20"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21" w15:restartNumberingAfterBreak="0">
    <w:nsid w:val="40FE7FC6"/>
    <w:multiLevelType w:val="multilevel"/>
    <w:tmpl w:val="285254F6"/>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4"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6"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572B5975"/>
    <w:multiLevelType w:val="hybridMultilevel"/>
    <w:tmpl w:val="3FB0C4A8"/>
    <w:lvl w:ilvl="0" w:tplc="FFFFFFFF">
      <w:start w:val="1"/>
      <w:numFmt w:val="bullet"/>
      <w:lvlText w:val=""/>
      <w:lvlJc w:val="left"/>
      <w:pPr>
        <w:ind w:left="2190" w:hanging="360"/>
      </w:pPr>
      <w:rPr>
        <w:rFonts w:ascii="Wingdings" w:hAnsi="Wingdings" w:hint="default"/>
      </w:rPr>
    </w:lvl>
    <w:lvl w:ilvl="1" w:tplc="FFFFFFFF" w:tentative="1">
      <w:start w:val="1"/>
      <w:numFmt w:val="bullet"/>
      <w:lvlText w:val="o"/>
      <w:lvlJc w:val="left"/>
      <w:pPr>
        <w:ind w:left="2910" w:hanging="360"/>
      </w:pPr>
      <w:rPr>
        <w:rFonts w:ascii="Courier New" w:hAnsi="Courier New" w:cs="Courier New" w:hint="default"/>
      </w:rPr>
    </w:lvl>
    <w:lvl w:ilvl="2" w:tplc="FFFFFFFF" w:tentative="1">
      <w:start w:val="1"/>
      <w:numFmt w:val="bullet"/>
      <w:lvlText w:val=""/>
      <w:lvlJc w:val="left"/>
      <w:pPr>
        <w:ind w:left="3630" w:hanging="360"/>
      </w:pPr>
      <w:rPr>
        <w:rFonts w:ascii="Wingdings" w:hAnsi="Wingdings" w:hint="default"/>
      </w:rPr>
    </w:lvl>
    <w:lvl w:ilvl="3" w:tplc="04150017">
      <w:start w:val="1"/>
      <w:numFmt w:val="lowerLetter"/>
      <w:lvlText w:val="%4)"/>
      <w:lvlJc w:val="left"/>
      <w:pPr>
        <w:ind w:left="4350" w:hanging="360"/>
      </w:pPr>
    </w:lvl>
    <w:lvl w:ilvl="4" w:tplc="FFFFFFFF" w:tentative="1">
      <w:start w:val="1"/>
      <w:numFmt w:val="bullet"/>
      <w:lvlText w:val="o"/>
      <w:lvlJc w:val="left"/>
      <w:pPr>
        <w:ind w:left="5070" w:hanging="360"/>
      </w:pPr>
      <w:rPr>
        <w:rFonts w:ascii="Courier New" w:hAnsi="Courier New" w:cs="Courier New" w:hint="default"/>
      </w:rPr>
    </w:lvl>
    <w:lvl w:ilvl="5" w:tplc="FFFFFFFF" w:tentative="1">
      <w:start w:val="1"/>
      <w:numFmt w:val="bullet"/>
      <w:lvlText w:val=""/>
      <w:lvlJc w:val="left"/>
      <w:pPr>
        <w:ind w:left="5790" w:hanging="360"/>
      </w:pPr>
      <w:rPr>
        <w:rFonts w:ascii="Wingdings" w:hAnsi="Wingdings" w:hint="default"/>
      </w:rPr>
    </w:lvl>
    <w:lvl w:ilvl="6" w:tplc="FFFFFFFF" w:tentative="1">
      <w:start w:val="1"/>
      <w:numFmt w:val="bullet"/>
      <w:lvlText w:val=""/>
      <w:lvlJc w:val="left"/>
      <w:pPr>
        <w:ind w:left="6510" w:hanging="360"/>
      </w:pPr>
      <w:rPr>
        <w:rFonts w:ascii="Symbol" w:hAnsi="Symbol" w:hint="default"/>
      </w:rPr>
    </w:lvl>
    <w:lvl w:ilvl="7" w:tplc="FFFFFFFF" w:tentative="1">
      <w:start w:val="1"/>
      <w:numFmt w:val="bullet"/>
      <w:lvlText w:val="o"/>
      <w:lvlJc w:val="left"/>
      <w:pPr>
        <w:ind w:left="7230" w:hanging="360"/>
      </w:pPr>
      <w:rPr>
        <w:rFonts w:ascii="Courier New" w:hAnsi="Courier New" w:cs="Courier New" w:hint="default"/>
      </w:rPr>
    </w:lvl>
    <w:lvl w:ilvl="8" w:tplc="FFFFFFFF" w:tentative="1">
      <w:start w:val="1"/>
      <w:numFmt w:val="bullet"/>
      <w:lvlText w:val=""/>
      <w:lvlJc w:val="left"/>
      <w:pPr>
        <w:ind w:left="7950" w:hanging="360"/>
      </w:pPr>
      <w:rPr>
        <w:rFonts w:ascii="Wingdings" w:hAnsi="Wingdings" w:hint="default"/>
      </w:rPr>
    </w:lvl>
  </w:abstractNum>
  <w:abstractNum w:abstractNumId="28"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30"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31"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32"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34"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6"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FF1AB8"/>
    <w:multiLevelType w:val="hybridMultilevel"/>
    <w:tmpl w:val="B338FF3E"/>
    <w:lvl w:ilvl="0" w:tplc="F11A02B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8"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40"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7D0C175D"/>
    <w:multiLevelType w:val="hybridMultilevel"/>
    <w:tmpl w:val="E56C1EC6"/>
    <w:lvl w:ilvl="0" w:tplc="E1AE905E">
      <w:start w:val="1"/>
      <w:numFmt w:val="lowerLetter"/>
      <w:lvlText w:val="%1)"/>
      <w:lvlJc w:val="left"/>
      <w:pPr>
        <w:ind w:left="1843" w:hanging="360"/>
      </w:pPr>
      <w:rPr>
        <w:rFonts w:hint="default"/>
        <w:b w:val="0"/>
      </w:r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num w:numId="1" w16cid:durableId="1037969197">
    <w:abstractNumId w:val="40"/>
  </w:num>
  <w:num w:numId="2" w16cid:durableId="1769034416">
    <w:abstractNumId w:val="28"/>
  </w:num>
  <w:num w:numId="3" w16cid:durableId="417218949">
    <w:abstractNumId w:val="4"/>
  </w:num>
  <w:num w:numId="4" w16cid:durableId="1901557623">
    <w:abstractNumId w:val="25"/>
  </w:num>
  <w:num w:numId="5" w16cid:durableId="1418165001">
    <w:abstractNumId w:val="32"/>
  </w:num>
  <w:num w:numId="6" w16cid:durableId="969088975">
    <w:abstractNumId w:val="5"/>
  </w:num>
  <w:num w:numId="7" w16cid:durableId="1705053788">
    <w:abstractNumId w:val="16"/>
  </w:num>
  <w:num w:numId="8" w16cid:durableId="2076052995">
    <w:abstractNumId w:val="22"/>
  </w:num>
  <w:num w:numId="9" w16cid:durableId="941491627">
    <w:abstractNumId w:val="3"/>
  </w:num>
  <w:num w:numId="10" w16cid:durableId="1592659254">
    <w:abstractNumId w:val="29"/>
  </w:num>
  <w:num w:numId="11" w16cid:durableId="1178736966">
    <w:abstractNumId w:val="2"/>
  </w:num>
  <w:num w:numId="12" w16cid:durableId="208690293">
    <w:abstractNumId w:val="34"/>
  </w:num>
  <w:num w:numId="13" w16cid:durableId="1724061187">
    <w:abstractNumId w:val="20"/>
  </w:num>
  <w:num w:numId="14" w16cid:durableId="2078551717">
    <w:abstractNumId w:val="13"/>
  </w:num>
  <w:num w:numId="15" w16cid:durableId="49692611">
    <w:abstractNumId w:val="39"/>
  </w:num>
  <w:num w:numId="16" w16cid:durableId="1584603663">
    <w:abstractNumId w:val="23"/>
  </w:num>
  <w:num w:numId="17" w16cid:durableId="1670404141">
    <w:abstractNumId w:val="30"/>
  </w:num>
  <w:num w:numId="18" w16cid:durableId="1155533855">
    <w:abstractNumId w:val="18"/>
  </w:num>
  <w:num w:numId="19" w16cid:durableId="1949964423">
    <w:abstractNumId w:val="6"/>
  </w:num>
  <w:num w:numId="20" w16cid:durableId="183635909">
    <w:abstractNumId w:val="7"/>
  </w:num>
  <w:num w:numId="21" w16cid:durableId="905534140">
    <w:abstractNumId w:val="8"/>
  </w:num>
  <w:num w:numId="22" w16cid:durableId="986934999">
    <w:abstractNumId w:val="14"/>
  </w:num>
  <w:num w:numId="23" w16cid:durableId="201089740">
    <w:abstractNumId w:val="33"/>
  </w:num>
  <w:num w:numId="24" w16cid:durableId="360983391">
    <w:abstractNumId w:val="12"/>
  </w:num>
  <w:num w:numId="25" w16cid:durableId="544097717">
    <w:abstractNumId w:val="1"/>
  </w:num>
  <w:num w:numId="26" w16cid:durableId="1144398136">
    <w:abstractNumId w:val="26"/>
  </w:num>
  <w:num w:numId="27" w16cid:durableId="1191140231">
    <w:abstractNumId w:val="36"/>
  </w:num>
  <w:num w:numId="28" w16cid:durableId="1284730883">
    <w:abstractNumId w:val="31"/>
  </w:num>
  <w:num w:numId="29" w16cid:durableId="510029619">
    <w:abstractNumId w:val="35"/>
  </w:num>
  <w:num w:numId="30" w16cid:durableId="908005013">
    <w:abstractNumId w:val="24"/>
  </w:num>
  <w:num w:numId="31" w16cid:durableId="1304851176">
    <w:abstractNumId w:val="9"/>
  </w:num>
  <w:num w:numId="32" w16cid:durableId="80571036">
    <w:abstractNumId w:val="38"/>
  </w:num>
  <w:num w:numId="33" w16cid:durableId="1825505686">
    <w:abstractNumId w:val="17"/>
  </w:num>
  <w:num w:numId="34" w16cid:durableId="191766827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5116112">
    <w:abstractNumId w:val="21"/>
  </w:num>
  <w:num w:numId="36" w16cid:durableId="351609746">
    <w:abstractNumId w:val="41"/>
  </w:num>
  <w:num w:numId="37" w16cid:durableId="809515266">
    <w:abstractNumId w:val="19"/>
  </w:num>
  <w:num w:numId="38" w16cid:durableId="813370973">
    <w:abstractNumId w:val="2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43517827">
    <w:abstractNumId w:val="27"/>
  </w:num>
  <w:num w:numId="40" w16cid:durableId="519928422">
    <w:abstractNumId w:val="19"/>
  </w:num>
  <w:num w:numId="41" w16cid:durableId="2117823880">
    <w:abstractNumId w:val="11"/>
  </w:num>
  <w:num w:numId="42" w16cid:durableId="1668552420">
    <w:abstractNumId w:val="15"/>
  </w:num>
  <w:num w:numId="43" w16cid:durableId="1943293496">
    <w:abstractNumId w:val="3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90176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64861737">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75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7F4"/>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3C96"/>
    <w:rsid w:val="00024069"/>
    <w:rsid w:val="00024B21"/>
    <w:rsid w:val="00024DD5"/>
    <w:rsid w:val="0002534F"/>
    <w:rsid w:val="000255DD"/>
    <w:rsid w:val="00025608"/>
    <w:rsid w:val="00025CF4"/>
    <w:rsid w:val="00027775"/>
    <w:rsid w:val="00027847"/>
    <w:rsid w:val="00027DCB"/>
    <w:rsid w:val="000301F5"/>
    <w:rsid w:val="000304E7"/>
    <w:rsid w:val="0003094E"/>
    <w:rsid w:val="0003124E"/>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02E"/>
    <w:rsid w:val="000A465D"/>
    <w:rsid w:val="000A4C9E"/>
    <w:rsid w:val="000A76FA"/>
    <w:rsid w:val="000A7F8B"/>
    <w:rsid w:val="000B1733"/>
    <w:rsid w:val="000B1F8C"/>
    <w:rsid w:val="000B27F8"/>
    <w:rsid w:val="000B2E11"/>
    <w:rsid w:val="000B4604"/>
    <w:rsid w:val="000B4D60"/>
    <w:rsid w:val="000B50FD"/>
    <w:rsid w:val="000B55E8"/>
    <w:rsid w:val="000B5A76"/>
    <w:rsid w:val="000B5D1A"/>
    <w:rsid w:val="000B6D88"/>
    <w:rsid w:val="000B7ACC"/>
    <w:rsid w:val="000C0E20"/>
    <w:rsid w:val="000C1506"/>
    <w:rsid w:val="000C152D"/>
    <w:rsid w:val="000C18B2"/>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20105"/>
    <w:rsid w:val="00120AFD"/>
    <w:rsid w:val="00120B49"/>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504"/>
    <w:rsid w:val="001B0F89"/>
    <w:rsid w:val="001B11C5"/>
    <w:rsid w:val="001B127F"/>
    <w:rsid w:val="001B1951"/>
    <w:rsid w:val="001B223E"/>
    <w:rsid w:val="001B303E"/>
    <w:rsid w:val="001B569E"/>
    <w:rsid w:val="001B6229"/>
    <w:rsid w:val="001B7D2C"/>
    <w:rsid w:val="001C0E37"/>
    <w:rsid w:val="001C19BD"/>
    <w:rsid w:val="001C2C15"/>
    <w:rsid w:val="001C339D"/>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6EC"/>
    <w:rsid w:val="00232ADC"/>
    <w:rsid w:val="0023425E"/>
    <w:rsid w:val="00235971"/>
    <w:rsid w:val="00235BFE"/>
    <w:rsid w:val="00236DA7"/>
    <w:rsid w:val="00240162"/>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57901"/>
    <w:rsid w:val="002600BB"/>
    <w:rsid w:val="00261163"/>
    <w:rsid w:val="0026269E"/>
    <w:rsid w:val="00263742"/>
    <w:rsid w:val="002652C0"/>
    <w:rsid w:val="002663C6"/>
    <w:rsid w:val="0026790B"/>
    <w:rsid w:val="0027079C"/>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9DB"/>
    <w:rsid w:val="00291836"/>
    <w:rsid w:val="0029202A"/>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2F0"/>
    <w:rsid w:val="002B6B88"/>
    <w:rsid w:val="002C1094"/>
    <w:rsid w:val="002C122C"/>
    <w:rsid w:val="002C2519"/>
    <w:rsid w:val="002C55E6"/>
    <w:rsid w:val="002C7292"/>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CC4"/>
    <w:rsid w:val="00323FEB"/>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1F0"/>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6607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5F5E"/>
    <w:rsid w:val="003A6241"/>
    <w:rsid w:val="003A6914"/>
    <w:rsid w:val="003B24C9"/>
    <w:rsid w:val="003B4424"/>
    <w:rsid w:val="003B67C6"/>
    <w:rsid w:val="003B6F95"/>
    <w:rsid w:val="003B72E2"/>
    <w:rsid w:val="003B7A9F"/>
    <w:rsid w:val="003C0232"/>
    <w:rsid w:val="003C0DFB"/>
    <w:rsid w:val="003C12A2"/>
    <w:rsid w:val="003C2CFD"/>
    <w:rsid w:val="003C2D9D"/>
    <w:rsid w:val="003C3DB5"/>
    <w:rsid w:val="003C478E"/>
    <w:rsid w:val="003C60DB"/>
    <w:rsid w:val="003C7CA7"/>
    <w:rsid w:val="003D11FA"/>
    <w:rsid w:val="003D29FD"/>
    <w:rsid w:val="003D2C41"/>
    <w:rsid w:val="003D308A"/>
    <w:rsid w:val="003D3440"/>
    <w:rsid w:val="003D40E2"/>
    <w:rsid w:val="003D4251"/>
    <w:rsid w:val="003D617D"/>
    <w:rsid w:val="003D6A6D"/>
    <w:rsid w:val="003D6AF9"/>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3AC8"/>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3B5D"/>
    <w:rsid w:val="00515208"/>
    <w:rsid w:val="00515D87"/>
    <w:rsid w:val="00516523"/>
    <w:rsid w:val="00517343"/>
    <w:rsid w:val="0051744D"/>
    <w:rsid w:val="00517A5A"/>
    <w:rsid w:val="00517CCA"/>
    <w:rsid w:val="005204E8"/>
    <w:rsid w:val="00520F73"/>
    <w:rsid w:val="005215BC"/>
    <w:rsid w:val="0052268F"/>
    <w:rsid w:val="00523076"/>
    <w:rsid w:val="00523317"/>
    <w:rsid w:val="005239D6"/>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3F59"/>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656"/>
    <w:rsid w:val="006251F1"/>
    <w:rsid w:val="0062676E"/>
    <w:rsid w:val="00626D2C"/>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3206"/>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B60BA"/>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2D0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2F12"/>
    <w:rsid w:val="00773415"/>
    <w:rsid w:val="00773C17"/>
    <w:rsid w:val="00773E60"/>
    <w:rsid w:val="00774302"/>
    <w:rsid w:val="0077446E"/>
    <w:rsid w:val="00774C82"/>
    <w:rsid w:val="00775349"/>
    <w:rsid w:val="007817E9"/>
    <w:rsid w:val="00781ABD"/>
    <w:rsid w:val="007829A4"/>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A771E"/>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66C"/>
    <w:rsid w:val="007F5956"/>
    <w:rsid w:val="007F6BE9"/>
    <w:rsid w:val="007F6C4B"/>
    <w:rsid w:val="0080025E"/>
    <w:rsid w:val="00800728"/>
    <w:rsid w:val="00801476"/>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43B"/>
    <w:rsid w:val="00833602"/>
    <w:rsid w:val="00833A34"/>
    <w:rsid w:val="00833CA4"/>
    <w:rsid w:val="0083419F"/>
    <w:rsid w:val="008349DC"/>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3C00"/>
    <w:rsid w:val="00864F31"/>
    <w:rsid w:val="0086555E"/>
    <w:rsid w:val="00865A06"/>
    <w:rsid w:val="00866397"/>
    <w:rsid w:val="00866B76"/>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F2A"/>
    <w:rsid w:val="008D6C9C"/>
    <w:rsid w:val="008D7B30"/>
    <w:rsid w:val="008E1CDE"/>
    <w:rsid w:val="008E1E89"/>
    <w:rsid w:val="008E34F8"/>
    <w:rsid w:val="008E3D7C"/>
    <w:rsid w:val="008E3ECB"/>
    <w:rsid w:val="008E58D8"/>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3B8C"/>
    <w:rsid w:val="00974F55"/>
    <w:rsid w:val="009751B2"/>
    <w:rsid w:val="0097541B"/>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3BCC"/>
    <w:rsid w:val="009A561F"/>
    <w:rsid w:val="009A690C"/>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114A"/>
    <w:rsid w:val="00A72A17"/>
    <w:rsid w:val="00A732EF"/>
    <w:rsid w:val="00A73468"/>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38A8"/>
    <w:rsid w:val="00AF41F2"/>
    <w:rsid w:val="00AF48CC"/>
    <w:rsid w:val="00AF5C58"/>
    <w:rsid w:val="00AF6C51"/>
    <w:rsid w:val="00B004D8"/>
    <w:rsid w:val="00B010EB"/>
    <w:rsid w:val="00B02014"/>
    <w:rsid w:val="00B03C6F"/>
    <w:rsid w:val="00B0432B"/>
    <w:rsid w:val="00B04365"/>
    <w:rsid w:val="00B0575B"/>
    <w:rsid w:val="00B05B8E"/>
    <w:rsid w:val="00B0619A"/>
    <w:rsid w:val="00B10C0A"/>
    <w:rsid w:val="00B112B5"/>
    <w:rsid w:val="00B1133D"/>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05E5"/>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08D8"/>
    <w:rsid w:val="00C91BB1"/>
    <w:rsid w:val="00C92B5D"/>
    <w:rsid w:val="00C92E65"/>
    <w:rsid w:val="00C944E8"/>
    <w:rsid w:val="00C9508F"/>
    <w:rsid w:val="00C96422"/>
    <w:rsid w:val="00C9724C"/>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3C6D"/>
    <w:rsid w:val="00CC4425"/>
    <w:rsid w:val="00CC4928"/>
    <w:rsid w:val="00CC53BB"/>
    <w:rsid w:val="00CC6288"/>
    <w:rsid w:val="00CC69C9"/>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37B94"/>
    <w:rsid w:val="00D40118"/>
    <w:rsid w:val="00D4014E"/>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4F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481"/>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0835"/>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027"/>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6DDC"/>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569"/>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1"/>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1"/>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90467908">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847013051">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2029944481">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publ@spzoz.zgorzelec.pl" TargetMode="External"/><Relationship Id="rId18" Type="http://schemas.openxmlformats.org/officeDocument/2006/relationships/hyperlink" Target="http://www.platformazakupowa.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spzoz_zgorzelec"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cwk@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iod@spzoz.zgorzlec.pl" TargetMode="External"/><Relationship Id="rId28" Type="http://schemas.openxmlformats.org/officeDocument/2006/relationships/theme" Target="theme/theme1.xml"/><Relationship Id="rId10" Type="http://schemas.openxmlformats.org/officeDocument/2006/relationships/hyperlink" Target="mailto:zam.publ@spzoz.zgorzelec.pl" TargetMode="External"/><Relationship Id="rId19" Type="http://schemas.openxmlformats.org/officeDocument/2006/relationships/hyperlink" Target="https://docs.google.com/document/d/1kdC7je8RNO5FSk_N0NY7nv1Xj1WYJza-CmXvYH8evhk/edit"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mailto:zam.publ@spzoz.zgorzelec.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7065</TotalTime>
  <Pages>17</Pages>
  <Words>9195</Words>
  <Characters>55174</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64241</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Radosław Jabłoński</cp:lastModifiedBy>
  <cp:revision>245</cp:revision>
  <cp:lastPrinted>2025-03-19T11:22:00Z</cp:lastPrinted>
  <dcterms:created xsi:type="dcterms:W3CDTF">2021-01-04T07:41:00Z</dcterms:created>
  <dcterms:modified xsi:type="dcterms:W3CDTF">2025-03-19T11:29:00Z</dcterms:modified>
</cp:coreProperties>
</file>