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Klauzula informacyjna dot. przetwarzania danych osobowych w zakresie działalności statutowej Administratora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Celem przetwarzania danych osobowych jest realizacja statutowej działalności szkoły, poprzez realizacje zadań dydaktycznych, opiekuńczych, wychowawczych oraz innych zadań statutowych i organizacyjnych Szkoły oraz prowadzenia dokumentacji kształcenia i wychowania.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ADMINISTRATOR DANYCH OSOBOWYCH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Zgodnie z art. 13 i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danych), dalej „RODO” informujemy, że administratorem danych osobowych (dalej jako: „Administrator") jest Centrum Kształcenia Praktycznego i Ustawicznego, ul. 3 Maja 95, 41-800 Zabrze,</w:t>
      </w: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br/>
        <w:t>tel. 32 370 15 99, e-mail: ckp@ckp.zabrze.pl, NIP 648-26-15-452, REGON  240584297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DANE KONTAKTOWE INSPEKTORA OCHRONY DANYCH OSOBOWYCH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We wszelkich sprawach związanych z przetwarzaniem danych osobowych przez Administratora Danych można uzyskać informację, kontaktując się z Inspektorem Ochrony Danych – Panem Marcinem Zemła, w następujących formach: za pośrednictwem poczty elektronicznej, przesyłając informację na adres e-mail: marcin@informatics.jaworzno.pl lub listownie i osobiście pod adresem siedziby Administratora lub telefonicznie pod numerem: 600991705.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CEL ORAZ PODSTAWA PRAWNA PRZETWARZANIA DANYCH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Podstawa prawna przetwarzania danych w zakresie działań stanowiących główny cel Administratora wynika w szczególności z  art. 6 ust. 1 lit. c RODO (przetwarzanie jest niezbędne do wypełnienia obowiązku prawnego ciążącego na Administratorze w związku z obowiązującymi przepisami: Konstytucją Rzeczypospolitej Polskiej, ustawą z dnia 14 grudnia 2016 r. prawo oświatowe, ustawą z dnia 26 stycznia 1982 r. Karta Nauczyciela, ustawą z dnia 7 września 1991 r. o systemie oświaty, ustawą z dnia 27 października 2017 r. o finansowaniu zadań oświatowych, ustawą z dnia 22 listopada 2018 r. o zmianie ustawy - prawo oświatowe, ustawy o systemie oświaty oraz niektórych innych ustaw. 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OKRES PRZECHOWYWANIA DANYCH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Państwa dane osobowe będą przechowywane albo przez okres zgodny z odpowiednimi przepisami prawa dot. postępowania z dokumentacją, zasad jej klasyfikowania i kwalifikowania oraz zasad i trybu przekazywania materiałów archiwalnych do archiwów państwowych albo do momentu wycofania zgody przez osobę, której dane dotyczą, jeśli dane są przetwarzane w oparciu o wyrażoną zgodę.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ODBIORCY DANYCH</w:t>
      </w:r>
    </w:p>
    <w:p w:rsid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Dostęp do danych będą miały osoby pracujące i współpracujące z Administratorem danych w zakresie realizacji działań statutowych jednostki oraz podmioty realizujące usługi prawno-finansowe oraz informatyczne na rzecz Administratora danych – każdorazowo będą zawierane wówczas umowy powierzenia. Państwa dane w przypadkach ściśle określonych przepisami prawa mogą zostać ujawnione poprzez przesłanie uprawnionym podmiotom.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PRZEKAZYWANIE DANYCH OSOBOWYCH POZA OBSZAR EOG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Administrator nie zamierza przekazywać Państwa danych poza obszar Europejskiego Obszaru Gospodarczego (tj. obszar obejmujący kraje Unii Europejskiej, Norwegię, Liechtenstein i Islandię).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 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lastRenderedPageBreak/>
        <w:t>PRAWA OSOBY, KTÓREJ DANE DOTYCZĄ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Informujemy, że przysługują Państwu następujące prawa dotyczące danych osobowych: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1)    dostęp do swoich danych osobowych, tj. uzyskania informacji, czy Administrator przetwarza Państwa dane, a jeśli tak to w jakim zakresie,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2)    sprostowania danych osobowych, w przypadku, gdy Państwa zdaniem są one nieprawidłowe lub niekompletne,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3)    ograniczenie przetwarzania danych, tj. nakazania przechowywania danych dotychczas zebranych przez Administratora i wstrzymania dalszych operacji danych,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4)    usunięcia danych osobowych,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5)    przenoszenia danych osobowych,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6)    prawo do cofnięcia zgody w dowolnym momencie, gdy przetwarzanie danych odbywa się w oparciu o wyrażoną zgodę – z zastrzeżeniem, że wycofanie tej zgody nie wpływa na zgodność z prawem przetwarzania, którego dokonano na podstawie zgody przed jej cofnięciem,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7)    prawo do sprzeciwu,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8)    wniesienia skargi do organu nadzorczego – Prezesa Urzędu Ochrony Danych Osobowych w przypadku, gdy Państwa zdaniem przetwarzanie danych osobowych przez Administratora odbywa się z naruszeniem prawa pod adresem ul. Stawki 2, 00-193 Warszawa.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bookmarkStart w:id="0" w:name="_GoBack"/>
      <w:bookmarkEnd w:id="0"/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PODSTAWA PODANIA DANYCH OSOBOWYCH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Podanie przez Państwa danych osobowych jest wymogiem ustawowym koniecznym do realizacji zadań statutowych placówki. Dodatkowo możemy prosić o podanie danych opcjonalnych za Państwa zgodą, których niepodanie znacząco utrudni prawidłową organizację pracy placówki i wpłynie na jakość świadczonych usług, jak również może zaważyć na bezpieczeństwu wychowanków. Jeśli dane osobowe nie zostały pozyskane przez Administratora danych bezpośrednio od Państwa, to dane osobowe w zakresie, m.in.: dane identyfikacyjne (imię i nazwisko), dane teleadresowe, inne dane mogły zostać pozyskane przez Administratora od Państwa członków rodziny lub kontrahenta, współpracowników Administratora.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b/>
          <w:bCs/>
          <w:color w:val="1D1C24"/>
          <w:sz w:val="20"/>
          <w:szCs w:val="20"/>
          <w:lang w:eastAsia="pl-PL"/>
        </w:rPr>
        <w:t>INFORMACJA O ZAUTOMATYZOWANYM PODEJMOWANIU DECYZJI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decyzją.</w:t>
      </w:r>
    </w:p>
    <w:p w:rsidR="00DE778A" w:rsidRPr="00DE778A" w:rsidRDefault="00DE778A" w:rsidP="00DE77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1C24"/>
          <w:sz w:val="20"/>
          <w:szCs w:val="20"/>
          <w:lang w:eastAsia="pl-PL"/>
        </w:rPr>
      </w:pPr>
      <w:r w:rsidRPr="00DE778A">
        <w:rPr>
          <w:rFonts w:ascii="Tahoma" w:eastAsia="Times New Roman" w:hAnsi="Tahoma" w:cs="Tahoma"/>
          <w:color w:val="1D1C24"/>
          <w:sz w:val="20"/>
          <w:szCs w:val="20"/>
          <w:lang w:eastAsia="pl-PL"/>
        </w:rPr>
        <w:t> </w:t>
      </w:r>
    </w:p>
    <w:sectPr w:rsidR="00DE778A" w:rsidRPr="00DE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25D4"/>
    <w:multiLevelType w:val="multilevel"/>
    <w:tmpl w:val="D152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ED"/>
    <w:rsid w:val="00B35D00"/>
    <w:rsid w:val="00D476ED"/>
    <w:rsid w:val="00D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F63F"/>
  <w15:chartTrackingRefBased/>
  <w15:docId w15:val="{277D2DB5-35D4-4FAE-B942-15F7644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05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78549">
          <w:marLeft w:val="66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37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61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710126">
          <w:marLeft w:val="66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43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</dc:creator>
  <cp:keywords/>
  <dc:description/>
  <cp:lastModifiedBy>BOK</cp:lastModifiedBy>
  <cp:revision>2</cp:revision>
  <dcterms:created xsi:type="dcterms:W3CDTF">2025-03-23T10:39:00Z</dcterms:created>
  <dcterms:modified xsi:type="dcterms:W3CDTF">2025-03-23T10:39:00Z</dcterms:modified>
</cp:coreProperties>
</file>