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47A41" w14:textId="77777777" w:rsidR="000B5C78" w:rsidRPr="00C90294" w:rsidRDefault="000B5C78" w:rsidP="0043752D">
      <w:pPr>
        <w:spacing w:after="0" w:line="240" w:lineRule="auto"/>
        <w:ind w:firstLine="4820"/>
        <w:rPr>
          <w:rFonts w:ascii="Verdana" w:hAnsi="Verdana" w:cs="Verdana"/>
          <w:b/>
          <w:bCs/>
          <w:sz w:val="16"/>
          <w:szCs w:val="16"/>
          <w:u w:val="single"/>
        </w:rPr>
      </w:pPr>
      <w:r w:rsidRPr="00C90294">
        <w:rPr>
          <w:rFonts w:ascii="Verdana" w:hAnsi="Verdana" w:cs="Verdana"/>
          <w:b/>
          <w:bCs/>
          <w:sz w:val="16"/>
          <w:szCs w:val="16"/>
          <w:u w:val="single"/>
        </w:rPr>
        <w:t>Zamawiający:</w:t>
      </w:r>
    </w:p>
    <w:p w14:paraId="6B62E81A" w14:textId="77777777" w:rsidR="000B5C78" w:rsidRPr="00C90294" w:rsidRDefault="000B5C78" w:rsidP="0043752D">
      <w:pPr>
        <w:spacing w:after="0" w:line="240" w:lineRule="auto"/>
        <w:ind w:left="-142" w:firstLine="4962"/>
        <w:rPr>
          <w:rFonts w:ascii="Verdana" w:hAnsi="Verdana" w:cs="Verdana"/>
          <w:sz w:val="16"/>
          <w:szCs w:val="16"/>
        </w:rPr>
      </w:pPr>
      <w:r w:rsidRPr="00C90294">
        <w:rPr>
          <w:rFonts w:ascii="Verdana" w:hAnsi="Verdana" w:cs="Verdana"/>
          <w:sz w:val="16"/>
          <w:szCs w:val="16"/>
        </w:rPr>
        <w:t>Komenda Wojewódzka Policji w Gorzowie Wlkp.</w:t>
      </w:r>
    </w:p>
    <w:p w14:paraId="4C6F1B24" w14:textId="77777777" w:rsidR="000B5C78" w:rsidRPr="00F17804" w:rsidRDefault="000B5C78" w:rsidP="0043752D">
      <w:pPr>
        <w:spacing w:after="0" w:line="240" w:lineRule="auto"/>
        <w:ind w:left="-142" w:firstLine="4962"/>
        <w:rPr>
          <w:rFonts w:ascii="Verdana" w:hAnsi="Verdana" w:cs="Verdana"/>
          <w:sz w:val="16"/>
          <w:szCs w:val="16"/>
        </w:rPr>
      </w:pPr>
      <w:r w:rsidRPr="00C90294">
        <w:rPr>
          <w:rFonts w:ascii="Verdana" w:hAnsi="Verdana" w:cs="Verdana"/>
          <w:sz w:val="16"/>
          <w:szCs w:val="16"/>
        </w:rPr>
        <w:t xml:space="preserve">ul. Kwiatowa 10, 66-400 Gorzów Wlkp. </w:t>
      </w:r>
    </w:p>
    <w:p w14:paraId="5D710AEB" w14:textId="77777777" w:rsidR="000B5C78" w:rsidRPr="00F4510D" w:rsidRDefault="000B5C78" w:rsidP="0043752D">
      <w:pPr>
        <w:spacing w:after="0" w:line="480" w:lineRule="auto"/>
        <w:rPr>
          <w:rFonts w:ascii="Verdana" w:hAnsi="Verdana" w:cs="Verdana"/>
          <w:b/>
          <w:bCs/>
          <w:sz w:val="16"/>
          <w:szCs w:val="16"/>
        </w:rPr>
      </w:pPr>
      <w:r w:rsidRPr="00F4510D">
        <w:rPr>
          <w:rFonts w:ascii="Verdana" w:hAnsi="Verdana" w:cs="Verdana"/>
          <w:b/>
          <w:bCs/>
          <w:sz w:val="16"/>
          <w:szCs w:val="16"/>
        </w:rPr>
        <w:t>Wykonawca:</w:t>
      </w:r>
    </w:p>
    <w:p w14:paraId="54BCC737" w14:textId="77777777" w:rsidR="000B5C78" w:rsidRPr="00F4510D" w:rsidRDefault="000B5C78" w:rsidP="0043752D">
      <w:pPr>
        <w:spacing w:after="0" w:line="480" w:lineRule="auto"/>
        <w:ind w:right="5954"/>
        <w:rPr>
          <w:rFonts w:ascii="Verdana" w:hAnsi="Verdana" w:cs="Verdana"/>
          <w:sz w:val="16"/>
          <w:szCs w:val="16"/>
        </w:rPr>
      </w:pPr>
      <w:r w:rsidRPr="00F4510D">
        <w:rPr>
          <w:rFonts w:ascii="Verdana" w:hAnsi="Verdana" w:cs="Verdana"/>
          <w:sz w:val="16"/>
          <w:szCs w:val="16"/>
        </w:rPr>
        <w:t>……………………………………………………………………………</w:t>
      </w:r>
      <w:r>
        <w:rPr>
          <w:rFonts w:ascii="Verdana" w:hAnsi="Verdana" w:cs="Verdana"/>
          <w:sz w:val="16"/>
          <w:szCs w:val="16"/>
        </w:rPr>
        <w:t>………………………………………..</w:t>
      </w:r>
      <w:r w:rsidRPr="00F4510D">
        <w:rPr>
          <w:rFonts w:ascii="Verdana" w:hAnsi="Verdana" w:cs="Verdana"/>
          <w:sz w:val="16"/>
          <w:szCs w:val="16"/>
        </w:rPr>
        <w:t>…</w:t>
      </w:r>
    </w:p>
    <w:p w14:paraId="69336DC2" w14:textId="77777777" w:rsidR="000B5C78" w:rsidRPr="00F4510D" w:rsidRDefault="000B5C78" w:rsidP="0043752D">
      <w:pPr>
        <w:ind w:right="5953"/>
        <w:rPr>
          <w:rFonts w:ascii="Verdana" w:hAnsi="Verdana" w:cs="Verdana"/>
          <w:i/>
          <w:iCs/>
          <w:sz w:val="14"/>
          <w:szCs w:val="14"/>
        </w:rPr>
      </w:pPr>
      <w:r w:rsidRPr="00F4510D">
        <w:rPr>
          <w:rFonts w:ascii="Verdana" w:hAnsi="Verdana" w:cs="Verdana"/>
          <w:i/>
          <w:iCs/>
          <w:sz w:val="14"/>
          <w:szCs w:val="14"/>
        </w:rPr>
        <w:t>(pełna nazwa/firma, adres, w zależności od podmiotu: NIP/PESEL, KRS/</w:t>
      </w:r>
      <w:proofErr w:type="spellStart"/>
      <w:r w:rsidRPr="00F4510D">
        <w:rPr>
          <w:rFonts w:ascii="Verdana" w:hAnsi="Verdana" w:cs="Verdana"/>
          <w:i/>
          <w:iCs/>
          <w:sz w:val="14"/>
          <w:szCs w:val="14"/>
        </w:rPr>
        <w:t>CEiDG</w:t>
      </w:r>
      <w:proofErr w:type="spellEnd"/>
      <w:r w:rsidRPr="00F4510D">
        <w:rPr>
          <w:rFonts w:ascii="Verdana" w:hAnsi="Verdana" w:cs="Verdana"/>
          <w:i/>
          <w:iCs/>
          <w:sz w:val="14"/>
          <w:szCs w:val="14"/>
        </w:rPr>
        <w:t>)</w:t>
      </w:r>
    </w:p>
    <w:p w14:paraId="75069114" w14:textId="77777777" w:rsidR="000B5C78" w:rsidRPr="0058679D" w:rsidRDefault="000B5C78" w:rsidP="0043752D">
      <w:pPr>
        <w:spacing w:after="0" w:line="480" w:lineRule="auto"/>
        <w:rPr>
          <w:rFonts w:ascii="Verdana" w:hAnsi="Verdana" w:cs="Verdana"/>
          <w:sz w:val="16"/>
          <w:szCs w:val="16"/>
          <w:u w:val="single"/>
        </w:rPr>
      </w:pPr>
      <w:r w:rsidRPr="00F4510D">
        <w:rPr>
          <w:rFonts w:ascii="Verdana" w:hAnsi="Verdana" w:cs="Verdana"/>
          <w:sz w:val="16"/>
          <w:szCs w:val="16"/>
          <w:u w:val="single"/>
        </w:rPr>
        <w:t>reprezento</w:t>
      </w:r>
      <w:r w:rsidRPr="0058679D">
        <w:rPr>
          <w:rFonts w:ascii="Verdana" w:hAnsi="Verdana" w:cs="Verdana"/>
          <w:sz w:val="16"/>
          <w:szCs w:val="16"/>
          <w:u w:val="single"/>
        </w:rPr>
        <w:t>wany przez:</w:t>
      </w:r>
    </w:p>
    <w:p w14:paraId="17F891CC" w14:textId="77777777" w:rsidR="000B5C78" w:rsidRPr="0058679D" w:rsidRDefault="000B5C78" w:rsidP="0043752D">
      <w:pPr>
        <w:spacing w:after="0" w:line="480" w:lineRule="auto"/>
        <w:ind w:right="5954"/>
        <w:rPr>
          <w:rFonts w:ascii="Verdana" w:hAnsi="Verdana" w:cs="Verdana"/>
          <w:sz w:val="16"/>
          <w:szCs w:val="16"/>
        </w:rPr>
      </w:pPr>
      <w:r w:rsidRPr="0058679D">
        <w:rPr>
          <w:rFonts w:ascii="Verdana" w:hAnsi="Verdana" w:cs="Verdana"/>
          <w:sz w:val="16"/>
          <w:szCs w:val="16"/>
        </w:rPr>
        <w:t>…………………………………………………………………………………………………………..……………</w:t>
      </w:r>
    </w:p>
    <w:p w14:paraId="35FDF762" w14:textId="77777777" w:rsidR="000B5C78" w:rsidRPr="008E5006" w:rsidRDefault="000B5C78" w:rsidP="008E5006">
      <w:pPr>
        <w:spacing w:after="0"/>
        <w:ind w:right="4536"/>
        <w:rPr>
          <w:rFonts w:ascii="Verdana" w:hAnsi="Verdana" w:cs="Verdana"/>
          <w:i/>
          <w:iCs/>
          <w:sz w:val="14"/>
          <w:szCs w:val="14"/>
        </w:rPr>
      </w:pPr>
      <w:r w:rsidRPr="008E5006">
        <w:rPr>
          <w:rFonts w:ascii="Verdana" w:hAnsi="Verdana" w:cs="Verdana"/>
          <w:i/>
          <w:iCs/>
          <w:sz w:val="14"/>
          <w:szCs w:val="14"/>
        </w:rPr>
        <w:t xml:space="preserve">(imię, nazwisko, stanowisko/podstawa </w:t>
      </w:r>
      <w:r w:rsidR="008E5006" w:rsidRPr="008E5006">
        <w:rPr>
          <w:rFonts w:ascii="Verdana" w:hAnsi="Verdana" w:cs="Verdana"/>
          <w:i/>
          <w:iCs/>
          <w:sz w:val="14"/>
          <w:szCs w:val="14"/>
        </w:rPr>
        <w:t>d</w:t>
      </w:r>
      <w:r w:rsidRPr="008E5006">
        <w:rPr>
          <w:rFonts w:ascii="Verdana" w:hAnsi="Verdana" w:cs="Verdana"/>
          <w:i/>
          <w:iCs/>
          <w:sz w:val="14"/>
          <w:szCs w:val="14"/>
        </w:rPr>
        <w:t>o reprezentacji)</w:t>
      </w:r>
    </w:p>
    <w:p w14:paraId="6B082DE3" w14:textId="77777777" w:rsidR="008E5006" w:rsidRDefault="008E5006" w:rsidP="008E5006">
      <w:pPr>
        <w:spacing w:after="120" w:line="240" w:lineRule="auto"/>
        <w:jc w:val="center"/>
        <w:rPr>
          <w:rFonts w:ascii="Verdana" w:hAnsi="Verdana" w:cs="Verdana"/>
          <w:b/>
          <w:bCs/>
          <w:sz w:val="16"/>
          <w:szCs w:val="16"/>
          <w:u w:val="single"/>
        </w:rPr>
      </w:pPr>
    </w:p>
    <w:p w14:paraId="33D53BA7" w14:textId="77777777" w:rsidR="000B5C78" w:rsidRPr="00A434C5" w:rsidRDefault="000B5C78" w:rsidP="008E5006">
      <w:pPr>
        <w:spacing w:after="120" w:line="240" w:lineRule="auto"/>
        <w:jc w:val="center"/>
        <w:rPr>
          <w:rFonts w:ascii="Verdana" w:hAnsi="Verdana" w:cs="Verdana"/>
          <w:b/>
          <w:bCs/>
          <w:sz w:val="16"/>
          <w:szCs w:val="16"/>
          <w:u w:val="single"/>
        </w:rPr>
      </w:pPr>
      <w:r w:rsidRPr="00A434C5">
        <w:rPr>
          <w:rFonts w:ascii="Verdana" w:hAnsi="Verdana" w:cs="Verdana"/>
          <w:b/>
          <w:bCs/>
          <w:sz w:val="16"/>
          <w:szCs w:val="16"/>
          <w:u w:val="single"/>
        </w:rPr>
        <w:t xml:space="preserve">Oświadczenie wykonawcy </w:t>
      </w:r>
    </w:p>
    <w:p w14:paraId="09E0702A" w14:textId="77777777" w:rsidR="00934EF5" w:rsidRPr="00A434C5" w:rsidRDefault="00934EF5" w:rsidP="00934EF5">
      <w:pPr>
        <w:pStyle w:val="TreA"/>
        <w:spacing w:before="120" w:after="120"/>
        <w:jc w:val="center"/>
        <w:rPr>
          <w:rStyle w:val="Brak"/>
          <w:rFonts w:ascii="Verdana" w:eastAsia="Helvetica Neue" w:hAnsi="Verdana" w:cs="Helvetica Neue"/>
          <w:b/>
          <w:bCs/>
          <w:sz w:val="16"/>
          <w:szCs w:val="16"/>
        </w:rPr>
      </w:pPr>
      <w:r w:rsidRPr="00A434C5">
        <w:rPr>
          <w:rStyle w:val="Brak"/>
          <w:rFonts w:ascii="Verdana" w:hAnsi="Verdana"/>
          <w:b/>
          <w:bCs/>
          <w:sz w:val="16"/>
          <w:szCs w:val="16"/>
        </w:rPr>
        <w:t xml:space="preserve">składane na podstawie art. 125 ust. 1 ustawy z dnia 11 września 2019 r. </w:t>
      </w:r>
    </w:p>
    <w:p w14:paraId="023BB45B" w14:textId="68544F36" w:rsidR="00934EF5" w:rsidRPr="00A434C5" w:rsidRDefault="00934EF5" w:rsidP="00934EF5">
      <w:pPr>
        <w:pStyle w:val="TreA"/>
        <w:spacing w:before="120" w:after="120"/>
        <w:jc w:val="center"/>
        <w:rPr>
          <w:rStyle w:val="Brak"/>
          <w:rFonts w:ascii="Verdana" w:eastAsia="Helvetica Neue" w:hAnsi="Verdana" w:cs="Helvetica Neue"/>
          <w:b/>
          <w:bCs/>
          <w:sz w:val="16"/>
          <w:szCs w:val="16"/>
        </w:rPr>
      </w:pPr>
      <w:r w:rsidRPr="00A434C5">
        <w:rPr>
          <w:rStyle w:val="Brak"/>
          <w:rFonts w:ascii="Verdana" w:hAnsi="Verdana"/>
          <w:b/>
          <w:bCs/>
          <w:sz w:val="16"/>
          <w:szCs w:val="16"/>
        </w:rPr>
        <w:t xml:space="preserve"> Prawo zam</w:t>
      </w:r>
      <w:r w:rsidR="004D1DF3" w:rsidRPr="00A434C5">
        <w:rPr>
          <w:rStyle w:val="Brak"/>
          <w:rFonts w:ascii="Verdana" w:hAnsi="Verdana"/>
          <w:b/>
          <w:bCs/>
          <w:sz w:val="16"/>
          <w:szCs w:val="16"/>
        </w:rPr>
        <w:t xml:space="preserve">ówień publicznych (dalej jako: </w:t>
      </w:r>
      <w:proofErr w:type="spellStart"/>
      <w:r w:rsidR="004D1DF3" w:rsidRPr="00A434C5">
        <w:rPr>
          <w:rStyle w:val="Brak"/>
          <w:rFonts w:ascii="Verdana" w:hAnsi="Verdana"/>
          <w:b/>
          <w:bCs/>
          <w:sz w:val="16"/>
          <w:szCs w:val="16"/>
        </w:rPr>
        <w:t>P</w:t>
      </w:r>
      <w:r w:rsidRPr="00A434C5">
        <w:rPr>
          <w:rStyle w:val="Brak"/>
          <w:rFonts w:ascii="Verdana" w:hAnsi="Verdana"/>
          <w:b/>
          <w:bCs/>
          <w:sz w:val="16"/>
          <w:szCs w:val="16"/>
        </w:rPr>
        <w:t>zp</w:t>
      </w:r>
      <w:proofErr w:type="spellEnd"/>
      <w:r w:rsidR="004C037B" w:rsidRPr="00A434C5">
        <w:rPr>
          <w:rStyle w:val="Brak"/>
          <w:rFonts w:ascii="Verdana" w:hAnsi="Verdana"/>
          <w:b/>
          <w:bCs/>
          <w:sz w:val="16"/>
          <w:szCs w:val="16"/>
        </w:rPr>
        <w:t>.</w:t>
      </w:r>
      <w:r w:rsidRPr="00A434C5">
        <w:rPr>
          <w:rStyle w:val="Brak"/>
          <w:rFonts w:ascii="Verdana" w:hAnsi="Verdana"/>
          <w:b/>
          <w:bCs/>
          <w:sz w:val="16"/>
          <w:szCs w:val="16"/>
        </w:rPr>
        <w:t>)</w:t>
      </w:r>
    </w:p>
    <w:p w14:paraId="4782CA45" w14:textId="14342791" w:rsidR="00934EF5" w:rsidRPr="00A434C5" w:rsidRDefault="00893240" w:rsidP="00934EF5">
      <w:pPr>
        <w:pStyle w:val="TreA"/>
        <w:spacing w:before="120" w:after="120"/>
        <w:jc w:val="center"/>
        <w:rPr>
          <w:rStyle w:val="Brak"/>
          <w:rFonts w:ascii="Verdana" w:eastAsia="Helvetica Neue" w:hAnsi="Verdana" w:cs="Helvetica Neue"/>
          <w:b/>
          <w:bCs/>
          <w:sz w:val="16"/>
          <w:szCs w:val="16"/>
          <w:u w:val="single"/>
        </w:rPr>
      </w:pPr>
      <w:r w:rsidRPr="00A434C5">
        <w:rPr>
          <w:rStyle w:val="Brak"/>
          <w:rFonts w:ascii="Verdana" w:hAnsi="Verdana"/>
          <w:b/>
          <w:bCs/>
          <w:sz w:val="16"/>
          <w:szCs w:val="16"/>
          <w:u w:val="single"/>
        </w:rPr>
        <w:t>DOTYCZĄCE</w:t>
      </w:r>
      <w:r w:rsidR="00934EF5" w:rsidRPr="00A434C5">
        <w:rPr>
          <w:rStyle w:val="Brak"/>
          <w:rFonts w:ascii="Verdana" w:hAnsi="Verdana"/>
          <w:b/>
          <w:bCs/>
          <w:sz w:val="16"/>
          <w:szCs w:val="16"/>
          <w:u w:val="single"/>
        </w:rPr>
        <w:t xml:space="preserve"> SPEŁNIANI</w:t>
      </w:r>
      <w:r w:rsidRPr="00A434C5">
        <w:rPr>
          <w:rStyle w:val="Brak"/>
          <w:rFonts w:ascii="Verdana" w:hAnsi="Verdana"/>
          <w:b/>
          <w:bCs/>
          <w:sz w:val="16"/>
          <w:szCs w:val="16"/>
          <w:u w:val="single"/>
        </w:rPr>
        <w:t>A</w:t>
      </w:r>
      <w:r w:rsidR="00934EF5" w:rsidRPr="00A434C5">
        <w:rPr>
          <w:rStyle w:val="Brak"/>
          <w:rFonts w:ascii="Verdana" w:hAnsi="Verdana"/>
          <w:b/>
          <w:bCs/>
          <w:sz w:val="16"/>
          <w:szCs w:val="16"/>
          <w:u w:val="single"/>
        </w:rPr>
        <w:t xml:space="preserve"> WARUNKÓW UDZIAŁU W POSTĘPOWANIU</w:t>
      </w:r>
    </w:p>
    <w:p w14:paraId="4C6D7A04" w14:textId="77777777" w:rsidR="00A434C5" w:rsidRDefault="00A434C5" w:rsidP="00893240">
      <w:pPr>
        <w:spacing w:line="360" w:lineRule="auto"/>
        <w:jc w:val="both"/>
        <w:rPr>
          <w:rFonts w:ascii="Verdana" w:hAnsi="Verdana" w:cs="Verdana"/>
          <w:sz w:val="16"/>
          <w:szCs w:val="16"/>
        </w:rPr>
      </w:pPr>
    </w:p>
    <w:p w14:paraId="1684315C" w14:textId="16C631B4" w:rsidR="00893240" w:rsidRPr="00893240" w:rsidRDefault="000B5C78" w:rsidP="00893240">
      <w:pPr>
        <w:spacing w:line="360" w:lineRule="auto"/>
        <w:jc w:val="both"/>
        <w:rPr>
          <w:rFonts w:ascii="Verdana" w:hAnsi="Verdana" w:cs="Times New Roman"/>
          <w:sz w:val="16"/>
          <w:szCs w:val="16"/>
          <w:lang w:eastAsia="pl-PL"/>
        </w:rPr>
      </w:pPr>
      <w:r w:rsidRPr="00893240">
        <w:rPr>
          <w:rFonts w:ascii="Verdana" w:hAnsi="Verdana" w:cs="Verdana"/>
          <w:sz w:val="16"/>
          <w:szCs w:val="16"/>
        </w:rPr>
        <w:t>Na potrzeby postępowania o udzielenie zamówienia publicznego pn</w:t>
      </w:r>
      <w:r w:rsidRPr="00893240">
        <w:rPr>
          <w:rFonts w:ascii="Verdana" w:hAnsi="Verdana" w:cs="Verdana"/>
          <w:b/>
          <w:sz w:val="16"/>
          <w:szCs w:val="16"/>
        </w:rPr>
        <w:t>.</w:t>
      </w:r>
      <w:r w:rsidR="00F861B4" w:rsidRPr="00893240">
        <w:rPr>
          <w:rFonts w:ascii="Verdana" w:hAnsi="Verdana" w:cs="Verdana"/>
          <w:b/>
          <w:sz w:val="16"/>
          <w:szCs w:val="16"/>
        </w:rPr>
        <w:t>:</w:t>
      </w:r>
      <w:r w:rsidR="00D558F1" w:rsidRPr="00893240">
        <w:rPr>
          <w:rFonts w:ascii="Verdana" w:hAnsi="Verdana"/>
          <w:b/>
          <w:sz w:val="16"/>
          <w:szCs w:val="16"/>
        </w:rPr>
        <w:t xml:space="preserve"> </w:t>
      </w:r>
      <w:r w:rsidR="00893240" w:rsidRPr="00893240">
        <w:rPr>
          <w:rFonts w:ascii="Verdana" w:hAnsi="Verdana"/>
          <w:sz w:val="16"/>
          <w:szCs w:val="16"/>
        </w:rPr>
        <w:t xml:space="preserve">„Wykonanie </w:t>
      </w:r>
      <w:proofErr w:type="spellStart"/>
      <w:r w:rsidR="00893240" w:rsidRPr="00893240">
        <w:rPr>
          <w:rFonts w:ascii="Verdana" w:hAnsi="Verdana"/>
          <w:sz w:val="16"/>
          <w:szCs w:val="16"/>
        </w:rPr>
        <w:t>pełnobranżowej</w:t>
      </w:r>
      <w:proofErr w:type="spellEnd"/>
      <w:r w:rsidR="00893240" w:rsidRPr="00893240">
        <w:rPr>
          <w:rFonts w:ascii="Verdana" w:hAnsi="Verdana"/>
          <w:sz w:val="16"/>
          <w:szCs w:val="16"/>
        </w:rPr>
        <w:t xml:space="preserve"> dokumentacji projektowo-kosztorysowej dla inwestycji pn.: „KWP w Gorzowie Wlkp. – modernizacja hali sportowej i obiektu dydaktycznego przy ul. Strzeleckiej 22 w  Zielonej Górze wraz z zagospodarowaniem terenu” </w:t>
      </w:r>
    </w:p>
    <w:p w14:paraId="1F23F2FC" w14:textId="68665C8D" w:rsidR="000B5C78" w:rsidRPr="00AC56F5" w:rsidRDefault="000B5C78" w:rsidP="00893240">
      <w:pPr>
        <w:tabs>
          <w:tab w:val="center" w:pos="4536"/>
          <w:tab w:val="right" w:pos="9072"/>
        </w:tabs>
        <w:spacing w:line="360" w:lineRule="auto"/>
        <w:jc w:val="both"/>
        <w:rPr>
          <w:rFonts w:ascii="Verdana" w:hAnsi="Verdana" w:cs="Verdana"/>
          <w:sz w:val="16"/>
          <w:szCs w:val="16"/>
        </w:rPr>
      </w:pPr>
      <w:r w:rsidRPr="00AC56F5">
        <w:rPr>
          <w:rFonts w:ascii="Verdana" w:hAnsi="Verdana" w:cs="Verdana"/>
          <w:sz w:val="16"/>
          <w:szCs w:val="16"/>
        </w:rPr>
        <w:t>oświadczam, co następuje:</w:t>
      </w:r>
    </w:p>
    <w:p w14:paraId="1017C23B" w14:textId="77777777" w:rsidR="00893240" w:rsidRDefault="00893240" w:rsidP="00893240">
      <w:pPr>
        <w:pStyle w:val="Akapitzlist"/>
        <w:numPr>
          <w:ilvl w:val="0"/>
          <w:numId w:val="8"/>
        </w:numPr>
        <w:spacing w:line="360" w:lineRule="auto"/>
        <w:contextualSpacing/>
        <w:jc w:val="both"/>
        <w:rPr>
          <w:rFonts w:ascii="Verdana" w:hAnsi="Verdana" w:cs="Arial"/>
          <w:b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spełniam warunki udziału w postępowaniu określone przez zamawiającego w pkt XI Specyfikacji Warunków Zamówienia;</w:t>
      </w:r>
    </w:p>
    <w:p w14:paraId="7A8317CA" w14:textId="77777777" w:rsidR="00893240" w:rsidRDefault="00893240" w:rsidP="00893240">
      <w:pPr>
        <w:pStyle w:val="Akapitzlist"/>
        <w:numPr>
          <w:ilvl w:val="0"/>
          <w:numId w:val="8"/>
        </w:numPr>
        <w:spacing w:line="360" w:lineRule="auto"/>
        <w:contextualSpacing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w celu wykazania spełniania warunków udziału w postępowaniu, polegam na zasobach następującego/</w:t>
      </w:r>
      <w:proofErr w:type="spellStart"/>
      <w:r>
        <w:rPr>
          <w:rFonts w:ascii="Verdana" w:hAnsi="Verdana" w:cs="Verdana"/>
          <w:sz w:val="16"/>
          <w:szCs w:val="16"/>
        </w:rPr>
        <w:t>ych</w:t>
      </w:r>
      <w:proofErr w:type="spellEnd"/>
      <w:r>
        <w:rPr>
          <w:rFonts w:ascii="Verdana" w:hAnsi="Verdana" w:cs="Verdana"/>
          <w:sz w:val="16"/>
          <w:szCs w:val="16"/>
        </w:rPr>
        <w:t xml:space="preserve"> podmiotu/ów: ………………………………………………………………………………………, </w:t>
      </w:r>
      <w:r>
        <w:rPr>
          <w:rFonts w:ascii="Verdana" w:hAnsi="Verdana" w:cs="Verdana"/>
          <w:sz w:val="16"/>
          <w:szCs w:val="16"/>
        </w:rPr>
        <w:br/>
        <w:t xml:space="preserve">w następującym zakresie: …………………………………………………………………………………………………………… </w:t>
      </w:r>
      <w:r>
        <w:rPr>
          <w:rFonts w:ascii="Verdana" w:hAnsi="Verdana" w:cs="Verdana"/>
          <w:i/>
          <w:iCs/>
          <w:sz w:val="16"/>
          <w:szCs w:val="16"/>
        </w:rPr>
        <w:t xml:space="preserve">(wskazać podmiot i określić odpowiedni zakres dla wskazanego podmiotu); </w:t>
      </w:r>
    </w:p>
    <w:p w14:paraId="12348FBB" w14:textId="77777777" w:rsidR="00893240" w:rsidRDefault="00893240" w:rsidP="00893240">
      <w:pPr>
        <w:pStyle w:val="Akapitzlist"/>
        <w:numPr>
          <w:ilvl w:val="0"/>
          <w:numId w:val="8"/>
        </w:numPr>
        <w:spacing w:line="360" w:lineRule="auto"/>
        <w:contextualSpacing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wszystkie informacje podane powyżej są aktualne i zgodne z prawdą oraz zostały przedstawione z pełną świadomością konsekwencji wprowadzenia zamawiającego w błąd przy przedstawianiu informacji.</w:t>
      </w:r>
    </w:p>
    <w:p w14:paraId="057AA96B" w14:textId="77777777" w:rsidR="00893240" w:rsidRDefault="00893240" w:rsidP="00893240">
      <w:pPr>
        <w:spacing w:after="0" w:line="240" w:lineRule="auto"/>
        <w:jc w:val="both"/>
        <w:rPr>
          <w:rFonts w:ascii="Verdana" w:hAnsi="Verdana" w:cs="Verdana"/>
          <w:sz w:val="16"/>
          <w:szCs w:val="16"/>
        </w:rPr>
      </w:pPr>
    </w:p>
    <w:p w14:paraId="4DC20EFD" w14:textId="77777777" w:rsidR="00893240" w:rsidRDefault="00893240" w:rsidP="00893240">
      <w:pPr>
        <w:rPr>
          <w:rFonts w:ascii="Verdana" w:hAnsi="Verdana" w:cs="Verdana"/>
          <w:sz w:val="16"/>
          <w:szCs w:val="16"/>
        </w:rPr>
      </w:pPr>
    </w:p>
    <w:p w14:paraId="28C5E4B1" w14:textId="77777777" w:rsidR="00893240" w:rsidRDefault="00893240" w:rsidP="00893240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14:paraId="4AE3198A" w14:textId="77777777" w:rsidR="00893240" w:rsidRDefault="00893240" w:rsidP="00893240">
      <w:pPr>
        <w:spacing w:after="0"/>
        <w:rPr>
          <w:rFonts w:ascii="Verdana" w:hAnsi="Verdana" w:cs="Arial"/>
          <w:b/>
          <w:i/>
          <w:sz w:val="12"/>
          <w:szCs w:val="12"/>
        </w:rPr>
      </w:pPr>
      <w:r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nieważności, </w:t>
      </w:r>
      <w:r>
        <w:rPr>
          <w:rFonts w:ascii="Verdana" w:hAnsi="Verdana" w:cs="ArialMT"/>
          <w:i/>
          <w:sz w:val="12"/>
          <w:szCs w:val="12"/>
        </w:rPr>
        <w:t>w postaci lub formie elektronicznej i opatrzone odpowiednio w odniesieniu do wartości postępowania kwalifikowanym podpisem elektronicznym, podpisem zaufanym lub podpisem osobistym</w:t>
      </w:r>
    </w:p>
    <w:p w14:paraId="3BD92498" w14:textId="77777777" w:rsidR="000B5C78" w:rsidRPr="00E12E98" w:rsidRDefault="000B5C78" w:rsidP="00E12E98">
      <w:pPr>
        <w:rPr>
          <w:rFonts w:ascii="Verdana" w:hAnsi="Verdana" w:cs="Verdana"/>
          <w:sz w:val="16"/>
          <w:szCs w:val="16"/>
        </w:rPr>
      </w:pPr>
    </w:p>
    <w:sectPr w:rsidR="000B5C78" w:rsidRPr="00E12E98" w:rsidSect="008E5006">
      <w:headerReference w:type="default" r:id="rId7"/>
      <w:endnotePr>
        <w:numFmt w:val="decimal"/>
      </w:endnotePr>
      <w:pgSz w:w="11906" w:h="16838" w:code="9"/>
      <w:pgMar w:top="851" w:right="1418" w:bottom="851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CDD9A" w14:textId="77777777" w:rsidR="00FE0C7D" w:rsidRDefault="00FE0C7D" w:rsidP="0038231F">
      <w:pPr>
        <w:spacing w:after="0" w:line="240" w:lineRule="auto"/>
      </w:pPr>
      <w:r>
        <w:separator/>
      </w:r>
    </w:p>
  </w:endnote>
  <w:endnote w:type="continuationSeparator" w:id="0">
    <w:p w14:paraId="162605D8" w14:textId="77777777" w:rsidR="00FE0C7D" w:rsidRDefault="00FE0C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88A3A" w14:textId="77777777" w:rsidR="00FE0C7D" w:rsidRDefault="00FE0C7D" w:rsidP="0038231F">
      <w:pPr>
        <w:spacing w:after="0" w:line="240" w:lineRule="auto"/>
      </w:pPr>
      <w:r>
        <w:separator/>
      </w:r>
    </w:p>
  </w:footnote>
  <w:footnote w:type="continuationSeparator" w:id="0">
    <w:p w14:paraId="26185CD5" w14:textId="77777777" w:rsidR="00FE0C7D" w:rsidRDefault="00FE0C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BBAD2" w14:textId="1676307E" w:rsidR="00D92E15" w:rsidRPr="00D92E15" w:rsidRDefault="00D92E15" w:rsidP="00D92E15">
    <w:pPr>
      <w:suppressAutoHyphens/>
      <w:spacing w:after="0" w:line="276" w:lineRule="auto"/>
      <w:jc w:val="center"/>
      <w:rPr>
        <w:rFonts w:ascii="Garamond" w:eastAsia="Times New Roman" w:hAnsi="Garamond" w:cs="Times New Roman"/>
        <w:i/>
        <w:sz w:val="18"/>
        <w:szCs w:val="18"/>
        <w:lang w:eastAsia="ar-SA"/>
      </w:rPr>
    </w:pPr>
  </w:p>
  <w:p w14:paraId="2521D276" w14:textId="77777777" w:rsidR="00893240" w:rsidRDefault="00893240" w:rsidP="00893240">
    <w:pPr>
      <w:rPr>
        <w:rFonts w:ascii="Verdana" w:hAnsi="Verdana" w:cs="Times New Roman"/>
        <w:sz w:val="14"/>
        <w:szCs w:val="14"/>
        <w:lang w:eastAsia="pl-PL"/>
      </w:rPr>
    </w:pPr>
    <w:r>
      <w:rPr>
        <w:rFonts w:ascii="Verdana" w:hAnsi="Verdana"/>
        <w:sz w:val="14"/>
        <w:szCs w:val="14"/>
      </w:rPr>
      <w:t xml:space="preserve">ZP-12/2025 </w:t>
    </w:r>
    <w:bookmarkStart w:id="0" w:name="_Hlk193190884"/>
    <w:r>
      <w:rPr>
        <w:rFonts w:ascii="Verdana" w:hAnsi="Verdana"/>
        <w:sz w:val="14"/>
        <w:szCs w:val="14"/>
      </w:rPr>
      <w:t>„</w:t>
    </w:r>
    <w:bookmarkStart w:id="1" w:name="_Hlk193190316"/>
    <w:bookmarkStart w:id="2" w:name="_Hlk193190101"/>
    <w:r>
      <w:rPr>
        <w:rFonts w:ascii="Verdana" w:hAnsi="Verdana"/>
        <w:sz w:val="14"/>
        <w:szCs w:val="14"/>
      </w:rPr>
      <w:t xml:space="preserve">Wykonanie </w:t>
    </w:r>
    <w:proofErr w:type="spellStart"/>
    <w:r>
      <w:rPr>
        <w:rFonts w:ascii="Verdana" w:hAnsi="Verdana"/>
        <w:sz w:val="14"/>
        <w:szCs w:val="14"/>
      </w:rPr>
      <w:t>pełnobranżowej</w:t>
    </w:r>
    <w:proofErr w:type="spellEnd"/>
    <w:r>
      <w:rPr>
        <w:rFonts w:ascii="Verdana" w:hAnsi="Verdana"/>
        <w:sz w:val="14"/>
        <w:szCs w:val="14"/>
      </w:rPr>
      <w:t xml:space="preserve"> dokumentacji projektowo-kosztorysowej dla inwestycji pn.: „KWP w Gorzowie Wlkp. – modernizacja hali sportowej i obiektu dydaktycznego przy ul. Strzeleckiej 22 w  Zielonej Górze wraz z zagospodarowaniem terenu</w:t>
    </w:r>
    <w:bookmarkEnd w:id="1"/>
    <w:r>
      <w:rPr>
        <w:rFonts w:ascii="Verdana" w:hAnsi="Verdana"/>
        <w:sz w:val="14"/>
        <w:szCs w:val="14"/>
      </w:rPr>
      <w:t xml:space="preserve">” </w:t>
    </w:r>
    <w:bookmarkEnd w:id="2"/>
  </w:p>
  <w:bookmarkEnd w:id="0"/>
  <w:p w14:paraId="1079BAA4" w14:textId="08B755DE" w:rsidR="000B5C78" w:rsidRDefault="00EE00A6" w:rsidP="00EE00A6">
    <w:pPr>
      <w:spacing w:after="0" w:line="240" w:lineRule="auto"/>
      <w:ind w:left="984" w:firstLine="5253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 xml:space="preserve">WZÓR - </w:t>
    </w:r>
    <w:r w:rsidR="00D558F1">
      <w:rPr>
        <w:rFonts w:ascii="Verdana" w:hAnsi="Verdana" w:cs="Verdana"/>
        <w:sz w:val="16"/>
        <w:szCs w:val="16"/>
      </w:rPr>
      <w:t>Załącznik nr 2</w:t>
    </w:r>
    <w:r w:rsidR="000B5C78" w:rsidRPr="005D1832">
      <w:rPr>
        <w:rFonts w:ascii="Verdana" w:hAnsi="Verdana" w:cs="Verdana"/>
        <w:sz w:val="16"/>
        <w:szCs w:val="16"/>
      </w:rPr>
      <w:t xml:space="preserve"> do SWZ</w:t>
    </w:r>
  </w:p>
  <w:p w14:paraId="101174B7" w14:textId="77777777" w:rsidR="00EE00A6" w:rsidRDefault="00EE00A6" w:rsidP="0058679D">
    <w:pPr>
      <w:spacing w:after="0" w:line="240" w:lineRule="auto"/>
      <w:ind w:left="984" w:firstLine="6096"/>
      <w:rPr>
        <w:rFonts w:ascii="Verdana" w:hAnsi="Verdana" w:cs="Verdana"/>
        <w:sz w:val="16"/>
        <w:szCs w:val="16"/>
      </w:rPr>
    </w:pPr>
  </w:p>
  <w:p w14:paraId="28F9D10A" w14:textId="77777777" w:rsidR="008E5006" w:rsidRPr="005D1832" w:rsidRDefault="008E5006" w:rsidP="0058679D">
    <w:pPr>
      <w:spacing w:after="0" w:line="240" w:lineRule="auto"/>
      <w:ind w:left="984" w:firstLine="6096"/>
      <w:rPr>
        <w:rFonts w:ascii="Verdana" w:hAnsi="Verdana" w:cs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69071A"/>
    <w:multiLevelType w:val="hybridMultilevel"/>
    <w:tmpl w:val="962CB7A0"/>
    <w:lvl w:ilvl="0" w:tplc="25BE65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77236029">
    <w:abstractNumId w:val="4"/>
  </w:num>
  <w:num w:numId="2" w16cid:durableId="905648645">
    <w:abstractNumId w:val="0"/>
  </w:num>
  <w:num w:numId="3" w16cid:durableId="1218978396">
    <w:abstractNumId w:val="3"/>
  </w:num>
  <w:num w:numId="4" w16cid:durableId="967397771">
    <w:abstractNumId w:val="6"/>
  </w:num>
  <w:num w:numId="5" w16cid:durableId="602957325">
    <w:abstractNumId w:val="5"/>
  </w:num>
  <w:num w:numId="6" w16cid:durableId="532882524">
    <w:abstractNumId w:val="2"/>
  </w:num>
  <w:num w:numId="7" w16cid:durableId="1198664191">
    <w:abstractNumId w:val="1"/>
  </w:num>
  <w:num w:numId="8" w16cid:durableId="20344727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86606"/>
    <w:rsid w:val="000B1025"/>
    <w:rsid w:val="000B54D1"/>
    <w:rsid w:val="000B5C78"/>
    <w:rsid w:val="000C021E"/>
    <w:rsid w:val="000C18AF"/>
    <w:rsid w:val="000D6F17"/>
    <w:rsid w:val="000D73C4"/>
    <w:rsid w:val="000E4D37"/>
    <w:rsid w:val="001902D2"/>
    <w:rsid w:val="001C6945"/>
    <w:rsid w:val="001F027E"/>
    <w:rsid w:val="001F24EC"/>
    <w:rsid w:val="00203A40"/>
    <w:rsid w:val="002168A8"/>
    <w:rsid w:val="00255142"/>
    <w:rsid w:val="00256CEC"/>
    <w:rsid w:val="00262D61"/>
    <w:rsid w:val="00287AC6"/>
    <w:rsid w:val="00290B01"/>
    <w:rsid w:val="002C1C7B"/>
    <w:rsid w:val="002C4948"/>
    <w:rsid w:val="002D0245"/>
    <w:rsid w:val="002E641A"/>
    <w:rsid w:val="00313417"/>
    <w:rsid w:val="00313911"/>
    <w:rsid w:val="00333209"/>
    <w:rsid w:val="00337073"/>
    <w:rsid w:val="00350CD9"/>
    <w:rsid w:val="00351F8A"/>
    <w:rsid w:val="00364235"/>
    <w:rsid w:val="00377882"/>
    <w:rsid w:val="0038231F"/>
    <w:rsid w:val="003B2070"/>
    <w:rsid w:val="003B214C"/>
    <w:rsid w:val="003B7238"/>
    <w:rsid w:val="003C3B64"/>
    <w:rsid w:val="003D0EBC"/>
    <w:rsid w:val="003F024C"/>
    <w:rsid w:val="00420F35"/>
    <w:rsid w:val="00434CC2"/>
    <w:rsid w:val="0043752D"/>
    <w:rsid w:val="004609F1"/>
    <w:rsid w:val="004651B5"/>
    <w:rsid w:val="004761C6"/>
    <w:rsid w:val="00476E7D"/>
    <w:rsid w:val="00482F6E"/>
    <w:rsid w:val="00484F88"/>
    <w:rsid w:val="004C037B"/>
    <w:rsid w:val="004C4854"/>
    <w:rsid w:val="004D1DF3"/>
    <w:rsid w:val="004D551F"/>
    <w:rsid w:val="004D7E48"/>
    <w:rsid w:val="004F23F7"/>
    <w:rsid w:val="004F40EF"/>
    <w:rsid w:val="00520174"/>
    <w:rsid w:val="00543447"/>
    <w:rsid w:val="00555B1A"/>
    <w:rsid w:val="005641F0"/>
    <w:rsid w:val="0058679D"/>
    <w:rsid w:val="005C39CA"/>
    <w:rsid w:val="005D1832"/>
    <w:rsid w:val="005E176A"/>
    <w:rsid w:val="006143D6"/>
    <w:rsid w:val="00634311"/>
    <w:rsid w:val="00646F44"/>
    <w:rsid w:val="006A3A1F"/>
    <w:rsid w:val="006A52B6"/>
    <w:rsid w:val="006E49D7"/>
    <w:rsid w:val="006F0034"/>
    <w:rsid w:val="006F3D32"/>
    <w:rsid w:val="00705DFF"/>
    <w:rsid w:val="007118F0"/>
    <w:rsid w:val="007225A4"/>
    <w:rsid w:val="0072560B"/>
    <w:rsid w:val="00744F6C"/>
    <w:rsid w:val="00746532"/>
    <w:rsid w:val="00751725"/>
    <w:rsid w:val="00756C8F"/>
    <w:rsid w:val="0078302C"/>
    <w:rsid w:val="007840F2"/>
    <w:rsid w:val="007936D6"/>
    <w:rsid w:val="007961C8"/>
    <w:rsid w:val="007A4FD5"/>
    <w:rsid w:val="007B01C8"/>
    <w:rsid w:val="007D5B61"/>
    <w:rsid w:val="007E2F69"/>
    <w:rsid w:val="00804F07"/>
    <w:rsid w:val="00825A09"/>
    <w:rsid w:val="00830AB1"/>
    <w:rsid w:val="00833FCD"/>
    <w:rsid w:val="00834A7A"/>
    <w:rsid w:val="00842991"/>
    <w:rsid w:val="008757E1"/>
    <w:rsid w:val="00892E48"/>
    <w:rsid w:val="00893240"/>
    <w:rsid w:val="008C5709"/>
    <w:rsid w:val="008C6198"/>
    <w:rsid w:val="008C6DF8"/>
    <w:rsid w:val="008D0487"/>
    <w:rsid w:val="008E5006"/>
    <w:rsid w:val="008F1148"/>
    <w:rsid w:val="008F3B4E"/>
    <w:rsid w:val="0091264E"/>
    <w:rsid w:val="009301A2"/>
    <w:rsid w:val="00934EF5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34C5"/>
    <w:rsid w:val="00AC56F5"/>
    <w:rsid w:val="00AE6FF2"/>
    <w:rsid w:val="00AF3B09"/>
    <w:rsid w:val="00B0088C"/>
    <w:rsid w:val="00B15219"/>
    <w:rsid w:val="00B15FD3"/>
    <w:rsid w:val="00B34079"/>
    <w:rsid w:val="00B35E4C"/>
    <w:rsid w:val="00B524A7"/>
    <w:rsid w:val="00B6361E"/>
    <w:rsid w:val="00B8005E"/>
    <w:rsid w:val="00B84BEA"/>
    <w:rsid w:val="00B90E42"/>
    <w:rsid w:val="00BB0C3C"/>
    <w:rsid w:val="00BE5B9D"/>
    <w:rsid w:val="00C014B5"/>
    <w:rsid w:val="00C4103F"/>
    <w:rsid w:val="00C57DEB"/>
    <w:rsid w:val="00C60FED"/>
    <w:rsid w:val="00C81012"/>
    <w:rsid w:val="00C90294"/>
    <w:rsid w:val="00CC1CCE"/>
    <w:rsid w:val="00D14B58"/>
    <w:rsid w:val="00D23F3D"/>
    <w:rsid w:val="00D34D9A"/>
    <w:rsid w:val="00D409DE"/>
    <w:rsid w:val="00D42C9B"/>
    <w:rsid w:val="00D531D5"/>
    <w:rsid w:val="00D558F1"/>
    <w:rsid w:val="00D7532C"/>
    <w:rsid w:val="00D8405B"/>
    <w:rsid w:val="00D9274A"/>
    <w:rsid w:val="00D92E15"/>
    <w:rsid w:val="00DA6EC7"/>
    <w:rsid w:val="00DD146A"/>
    <w:rsid w:val="00DD3E9D"/>
    <w:rsid w:val="00E022A1"/>
    <w:rsid w:val="00E12E98"/>
    <w:rsid w:val="00E21B42"/>
    <w:rsid w:val="00E309E9"/>
    <w:rsid w:val="00E31C06"/>
    <w:rsid w:val="00E62CB3"/>
    <w:rsid w:val="00E64482"/>
    <w:rsid w:val="00E65685"/>
    <w:rsid w:val="00E73190"/>
    <w:rsid w:val="00E73CEB"/>
    <w:rsid w:val="00EB7CDE"/>
    <w:rsid w:val="00EE00A6"/>
    <w:rsid w:val="00EE1FBF"/>
    <w:rsid w:val="00EE592C"/>
    <w:rsid w:val="00EF74CA"/>
    <w:rsid w:val="00F04280"/>
    <w:rsid w:val="00F17804"/>
    <w:rsid w:val="00F346B7"/>
    <w:rsid w:val="00F365F2"/>
    <w:rsid w:val="00F41361"/>
    <w:rsid w:val="00F43919"/>
    <w:rsid w:val="00F4510D"/>
    <w:rsid w:val="00F74D56"/>
    <w:rsid w:val="00F861B4"/>
    <w:rsid w:val="00FC0317"/>
    <w:rsid w:val="00FE0C7D"/>
    <w:rsid w:val="00FE269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272E6117"/>
  <w15:docId w15:val="{E194D013-F3F4-4A00-96D6-4AB285F84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B1A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43752D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ZnakZnak5">
    <w:name w:val="Znak Znak5"/>
    <w:uiPriority w:val="99"/>
    <w:semiHidden/>
    <w:rsid w:val="00E62CB3"/>
    <w:rPr>
      <w:sz w:val="20"/>
      <w:szCs w:val="20"/>
    </w:rPr>
  </w:style>
  <w:style w:type="paragraph" w:customStyle="1" w:styleId="TreA">
    <w:name w:val="Treść A"/>
    <w:rsid w:val="00934EF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934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5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198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ZP_KWPGO</cp:lastModifiedBy>
  <cp:revision>26</cp:revision>
  <cp:lastPrinted>2017-01-12T07:30:00Z</cp:lastPrinted>
  <dcterms:created xsi:type="dcterms:W3CDTF">2019-10-07T08:03:00Z</dcterms:created>
  <dcterms:modified xsi:type="dcterms:W3CDTF">2025-03-18T11:10:00Z</dcterms:modified>
</cp:coreProperties>
</file>