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2BC6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2795F1AB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3E650370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021AF289" w14:textId="3C5B33D3" w:rsidR="00276410" w:rsidRPr="007C2CE8" w:rsidRDefault="00F54B72" w:rsidP="000D643D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03791060" w:rsidR="00F54B72" w:rsidRPr="007C2CE8" w:rsidRDefault="00942D66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24.03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03791060" w:rsidR="00F54B72" w:rsidRPr="007C2CE8" w:rsidRDefault="00942D66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24.03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C609BA7" w14:textId="69F25F5D" w:rsidR="00241CF2" w:rsidRPr="004868F9" w:rsidRDefault="00241CF2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4140168E" w14:textId="4B60E9BB" w:rsidR="00F54B72" w:rsidRPr="00E827E5" w:rsidRDefault="00216B16" w:rsidP="00E827E5">
      <w:pPr>
        <w:spacing w:line="240" w:lineRule="auto"/>
        <w:ind w:right="423"/>
        <w:rPr>
          <w:rFonts w:ascii="Times New Roman" w:hAnsi="Times New Roman"/>
          <w:b/>
        </w:rPr>
      </w:pPr>
      <w:r w:rsidRPr="00AC6B22">
        <w:rPr>
          <w:rFonts w:ascii="Times New Roman" w:hAnsi="Times New Roman"/>
          <w:b/>
        </w:rPr>
        <w:t xml:space="preserve">znak sprawy: </w:t>
      </w:r>
      <w:r w:rsidR="009071D2">
        <w:rPr>
          <w:rFonts w:ascii="Times New Roman" w:hAnsi="Times New Roman"/>
          <w:b/>
        </w:rPr>
        <w:t>MZD.263</w:t>
      </w:r>
      <w:r w:rsidR="002B49D2" w:rsidRPr="00AC6B22">
        <w:rPr>
          <w:rFonts w:ascii="Times New Roman" w:hAnsi="Times New Roman"/>
          <w:b/>
        </w:rPr>
        <w:t>.</w:t>
      </w:r>
      <w:r w:rsidR="00942D66">
        <w:rPr>
          <w:rFonts w:ascii="Times New Roman" w:hAnsi="Times New Roman"/>
          <w:b/>
        </w:rPr>
        <w:t>5</w:t>
      </w:r>
      <w:r w:rsidR="00FA30AE" w:rsidRPr="00AC6B22">
        <w:rPr>
          <w:rFonts w:ascii="Times New Roman" w:hAnsi="Times New Roman"/>
          <w:b/>
        </w:rPr>
        <w:t>.202</w:t>
      </w:r>
      <w:r w:rsidR="00942D66">
        <w:rPr>
          <w:rFonts w:ascii="Times New Roman" w:hAnsi="Times New Roman"/>
          <w:b/>
        </w:rPr>
        <w:t>5</w:t>
      </w:r>
      <w:r w:rsidR="00FA30AE" w:rsidRPr="00AC6B22">
        <w:rPr>
          <w:rFonts w:ascii="Times New Roman" w:hAnsi="Times New Roman"/>
          <w:b/>
        </w:rPr>
        <w:t>.I3</w:t>
      </w:r>
    </w:p>
    <w:p w14:paraId="35F0E948" w14:textId="2555D4E0" w:rsidR="00966242" w:rsidRPr="00AC6B22" w:rsidRDefault="000D643D" w:rsidP="0096624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ZMIANA</w:t>
      </w:r>
      <w:r w:rsidR="00F500C0" w:rsidRPr="00AC6B22">
        <w:rPr>
          <w:rFonts w:ascii="Times New Roman" w:hAnsi="Times New Roman"/>
          <w:b/>
          <w:bCs/>
        </w:rPr>
        <w:t xml:space="preserve"> DO SWZ </w:t>
      </w:r>
    </w:p>
    <w:p w14:paraId="5754DADD" w14:textId="77777777" w:rsidR="00942D66" w:rsidRDefault="007C2CE8" w:rsidP="00942D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 w:rsidRPr="00AC6B22">
        <w:rPr>
          <w:rFonts w:ascii="Times New Roman" w:hAnsi="Times New Roman"/>
        </w:rPr>
        <w:t>Dotyczy postępowania pn</w:t>
      </w:r>
      <w:r w:rsidRPr="00AC6B22">
        <w:rPr>
          <w:rFonts w:ascii="Times New Roman" w:hAnsi="Times New Roman"/>
          <w:b/>
          <w:bCs/>
        </w:rPr>
        <w:t>.:</w:t>
      </w:r>
      <w:r w:rsidR="00942D66">
        <w:rPr>
          <w:rFonts w:ascii="Times New Roman" w:hAnsi="Times New Roman"/>
          <w:b/>
          <w:color w:val="000000"/>
          <w:lang w:eastAsia="pl-PL"/>
        </w:rPr>
        <w:t xml:space="preserve"> Budowa kanalizacji deszczowej oraz nawierzchni ulicy Grześczyka </w:t>
      </w:r>
    </w:p>
    <w:p w14:paraId="673805E6" w14:textId="2BB84D31" w:rsidR="00942D66" w:rsidRPr="003F27FF" w:rsidRDefault="00942D66" w:rsidP="00942D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</w:t>
      </w:r>
      <w:r>
        <w:rPr>
          <w:rFonts w:ascii="Times New Roman" w:hAnsi="Times New Roman"/>
          <w:b/>
          <w:color w:val="000000"/>
          <w:lang w:eastAsia="pl-PL"/>
        </w:rPr>
        <w:t>wraz z odcinkiem ulicy Pussaka 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</w:p>
    <w:p w14:paraId="2E4630F1" w14:textId="45C665B1" w:rsidR="009071D2" w:rsidRDefault="009071D2" w:rsidP="00942D66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lang w:eastAsia="pl-PL"/>
        </w:rPr>
      </w:pPr>
    </w:p>
    <w:p w14:paraId="2A35CB08" w14:textId="55D049D4" w:rsidR="000D643D" w:rsidRDefault="009071D2" w:rsidP="009071D2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</w:t>
      </w:r>
    </w:p>
    <w:p w14:paraId="24E0A855" w14:textId="1E9DE3B8" w:rsidR="00966242" w:rsidRPr="00AC6B22" w:rsidRDefault="000D643D" w:rsidP="000D64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Wprowadza się zmiany do SWZ:</w:t>
      </w:r>
    </w:p>
    <w:p w14:paraId="1EAEFA52" w14:textId="24F37175" w:rsidR="00CF3BA1" w:rsidRPr="00AC6B22" w:rsidRDefault="00CF3BA1" w:rsidP="00D3620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3B742A9A" w14:textId="77777777" w:rsidR="00942D66" w:rsidRDefault="00942D66" w:rsidP="00942D66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3.1.</w:t>
      </w:r>
      <w:r w:rsidR="00C52914"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1846F846" w14:textId="4D226471" w:rsidR="00942D66" w:rsidRDefault="00942D66" w:rsidP="00942D66">
      <w:pPr>
        <w:tabs>
          <w:tab w:val="left" w:pos="225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Jest:</w:t>
      </w:r>
    </w:p>
    <w:p w14:paraId="007CC7DD" w14:textId="4E0C21C8" w:rsidR="00942D66" w:rsidRDefault="00942D66" w:rsidP="00942D66">
      <w:pPr>
        <w:tabs>
          <w:tab w:val="left" w:pos="2250"/>
        </w:tabs>
        <w:spacing w:line="240" w:lineRule="auto"/>
        <w:contextualSpacing/>
        <w:rPr>
          <w:rFonts w:ascii="Times New Roman" w:hAnsi="Times New Roman"/>
        </w:rPr>
      </w:pPr>
      <w:r w:rsidRPr="001455EE">
        <w:rPr>
          <w:rFonts w:ascii="Times New Roman" w:hAnsi="Times New Roman"/>
        </w:rPr>
        <w:t>Przedmiot zamówienia, o którym mowa w pkt. 3</w:t>
      </w:r>
      <w:r>
        <w:rPr>
          <w:rFonts w:ascii="Times New Roman" w:hAnsi="Times New Roman"/>
        </w:rPr>
        <w:t xml:space="preserve"> obejmuje wykonanie</w:t>
      </w:r>
      <w:r>
        <w:rPr>
          <w:rFonts w:ascii="Times New Roman" w:hAnsi="Times New Roman"/>
        </w:rPr>
        <w:t>:</w:t>
      </w:r>
    </w:p>
    <w:p w14:paraId="462F278D" w14:textId="7E9B3B49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nawierzchnia jezdni z kostki betonowej grub. 8 cm na podbudowie z </w:t>
      </w:r>
      <w:r>
        <w:rPr>
          <w:rFonts w:ascii="Times New Roman" w:hAnsi="Times New Roman"/>
          <w:color w:val="000000"/>
        </w:rPr>
        <w:t xml:space="preserve">chudego betonu C5/6 </w:t>
      </w:r>
      <w:r>
        <w:rPr>
          <w:rFonts w:ascii="Times New Roman" w:hAnsi="Times New Roman"/>
          <w:color w:val="000000"/>
        </w:rPr>
        <w:t xml:space="preserve"> grub. 20 cm i warstwie ulepszonego podłoża z piasku stabilizowanego cementem C 3/4                  </w:t>
      </w:r>
    </w:p>
    <w:p w14:paraId="61E86EDE" w14:textId="087C9BA4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grub. 15 cm </w:t>
      </w:r>
    </w:p>
    <w:p w14:paraId="0699788E" w14:textId="602258E5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Kanał deszczowy z rur PP dwuwarstwowych </w:t>
      </w:r>
    </w:p>
    <w:p w14:paraId="48B29C81" w14:textId="7EAEDFF5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 śr 500 mm – 107,4 m</w:t>
      </w:r>
    </w:p>
    <w:p w14:paraId="072ACE31" w14:textId="15D2A5C1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śr 400 mm – 281,9 m</w:t>
      </w:r>
    </w:p>
    <w:p w14:paraId="1034F2AA" w14:textId="693BB513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 śr 300 mm – 29,20 m</w:t>
      </w:r>
    </w:p>
    <w:p w14:paraId="1957D865" w14:textId="77777777" w:rsidR="009071D2" w:rsidRDefault="009071D2" w:rsidP="00C52914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14:paraId="417D07B2" w14:textId="04F90382" w:rsidR="00C52914" w:rsidRPr="00C52914" w:rsidRDefault="00C52914" w:rsidP="00C52914">
      <w:pPr>
        <w:spacing w:after="0" w:line="240" w:lineRule="auto"/>
        <w:ind w:right="-1"/>
        <w:jc w:val="both"/>
        <w:rPr>
          <w:rFonts w:ascii="Times New Roman" w:hAnsi="Times New Roman"/>
          <w:b/>
          <w:bCs/>
          <w:u w:val="single"/>
        </w:rPr>
      </w:pPr>
      <w:r w:rsidRPr="00C52914">
        <w:rPr>
          <w:rFonts w:ascii="Times New Roman" w:hAnsi="Times New Roman"/>
          <w:b/>
          <w:bCs/>
          <w:u w:val="single"/>
        </w:rPr>
        <w:t>Po zmianie:</w:t>
      </w:r>
    </w:p>
    <w:p w14:paraId="13CBC37C" w14:textId="77777777" w:rsidR="00942D66" w:rsidRDefault="00942D66" w:rsidP="00942D66">
      <w:pPr>
        <w:tabs>
          <w:tab w:val="left" w:pos="2250"/>
        </w:tabs>
        <w:spacing w:line="240" w:lineRule="auto"/>
        <w:contextualSpacing/>
        <w:rPr>
          <w:rFonts w:ascii="Times New Roman" w:hAnsi="Times New Roman"/>
        </w:rPr>
      </w:pPr>
      <w:r w:rsidRPr="001455EE">
        <w:rPr>
          <w:rFonts w:ascii="Times New Roman" w:hAnsi="Times New Roman"/>
        </w:rPr>
        <w:t>Przedmiot zamówienia, o którym mowa w pkt. 3</w:t>
      </w:r>
      <w:r>
        <w:rPr>
          <w:rFonts w:ascii="Times New Roman" w:hAnsi="Times New Roman"/>
        </w:rPr>
        <w:t xml:space="preserve"> obejmuje wykonanie:</w:t>
      </w:r>
    </w:p>
    <w:p w14:paraId="13CFCE79" w14:textId="6B8D2C65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nawierzchnia jezdni z kostki betonowej grub. 8 cm na podbudowie z chudego betonu C5/6  grub. 20 cm i warstwie ulepszonego podłoża z piasku stabilizowanego cementem C 3/4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grub. 15 cm (do posesji </w:t>
      </w: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>nr 14 ulicy Grześczyka)</w:t>
      </w:r>
    </w:p>
    <w:p w14:paraId="2630A5B4" w14:textId="77777777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Kanał deszczowy z rur PP dwuwarstwowych </w:t>
      </w:r>
    </w:p>
    <w:p w14:paraId="3351ACE4" w14:textId="4A69F9D0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śr 500 mm – 107,4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m</w:t>
      </w:r>
    </w:p>
    <w:p w14:paraId="5F627564" w14:textId="1CD8F634" w:rsidR="00942D66" w:rsidRDefault="00942D66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śr 400 mm – 220,00</w:t>
      </w:r>
      <w:r>
        <w:rPr>
          <w:rFonts w:ascii="Times New Roman" w:hAnsi="Times New Roman"/>
          <w:color w:val="000000"/>
        </w:rPr>
        <w:t xml:space="preserve"> m</w:t>
      </w:r>
    </w:p>
    <w:p w14:paraId="0FEA6914" w14:textId="77777777" w:rsidR="00A06399" w:rsidRDefault="00A06399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</w:p>
    <w:p w14:paraId="2ECDD0A0" w14:textId="2EE7B603" w:rsidR="00A06399" w:rsidRDefault="00A06399" w:rsidP="00942D66">
      <w:pPr>
        <w:spacing w:after="0" w:line="284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4.8</w:t>
      </w:r>
      <w:r>
        <w:rPr>
          <w:rFonts w:ascii="Times New Roman" w:eastAsia="Times New Roman" w:hAnsi="Times New Roman"/>
          <w:b/>
          <w:u w:val="single"/>
          <w:lang w:eastAsia="pl-PL"/>
        </w:rPr>
        <w:t>.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3D250CA1" w14:textId="77777777" w:rsidR="00A06399" w:rsidRDefault="00A06399" w:rsidP="00A0639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Jest:</w:t>
      </w:r>
    </w:p>
    <w:p w14:paraId="2D77FE3E" w14:textId="79151722" w:rsidR="00A06399" w:rsidRPr="00A06399" w:rsidRDefault="00A06399" w:rsidP="00A06399">
      <w:pPr>
        <w:spacing w:after="0"/>
        <w:jc w:val="both"/>
        <w:rPr>
          <w:rFonts w:ascii="Times New Roman" w:hAnsi="Times New Roman"/>
        </w:rPr>
      </w:pPr>
      <w:r w:rsidRPr="000A2AE8">
        <w:rPr>
          <w:rFonts w:ascii="Times New Roman" w:eastAsia="Times New Roman" w:hAnsi="Times New Roman"/>
          <w:lang w:eastAsia="ar-SA"/>
        </w:rPr>
        <w:t>Zamawiający przewiduje możliwość udzielenia zamów</w:t>
      </w:r>
      <w:r>
        <w:rPr>
          <w:rFonts w:ascii="Times New Roman" w:eastAsia="Times New Roman" w:hAnsi="Times New Roman"/>
          <w:lang w:eastAsia="ar-SA"/>
        </w:rPr>
        <w:t>ień, o których mowa w art. 214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87733">
        <w:rPr>
          <w:rFonts w:ascii="Times New Roman" w:eastAsia="Times New Roman" w:hAnsi="Times New Roman"/>
          <w:lang w:eastAsia="ar-SA"/>
        </w:rPr>
        <w:t>ust. 1 pkt 7 ustawy Pzp w okresie 3 lat od dnia udzi</w:t>
      </w:r>
      <w:r>
        <w:rPr>
          <w:rFonts w:ascii="Times New Roman" w:eastAsia="Times New Roman" w:hAnsi="Times New Roman"/>
          <w:lang w:eastAsia="ar-SA"/>
        </w:rPr>
        <w:t xml:space="preserve">elenia zamówienia podstawowego, </w:t>
      </w:r>
      <w:r w:rsidRPr="00187733">
        <w:rPr>
          <w:rFonts w:ascii="Times New Roman" w:eastAsia="Times New Roman" w:hAnsi="Times New Roman"/>
          <w:lang w:eastAsia="ar-SA"/>
        </w:rPr>
        <w:t xml:space="preserve">dotychczasowemu Wykonawcy. Zamówienia te będą polegały na powtórzeniu podobnych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87733">
        <w:rPr>
          <w:rFonts w:ascii="Times New Roman" w:eastAsia="Times New Roman" w:hAnsi="Times New Roman"/>
          <w:lang w:eastAsia="ar-SA"/>
        </w:rPr>
        <w:t>robót budowlanych zgodnych z prze</w:t>
      </w:r>
      <w:r>
        <w:rPr>
          <w:rFonts w:ascii="Times New Roman" w:eastAsia="Times New Roman" w:hAnsi="Times New Roman"/>
          <w:lang w:eastAsia="ar-SA"/>
        </w:rPr>
        <w:t>dmiotem zamówienia podstawowego.</w:t>
      </w:r>
      <w:r w:rsidRPr="00187733">
        <w:rPr>
          <w:rFonts w:ascii="Times New Roman" w:eastAsia="Times New Roman" w:hAnsi="Times New Roman"/>
          <w:lang w:eastAsia="ar-SA"/>
        </w:rPr>
        <w:t xml:space="preserve"> Wartość zamówień, o których mowa w art. 214 ust. 1 pkt 7 z</w:t>
      </w:r>
      <w:r>
        <w:rPr>
          <w:rFonts w:ascii="Times New Roman" w:eastAsia="Times New Roman" w:hAnsi="Times New Roman"/>
          <w:lang w:eastAsia="ar-SA"/>
        </w:rPr>
        <w:t xml:space="preserve">ostała oszacowana na 30 </w:t>
      </w:r>
      <w:r w:rsidRPr="00187733">
        <w:rPr>
          <w:rFonts w:ascii="Times New Roman" w:eastAsia="Times New Roman" w:hAnsi="Times New Roman"/>
          <w:lang w:eastAsia="ar-SA"/>
        </w:rPr>
        <w:t xml:space="preserve">% </w:t>
      </w:r>
      <w:r>
        <w:rPr>
          <w:rFonts w:ascii="Times New Roman" w:eastAsia="Times New Roman" w:hAnsi="Times New Roman"/>
          <w:lang w:eastAsia="ar-SA"/>
        </w:rPr>
        <w:t xml:space="preserve">wartości </w:t>
      </w:r>
      <w:r w:rsidRPr="00187733">
        <w:rPr>
          <w:rFonts w:ascii="Times New Roman" w:eastAsia="Times New Roman" w:hAnsi="Times New Roman"/>
          <w:lang w:eastAsia="ar-SA"/>
        </w:rPr>
        <w:t>zamówienia podstawowego. Wysokość wynagrodzenia zostanie ustalona na podstawie cen jednostkowych, udzielonego zamówienia podstawowego.</w:t>
      </w:r>
    </w:p>
    <w:p w14:paraId="516247DE" w14:textId="77777777" w:rsidR="00A06399" w:rsidRDefault="00A06399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</w:p>
    <w:p w14:paraId="6ED13AE5" w14:textId="77777777" w:rsidR="00A06399" w:rsidRDefault="00A06399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</w:p>
    <w:p w14:paraId="6BCD4D83" w14:textId="77777777" w:rsidR="00A06399" w:rsidRDefault="00A06399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</w:p>
    <w:p w14:paraId="445843E2" w14:textId="77777777" w:rsidR="00A06399" w:rsidRPr="00C52914" w:rsidRDefault="00A06399" w:rsidP="00A0639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u w:val="single"/>
        </w:rPr>
      </w:pPr>
      <w:r w:rsidRPr="00C52914">
        <w:rPr>
          <w:rFonts w:ascii="Times New Roman" w:hAnsi="Times New Roman"/>
          <w:b/>
          <w:bCs/>
          <w:u w:val="single"/>
        </w:rPr>
        <w:lastRenderedPageBreak/>
        <w:t>Po zmianie:</w:t>
      </w:r>
    </w:p>
    <w:p w14:paraId="6A8A3A74" w14:textId="3CD5716D" w:rsidR="00A06399" w:rsidRPr="00EF4D4D" w:rsidRDefault="00A06399" w:rsidP="00EF4D4D">
      <w:pPr>
        <w:spacing w:after="0"/>
        <w:jc w:val="both"/>
        <w:rPr>
          <w:rFonts w:ascii="Times New Roman" w:hAnsi="Times New Roman"/>
        </w:rPr>
      </w:pPr>
      <w:r w:rsidRPr="000A2AE8">
        <w:rPr>
          <w:rFonts w:ascii="Times New Roman" w:eastAsia="Times New Roman" w:hAnsi="Times New Roman"/>
          <w:lang w:eastAsia="ar-SA"/>
        </w:rPr>
        <w:t>Zamawiający przewiduje możliwość udzielenia zamów</w:t>
      </w:r>
      <w:r>
        <w:rPr>
          <w:rFonts w:ascii="Times New Roman" w:eastAsia="Times New Roman" w:hAnsi="Times New Roman"/>
          <w:lang w:eastAsia="ar-SA"/>
        </w:rPr>
        <w:t xml:space="preserve">ień, o których mowa w art. 214 </w:t>
      </w:r>
      <w:r w:rsidRPr="00187733">
        <w:rPr>
          <w:rFonts w:ascii="Times New Roman" w:eastAsia="Times New Roman" w:hAnsi="Times New Roman"/>
          <w:lang w:eastAsia="ar-SA"/>
        </w:rPr>
        <w:t>ust. 1 pkt 7 ustawy Pzp w okresie 3 lat od dnia udzi</w:t>
      </w:r>
      <w:r>
        <w:rPr>
          <w:rFonts w:ascii="Times New Roman" w:eastAsia="Times New Roman" w:hAnsi="Times New Roman"/>
          <w:lang w:eastAsia="ar-SA"/>
        </w:rPr>
        <w:t xml:space="preserve">elenia zamówienia podstawowego, </w:t>
      </w:r>
      <w:r w:rsidRPr="00187733">
        <w:rPr>
          <w:rFonts w:ascii="Times New Roman" w:eastAsia="Times New Roman" w:hAnsi="Times New Roman"/>
          <w:lang w:eastAsia="ar-SA"/>
        </w:rPr>
        <w:t xml:space="preserve">dotychczasowemu Wykonawcy. Zamówienia te będą polegały na powtórzeniu podobnych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87733">
        <w:rPr>
          <w:rFonts w:ascii="Times New Roman" w:eastAsia="Times New Roman" w:hAnsi="Times New Roman"/>
          <w:lang w:eastAsia="ar-SA"/>
        </w:rPr>
        <w:t>robót budowlanych zgodnych z prze</w:t>
      </w:r>
      <w:r>
        <w:rPr>
          <w:rFonts w:ascii="Times New Roman" w:eastAsia="Times New Roman" w:hAnsi="Times New Roman"/>
          <w:lang w:eastAsia="ar-SA"/>
        </w:rPr>
        <w:t>dmiotem zamówienia podstawowego.</w:t>
      </w:r>
      <w:r w:rsidRPr="00187733">
        <w:rPr>
          <w:rFonts w:ascii="Times New Roman" w:eastAsia="Times New Roman" w:hAnsi="Times New Roman"/>
          <w:lang w:eastAsia="ar-SA"/>
        </w:rPr>
        <w:t xml:space="preserve"> Wartość zamówień, o których mowa w art. 214 ust. 1 pkt 7 z</w:t>
      </w:r>
      <w:r w:rsidR="00B94DA7">
        <w:rPr>
          <w:rFonts w:ascii="Times New Roman" w:eastAsia="Times New Roman" w:hAnsi="Times New Roman"/>
          <w:lang w:eastAsia="ar-SA"/>
        </w:rPr>
        <w:t>ostała oszacowana na 5</w:t>
      </w:r>
      <w:r>
        <w:rPr>
          <w:rFonts w:ascii="Times New Roman" w:eastAsia="Times New Roman" w:hAnsi="Times New Roman"/>
          <w:lang w:eastAsia="ar-SA"/>
        </w:rPr>
        <w:t xml:space="preserve">0 </w:t>
      </w:r>
      <w:r w:rsidRPr="00187733">
        <w:rPr>
          <w:rFonts w:ascii="Times New Roman" w:eastAsia="Times New Roman" w:hAnsi="Times New Roman"/>
          <w:lang w:eastAsia="ar-SA"/>
        </w:rPr>
        <w:t xml:space="preserve">% </w:t>
      </w:r>
      <w:r>
        <w:rPr>
          <w:rFonts w:ascii="Times New Roman" w:eastAsia="Times New Roman" w:hAnsi="Times New Roman"/>
          <w:lang w:eastAsia="ar-SA"/>
        </w:rPr>
        <w:t xml:space="preserve">wartości </w:t>
      </w:r>
      <w:r w:rsidRPr="00187733">
        <w:rPr>
          <w:rFonts w:ascii="Times New Roman" w:eastAsia="Times New Roman" w:hAnsi="Times New Roman"/>
          <w:lang w:eastAsia="ar-SA"/>
        </w:rPr>
        <w:t>zamówienia podstawowego. Wysokość wynagrodzenia zostanie ustalona na podstawie cen jednostkowych, udzielonego zamówienia podstawowego.</w:t>
      </w:r>
    </w:p>
    <w:p w14:paraId="53F16F52" w14:textId="77777777" w:rsidR="00A06399" w:rsidRDefault="00A06399" w:rsidP="00942D66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</w:p>
    <w:p w14:paraId="027217A1" w14:textId="3E53ECD4" w:rsidR="00942D66" w:rsidRDefault="00942D66" w:rsidP="00942D66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1</w:t>
      </w:r>
      <w:r>
        <w:rPr>
          <w:rFonts w:ascii="Times New Roman" w:eastAsia="Times New Roman" w:hAnsi="Times New Roman"/>
          <w:b/>
          <w:u w:val="single"/>
          <w:lang w:eastAsia="pl-PL"/>
        </w:rPr>
        <w:t>1.</w:t>
      </w:r>
      <w:r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4DE6E311" w14:textId="60FD0ECA" w:rsidR="00942D66" w:rsidRDefault="00942D66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Jest:</w:t>
      </w:r>
    </w:p>
    <w:p w14:paraId="672D4567" w14:textId="4ECC8172" w:rsidR="00942D66" w:rsidRPr="001455EE" w:rsidRDefault="00942D66" w:rsidP="00942D66">
      <w:pPr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072142">
        <w:rPr>
          <w:rFonts w:ascii="Times New Roman" w:hAnsi="Times New Roman"/>
          <w:color w:val="000000"/>
          <w:lang w:eastAsia="pl-PL"/>
        </w:rPr>
        <w:t xml:space="preserve">Wykonawca jest związany ofertą nie dłużej niż 30 dni od dnia upływu terminu składania ofert, </w:t>
      </w:r>
      <w:r>
        <w:rPr>
          <w:rFonts w:ascii="Times New Roman" w:hAnsi="Times New Roman"/>
          <w:color w:val="000000"/>
          <w:lang w:eastAsia="pl-PL"/>
        </w:rPr>
        <w:t xml:space="preserve">                            </w:t>
      </w:r>
      <w:r w:rsidRPr="00072142">
        <w:rPr>
          <w:rFonts w:ascii="Times New Roman" w:hAnsi="Times New Roman"/>
          <w:color w:val="000000"/>
          <w:lang w:eastAsia="pl-PL"/>
        </w:rPr>
        <w:t>tj.</w:t>
      </w:r>
      <w:r w:rsidRPr="00072142">
        <w:rPr>
          <w:rFonts w:ascii="Times New Roman" w:hAnsi="Times New Roman"/>
          <w:b/>
          <w:bCs/>
          <w:lang w:eastAsia="pl-PL"/>
        </w:rPr>
        <w:t xml:space="preserve"> </w:t>
      </w:r>
      <w:r w:rsidRPr="00ED10DB">
        <w:rPr>
          <w:rFonts w:ascii="Times New Roman" w:hAnsi="Times New Roman"/>
          <w:bCs/>
          <w:lang w:eastAsia="pl-PL"/>
        </w:rPr>
        <w:t>do dnia 29 kwietnia 2025 r.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 .</w:t>
      </w:r>
      <w:r w:rsidRPr="001455EE">
        <w:rPr>
          <w:rFonts w:ascii="Times New Roman" w:hAnsi="Times New Roman"/>
          <w:b/>
          <w:bCs/>
          <w:lang w:eastAsia="pl-PL"/>
        </w:rPr>
        <w:t xml:space="preserve"> </w:t>
      </w:r>
    </w:p>
    <w:p w14:paraId="2DA1E70E" w14:textId="77777777" w:rsidR="00942D66" w:rsidRDefault="00942D66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</w:p>
    <w:p w14:paraId="7E027982" w14:textId="77777777" w:rsidR="00942D66" w:rsidRPr="00C52914" w:rsidRDefault="00942D66" w:rsidP="00942D66">
      <w:pPr>
        <w:spacing w:after="0" w:line="240" w:lineRule="auto"/>
        <w:ind w:right="-1"/>
        <w:jc w:val="both"/>
        <w:rPr>
          <w:rFonts w:ascii="Times New Roman" w:hAnsi="Times New Roman"/>
          <w:b/>
          <w:bCs/>
          <w:u w:val="single"/>
        </w:rPr>
      </w:pPr>
      <w:r w:rsidRPr="00C52914">
        <w:rPr>
          <w:rFonts w:ascii="Times New Roman" w:hAnsi="Times New Roman"/>
          <w:b/>
          <w:bCs/>
          <w:u w:val="single"/>
        </w:rPr>
        <w:t>Po zmianie:</w:t>
      </w:r>
    </w:p>
    <w:p w14:paraId="4512735D" w14:textId="328E4D42" w:rsidR="00942D66" w:rsidRPr="001455EE" w:rsidRDefault="00942D66" w:rsidP="00942D66">
      <w:pPr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072142">
        <w:rPr>
          <w:rFonts w:ascii="Times New Roman" w:hAnsi="Times New Roman"/>
          <w:color w:val="000000"/>
          <w:lang w:eastAsia="pl-PL"/>
        </w:rPr>
        <w:t xml:space="preserve">Wykonawca jest związany ofertą nie dłużej niż 30 dni od dnia upływu terminu składania ofert, </w:t>
      </w:r>
      <w:r>
        <w:rPr>
          <w:rFonts w:ascii="Times New Roman" w:hAnsi="Times New Roman"/>
          <w:color w:val="000000"/>
          <w:lang w:eastAsia="pl-PL"/>
        </w:rPr>
        <w:t xml:space="preserve">                            </w:t>
      </w:r>
      <w:r w:rsidRPr="00072142">
        <w:rPr>
          <w:rFonts w:ascii="Times New Roman" w:hAnsi="Times New Roman"/>
          <w:color w:val="000000"/>
          <w:lang w:eastAsia="pl-PL"/>
        </w:rPr>
        <w:t>tj.</w:t>
      </w:r>
      <w:r w:rsidRPr="0007214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 xml:space="preserve">do dnia </w:t>
      </w:r>
      <w:r w:rsidR="008A39FF">
        <w:rPr>
          <w:rFonts w:ascii="Times New Roman" w:hAnsi="Times New Roman"/>
          <w:b/>
          <w:bCs/>
          <w:lang w:eastAsia="pl-PL"/>
        </w:rPr>
        <w:t>5 maja</w:t>
      </w:r>
      <w:r>
        <w:rPr>
          <w:rFonts w:ascii="Times New Roman" w:hAnsi="Times New Roman"/>
          <w:b/>
          <w:bCs/>
          <w:lang w:eastAsia="pl-PL"/>
        </w:rPr>
        <w:t xml:space="preserve"> 2025</w:t>
      </w:r>
      <w:r w:rsidRPr="001455EE">
        <w:rPr>
          <w:rFonts w:ascii="Times New Roman" w:hAnsi="Times New Roman"/>
          <w:b/>
          <w:bCs/>
          <w:lang w:eastAsia="pl-PL"/>
        </w:rPr>
        <w:t xml:space="preserve"> r.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 .</w:t>
      </w:r>
      <w:r w:rsidRPr="001455EE">
        <w:rPr>
          <w:rFonts w:ascii="Times New Roman" w:hAnsi="Times New Roman"/>
          <w:b/>
          <w:bCs/>
          <w:lang w:eastAsia="pl-PL"/>
        </w:rPr>
        <w:t xml:space="preserve"> </w:t>
      </w:r>
    </w:p>
    <w:p w14:paraId="0269AB00" w14:textId="77777777" w:rsidR="009071D2" w:rsidRPr="00621ADB" w:rsidRDefault="009071D2" w:rsidP="00621ADB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14:paraId="77FD37E6" w14:textId="35BEDCA8" w:rsidR="00C52914" w:rsidRPr="00C52914" w:rsidRDefault="009071D2" w:rsidP="00C52914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15</w:t>
      </w:r>
      <w:r w:rsidR="00C52914"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.1 </w:t>
      </w:r>
    </w:p>
    <w:p w14:paraId="1C03836D" w14:textId="77777777" w:rsidR="00FA6368" w:rsidRDefault="00C52914" w:rsidP="00FA6368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C52914">
        <w:rPr>
          <w:rFonts w:ascii="Times New Roman" w:eastAsia="Times New Roman" w:hAnsi="Times New Roman"/>
          <w:lang w:eastAsia="pl-PL"/>
        </w:rPr>
        <w:t xml:space="preserve">Jest: </w:t>
      </w:r>
    </w:p>
    <w:p w14:paraId="017EC9D5" w14:textId="4DD5C0BE" w:rsidR="00FA6368" w:rsidRPr="00FA6368" w:rsidRDefault="00FA6368" w:rsidP="00FA636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 w:rsidRPr="001455EE">
        <w:rPr>
          <w:rFonts w:ascii="Times New Roman" w:hAnsi="Times New Roman"/>
        </w:rPr>
        <w:t>Wykonawca składa ofertę  za pośrednictwem Platformy do dnia</w:t>
      </w:r>
      <w:r w:rsidRPr="001455EE">
        <w:rPr>
          <w:rFonts w:ascii="Times New Roman" w:hAnsi="Times New Roman"/>
          <w:spacing w:val="-2"/>
        </w:rPr>
        <w:t xml:space="preserve"> do dnia </w:t>
      </w:r>
      <w:r>
        <w:rPr>
          <w:rFonts w:ascii="Times New Roman" w:hAnsi="Times New Roman"/>
          <w:spacing w:val="-2"/>
        </w:rPr>
        <w:t xml:space="preserve"> </w:t>
      </w:r>
      <w:r w:rsidRPr="00FA6368">
        <w:rPr>
          <w:rFonts w:ascii="Times New Roman" w:hAnsi="Times New Roman"/>
          <w:spacing w:val="-2"/>
        </w:rPr>
        <w:t xml:space="preserve">31 marca </w:t>
      </w:r>
      <w:r w:rsidRPr="00FA6368">
        <w:rPr>
          <w:rFonts w:ascii="Times New Roman" w:hAnsi="Times New Roman"/>
          <w:bCs/>
          <w:spacing w:val="-2"/>
        </w:rPr>
        <w:t>2025 r. do godz. 9</w:t>
      </w:r>
      <w:r w:rsidRPr="00FA6368">
        <w:rPr>
          <w:rFonts w:ascii="Times New Roman" w:hAnsi="Times New Roman"/>
          <w:bCs/>
          <w:spacing w:val="-2"/>
          <w:vertAlign w:val="superscript"/>
        </w:rPr>
        <w:t>00</w:t>
      </w:r>
      <w:r w:rsidRPr="00FA6368">
        <w:rPr>
          <w:rFonts w:ascii="Times New Roman" w:hAnsi="Times New Roman"/>
          <w:bCs/>
        </w:rPr>
        <w:t>.</w:t>
      </w:r>
    </w:p>
    <w:p w14:paraId="08D6BB15" w14:textId="0413AA74" w:rsidR="00C52914" w:rsidRDefault="00C52914" w:rsidP="00FA6368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7E895A9C" w14:textId="42A3E931" w:rsidR="00C52914" w:rsidRPr="00C52914" w:rsidRDefault="00C52914" w:rsidP="00C52914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>Po zmianie:</w:t>
      </w:r>
    </w:p>
    <w:p w14:paraId="1B78753D" w14:textId="636D2C53" w:rsidR="00C52914" w:rsidRDefault="009071D2" w:rsidP="00EF4D4D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 w:rsidRPr="001455EE">
        <w:rPr>
          <w:rFonts w:ascii="Times New Roman" w:hAnsi="Times New Roman"/>
        </w:rPr>
        <w:t>Wykonawca składa ofertę  za pośrednictwem Platformy do dnia</w:t>
      </w:r>
      <w:r w:rsidRPr="001455EE">
        <w:rPr>
          <w:rFonts w:ascii="Times New Roman" w:hAnsi="Times New Roman"/>
          <w:spacing w:val="-2"/>
        </w:rPr>
        <w:t xml:space="preserve"> do dnia</w:t>
      </w:r>
      <w:r>
        <w:rPr>
          <w:rFonts w:ascii="Times New Roman" w:hAnsi="Times New Roman"/>
          <w:spacing w:val="-2"/>
        </w:rPr>
        <w:t xml:space="preserve"> </w:t>
      </w:r>
      <w:r w:rsidRPr="001455EE">
        <w:rPr>
          <w:rFonts w:ascii="Times New Roman" w:hAnsi="Times New Roman"/>
          <w:spacing w:val="-2"/>
        </w:rPr>
        <w:t xml:space="preserve"> </w:t>
      </w:r>
      <w:r w:rsidR="00FA6368">
        <w:rPr>
          <w:rFonts w:ascii="Times New Roman" w:hAnsi="Times New Roman"/>
          <w:b/>
          <w:spacing w:val="-2"/>
        </w:rPr>
        <w:t>4 kwietnia 2025</w:t>
      </w:r>
      <w:r w:rsidRPr="001455EE">
        <w:rPr>
          <w:rFonts w:ascii="Times New Roman" w:hAnsi="Times New Roman"/>
          <w:b/>
          <w:bCs/>
          <w:spacing w:val="-2"/>
        </w:rPr>
        <w:t xml:space="preserve"> r. </w:t>
      </w:r>
      <w:r>
        <w:rPr>
          <w:rFonts w:ascii="Times New Roman" w:hAnsi="Times New Roman"/>
          <w:b/>
          <w:bCs/>
          <w:spacing w:val="-2"/>
        </w:rPr>
        <w:t xml:space="preserve">                            </w:t>
      </w:r>
      <w:r w:rsidRPr="001455EE">
        <w:rPr>
          <w:rFonts w:ascii="Times New Roman" w:hAnsi="Times New Roman"/>
          <w:b/>
          <w:bCs/>
          <w:spacing w:val="-2"/>
        </w:rPr>
        <w:t>do godz. 9</w:t>
      </w:r>
      <w:r w:rsidRPr="001455EE">
        <w:rPr>
          <w:rFonts w:ascii="Times New Roman" w:hAnsi="Times New Roman"/>
          <w:b/>
          <w:bCs/>
          <w:spacing w:val="-2"/>
          <w:vertAlign w:val="superscript"/>
        </w:rPr>
        <w:t>00</w:t>
      </w:r>
      <w:r w:rsidRPr="001455EE">
        <w:rPr>
          <w:rFonts w:ascii="Times New Roman" w:hAnsi="Times New Roman"/>
          <w:b/>
          <w:bCs/>
        </w:rPr>
        <w:t>.</w:t>
      </w:r>
    </w:p>
    <w:p w14:paraId="6E4A6229" w14:textId="77777777" w:rsidR="00EF4D4D" w:rsidRPr="00EF4D4D" w:rsidRDefault="00EF4D4D" w:rsidP="00EF4D4D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</w:p>
    <w:p w14:paraId="33A0F2A5" w14:textId="5CAFD83D" w:rsidR="00621ADB" w:rsidRDefault="00621ADB" w:rsidP="00621ADB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W pkt. </w:t>
      </w:r>
      <w:r w:rsidR="009071D2">
        <w:rPr>
          <w:rFonts w:ascii="Times New Roman" w:eastAsia="Times New Roman" w:hAnsi="Times New Roman"/>
          <w:b/>
          <w:u w:val="single"/>
          <w:lang w:eastAsia="pl-PL"/>
        </w:rPr>
        <w:t>16.1</w:t>
      </w:r>
    </w:p>
    <w:p w14:paraId="42BFB4A5" w14:textId="77777777" w:rsidR="00794642" w:rsidRDefault="00621ADB" w:rsidP="009071D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21ADB">
        <w:rPr>
          <w:rFonts w:ascii="Times New Roman" w:eastAsia="Times New Roman" w:hAnsi="Times New Roman"/>
          <w:lang w:eastAsia="pl-PL"/>
        </w:rPr>
        <w:t xml:space="preserve">Jest: </w:t>
      </w:r>
    </w:p>
    <w:p w14:paraId="6DC899F0" w14:textId="403E6E52" w:rsidR="00621ADB" w:rsidRDefault="009071D2" w:rsidP="00794642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1455EE">
        <w:rPr>
          <w:rFonts w:ascii="Times New Roman" w:hAnsi="Times New Roman"/>
        </w:rPr>
        <w:t xml:space="preserve">Otwarcie ofert nastąpi w </w:t>
      </w:r>
      <w:r w:rsidRPr="00DC0CCF">
        <w:rPr>
          <w:rFonts w:ascii="Times New Roman" w:hAnsi="Times New Roman"/>
        </w:rPr>
        <w:t xml:space="preserve">dniu </w:t>
      </w:r>
      <w:r w:rsidR="00794642" w:rsidRPr="00794642">
        <w:rPr>
          <w:rFonts w:ascii="Times New Roman" w:hAnsi="Times New Roman"/>
          <w:spacing w:val="-2"/>
        </w:rPr>
        <w:t xml:space="preserve">31 marca </w:t>
      </w:r>
      <w:r w:rsidR="00794642" w:rsidRPr="00794642">
        <w:rPr>
          <w:rFonts w:ascii="Times New Roman" w:hAnsi="Times New Roman"/>
          <w:bCs/>
          <w:spacing w:val="-2"/>
        </w:rPr>
        <w:t>2025 r. o godz. 9</w:t>
      </w:r>
      <w:r w:rsidR="00794642" w:rsidRPr="00794642">
        <w:rPr>
          <w:rFonts w:ascii="Times New Roman" w:hAnsi="Times New Roman"/>
          <w:bCs/>
          <w:spacing w:val="-2"/>
          <w:vertAlign w:val="superscript"/>
        </w:rPr>
        <w:t>15</w:t>
      </w:r>
      <w:r w:rsidR="00794642" w:rsidRPr="00794642">
        <w:rPr>
          <w:rFonts w:ascii="Times New Roman" w:eastAsia="Times New Roman" w:hAnsi="Times New Roman"/>
          <w:color w:val="000000"/>
          <w:lang w:eastAsia="pl-PL"/>
        </w:rPr>
        <w:t xml:space="preserve"> za pośrednictwem Platformy.</w:t>
      </w:r>
    </w:p>
    <w:p w14:paraId="361B25EB" w14:textId="77777777" w:rsidR="00794642" w:rsidRPr="00C52914" w:rsidRDefault="00794642" w:rsidP="00794642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5E678461" w14:textId="77777777" w:rsidR="00621ADB" w:rsidRPr="00C52914" w:rsidRDefault="00621ADB" w:rsidP="00621ADB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>Po zmianie:</w:t>
      </w:r>
    </w:p>
    <w:p w14:paraId="7FEAA662" w14:textId="3264B8B2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1455EE">
        <w:rPr>
          <w:rFonts w:ascii="Times New Roman" w:hAnsi="Times New Roman"/>
        </w:rPr>
        <w:t>Otwarcie ofert nastąpi w dniu</w:t>
      </w:r>
      <w:r w:rsidRPr="006B7358">
        <w:rPr>
          <w:rFonts w:ascii="Times New Roman" w:hAnsi="Times New Roman"/>
          <w:b/>
        </w:rPr>
        <w:t xml:space="preserve"> </w:t>
      </w:r>
      <w:r w:rsidR="0079464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="00794642">
        <w:rPr>
          <w:rFonts w:ascii="Times New Roman" w:hAnsi="Times New Roman"/>
          <w:b/>
        </w:rPr>
        <w:t>kwietnia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>202</w:t>
      </w:r>
      <w:r w:rsidR="00794642">
        <w:rPr>
          <w:rFonts w:ascii="Times New Roman" w:hAnsi="Times New Roman"/>
          <w:b/>
          <w:bCs/>
          <w:spacing w:val="-2"/>
        </w:rPr>
        <w:t>5</w:t>
      </w:r>
      <w:r w:rsidRPr="001455EE">
        <w:rPr>
          <w:rFonts w:ascii="Times New Roman" w:hAnsi="Times New Roman"/>
          <w:b/>
          <w:bCs/>
          <w:spacing w:val="-2"/>
        </w:rPr>
        <w:t xml:space="preserve"> r. o godz. </w:t>
      </w:r>
      <w:r>
        <w:rPr>
          <w:rFonts w:ascii="Times New Roman" w:hAnsi="Times New Roman"/>
          <w:b/>
          <w:bCs/>
          <w:spacing w:val="-2"/>
        </w:rPr>
        <w:t>9</w:t>
      </w:r>
      <w:r>
        <w:rPr>
          <w:rFonts w:ascii="Times New Roman" w:hAnsi="Times New Roman"/>
          <w:b/>
          <w:bCs/>
          <w:spacing w:val="-2"/>
          <w:vertAlign w:val="superscript"/>
        </w:rPr>
        <w:t>15</w:t>
      </w:r>
      <w:r w:rsidRPr="001455EE">
        <w:rPr>
          <w:rFonts w:ascii="Times New Roman" w:eastAsia="Times New Roman" w:hAnsi="Times New Roman"/>
          <w:b/>
          <w:color w:val="000000"/>
          <w:lang w:eastAsia="pl-PL"/>
        </w:rPr>
        <w:t xml:space="preserve"> za pośrednictwem Platformy.</w:t>
      </w:r>
    </w:p>
    <w:p w14:paraId="36DD8F5E" w14:textId="77777777" w:rsidR="00A06399" w:rsidRDefault="00A06399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CD1EC6D" w14:textId="3EAF1493" w:rsidR="00A06399" w:rsidRDefault="00A06399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 załączeniu:</w:t>
      </w:r>
    </w:p>
    <w:p w14:paraId="5DB5143B" w14:textId="7DDFCA72" w:rsidR="00A06399" w:rsidRPr="00A06399" w:rsidRDefault="00A06399" w:rsidP="00A06399">
      <w:pPr>
        <w:pStyle w:val="Akapitzlist"/>
        <w:numPr>
          <w:ilvl w:val="0"/>
          <w:numId w:val="15"/>
        </w:numPr>
        <w:suppressAutoHyphens/>
        <w:spacing w:after="0"/>
        <w:rPr>
          <w:color w:val="000000"/>
        </w:rPr>
      </w:pPr>
      <w:r w:rsidRPr="00A06399">
        <w:rPr>
          <w:color w:val="000000"/>
        </w:rPr>
        <w:t>NOWY kosztorys ofertowy – kanalizacja deszczowa</w:t>
      </w:r>
    </w:p>
    <w:p w14:paraId="3C0DF0E8" w14:textId="04E110B7" w:rsidR="00A06399" w:rsidRPr="00A06399" w:rsidRDefault="00A06399" w:rsidP="00A06399">
      <w:pPr>
        <w:pStyle w:val="Akapitzlist"/>
        <w:numPr>
          <w:ilvl w:val="0"/>
          <w:numId w:val="15"/>
        </w:numPr>
        <w:suppressAutoHyphens/>
        <w:spacing w:after="0"/>
        <w:rPr>
          <w:color w:val="000000"/>
        </w:rPr>
      </w:pPr>
      <w:r w:rsidRPr="00A06399">
        <w:rPr>
          <w:color w:val="000000"/>
        </w:rPr>
        <w:t xml:space="preserve">NOWY kosztorys ofertowy - </w:t>
      </w:r>
      <w:r w:rsidR="006474B5">
        <w:rPr>
          <w:color w:val="000000"/>
        </w:rPr>
        <w:t>jezdnia</w:t>
      </w:r>
      <w:bookmarkStart w:id="0" w:name="_GoBack"/>
      <w:bookmarkEnd w:id="0"/>
    </w:p>
    <w:p w14:paraId="1543C211" w14:textId="77777777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378C676" w14:textId="77777777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8677CBC" w14:textId="77366CDD" w:rsidR="00DB789B" w:rsidRPr="00AC6B22" w:rsidRDefault="007C2CE8" w:rsidP="007C2CE8">
      <w:pPr>
        <w:tabs>
          <w:tab w:val="left" w:pos="2250"/>
        </w:tabs>
        <w:rPr>
          <w:rFonts w:ascii="Times New Roman" w:eastAsia="Times New Roman" w:hAnsi="Times New Roman"/>
          <w:lang w:eastAsia="pl-PL"/>
        </w:rPr>
      </w:pPr>
      <w:r w:rsidRPr="00AC6B22">
        <w:rPr>
          <w:rFonts w:ascii="Times New Roman" w:eastAsia="Times New Roman" w:hAnsi="Times New Roman"/>
          <w:lang w:eastAsia="pl-PL"/>
        </w:rPr>
        <w:tab/>
      </w:r>
    </w:p>
    <w:sectPr w:rsidR="00DB789B" w:rsidRPr="00AC6B22" w:rsidSect="00DB2F46">
      <w:footerReference w:type="default" r:id="rId8"/>
      <w:headerReference w:type="first" r:id="rId9"/>
      <w:footerReference w:type="first" r:id="rId10"/>
      <w:pgSz w:w="11906" w:h="16838"/>
      <w:pgMar w:top="1104" w:right="1416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EF59F" w14:textId="77777777" w:rsidR="003C1EBA" w:rsidRDefault="003C1EBA" w:rsidP="000F21C7">
      <w:pPr>
        <w:spacing w:after="0" w:line="240" w:lineRule="auto"/>
      </w:pPr>
      <w:r>
        <w:separator/>
      </w:r>
    </w:p>
  </w:endnote>
  <w:endnote w:type="continuationSeparator" w:id="0">
    <w:p w14:paraId="222192C5" w14:textId="77777777" w:rsidR="003C1EBA" w:rsidRDefault="003C1EB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474B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474B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C1EB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C1EB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B830" w14:textId="77777777" w:rsidR="003C1EBA" w:rsidRDefault="003C1EBA" w:rsidP="000F21C7">
      <w:pPr>
        <w:spacing w:after="0" w:line="240" w:lineRule="auto"/>
      </w:pPr>
      <w:r>
        <w:separator/>
      </w:r>
    </w:p>
  </w:footnote>
  <w:footnote w:type="continuationSeparator" w:id="0">
    <w:p w14:paraId="1C9C5332" w14:textId="77777777" w:rsidR="003C1EBA" w:rsidRDefault="003C1EB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C35078C"/>
    <w:multiLevelType w:val="multilevel"/>
    <w:tmpl w:val="E66A06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6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E2A"/>
    <w:multiLevelType w:val="hybridMultilevel"/>
    <w:tmpl w:val="3F7012DC"/>
    <w:lvl w:ilvl="0" w:tplc="C0BA1DD2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78B8A81C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245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01F0CAE6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5EC8A944">
      <w:numFmt w:val="bullet"/>
      <w:lvlText w:val="•"/>
      <w:lvlJc w:val="left"/>
      <w:pPr>
        <w:ind w:left="4391" w:hanging="360"/>
      </w:pPr>
      <w:rPr>
        <w:rFonts w:hint="default"/>
        <w:lang w:val="pl-PL" w:eastAsia="en-US" w:bidi="ar-SA"/>
      </w:rPr>
    </w:lvl>
    <w:lvl w:ilvl="5" w:tplc="056C3E08">
      <w:numFmt w:val="bullet"/>
      <w:lvlText w:val="•"/>
      <w:lvlJc w:val="left"/>
      <w:pPr>
        <w:ind w:left="5357" w:hanging="360"/>
      </w:pPr>
      <w:rPr>
        <w:rFonts w:hint="default"/>
        <w:lang w:val="pl-PL" w:eastAsia="en-US" w:bidi="ar-SA"/>
      </w:rPr>
    </w:lvl>
    <w:lvl w:ilvl="6" w:tplc="4CEC7E12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7" w:tplc="D53AC508">
      <w:numFmt w:val="bullet"/>
      <w:lvlText w:val="•"/>
      <w:lvlJc w:val="left"/>
      <w:pPr>
        <w:ind w:left="7289" w:hanging="360"/>
      </w:pPr>
      <w:rPr>
        <w:rFonts w:hint="default"/>
        <w:lang w:val="pl-PL" w:eastAsia="en-US" w:bidi="ar-SA"/>
      </w:rPr>
    </w:lvl>
    <w:lvl w:ilvl="8" w:tplc="7F5AFC9C">
      <w:numFmt w:val="bullet"/>
      <w:lvlText w:val="•"/>
      <w:lvlJc w:val="left"/>
      <w:pPr>
        <w:ind w:left="825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1826"/>
    <w:multiLevelType w:val="multilevel"/>
    <w:tmpl w:val="50E01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3D3954"/>
    <w:multiLevelType w:val="hybridMultilevel"/>
    <w:tmpl w:val="DCC6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7B2D"/>
    <w:multiLevelType w:val="multilevel"/>
    <w:tmpl w:val="04A6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3537"/>
    <w:rsid w:val="00017AF1"/>
    <w:rsid w:val="000356F1"/>
    <w:rsid w:val="000468DB"/>
    <w:rsid w:val="0006647C"/>
    <w:rsid w:val="00085107"/>
    <w:rsid w:val="00085AA5"/>
    <w:rsid w:val="00094D4E"/>
    <w:rsid w:val="000D643D"/>
    <w:rsid w:val="000D6814"/>
    <w:rsid w:val="000F21C7"/>
    <w:rsid w:val="000F2E25"/>
    <w:rsid w:val="00100141"/>
    <w:rsid w:val="00112DF3"/>
    <w:rsid w:val="00152EAC"/>
    <w:rsid w:val="001609EC"/>
    <w:rsid w:val="001B0890"/>
    <w:rsid w:val="001C4971"/>
    <w:rsid w:val="001D35F0"/>
    <w:rsid w:val="001D42F8"/>
    <w:rsid w:val="001E4D85"/>
    <w:rsid w:val="001F43C4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1EBA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124A"/>
    <w:rsid w:val="00473AAD"/>
    <w:rsid w:val="00480A6D"/>
    <w:rsid w:val="004868F9"/>
    <w:rsid w:val="004A1370"/>
    <w:rsid w:val="004E1F1A"/>
    <w:rsid w:val="004E5FAF"/>
    <w:rsid w:val="00502154"/>
    <w:rsid w:val="005049D5"/>
    <w:rsid w:val="00524678"/>
    <w:rsid w:val="00535ECD"/>
    <w:rsid w:val="005404A8"/>
    <w:rsid w:val="005424F4"/>
    <w:rsid w:val="005436CE"/>
    <w:rsid w:val="00552D3C"/>
    <w:rsid w:val="00560228"/>
    <w:rsid w:val="0057260B"/>
    <w:rsid w:val="005A4262"/>
    <w:rsid w:val="005C375C"/>
    <w:rsid w:val="005C3A1C"/>
    <w:rsid w:val="005C43E3"/>
    <w:rsid w:val="005C5EB5"/>
    <w:rsid w:val="005C745B"/>
    <w:rsid w:val="005D1699"/>
    <w:rsid w:val="00602C19"/>
    <w:rsid w:val="006034DF"/>
    <w:rsid w:val="006175B5"/>
    <w:rsid w:val="006206D0"/>
    <w:rsid w:val="00621ADB"/>
    <w:rsid w:val="00634412"/>
    <w:rsid w:val="00640171"/>
    <w:rsid w:val="00642F8D"/>
    <w:rsid w:val="006474B5"/>
    <w:rsid w:val="00655B20"/>
    <w:rsid w:val="00656133"/>
    <w:rsid w:val="006712BE"/>
    <w:rsid w:val="00674CB6"/>
    <w:rsid w:val="006845CB"/>
    <w:rsid w:val="006F084A"/>
    <w:rsid w:val="006F427E"/>
    <w:rsid w:val="006F6181"/>
    <w:rsid w:val="006F76FF"/>
    <w:rsid w:val="00700720"/>
    <w:rsid w:val="007070D4"/>
    <w:rsid w:val="00711745"/>
    <w:rsid w:val="007216BD"/>
    <w:rsid w:val="00741342"/>
    <w:rsid w:val="007544D5"/>
    <w:rsid w:val="0076353C"/>
    <w:rsid w:val="00772E35"/>
    <w:rsid w:val="00787B6E"/>
    <w:rsid w:val="007933B2"/>
    <w:rsid w:val="00794642"/>
    <w:rsid w:val="00797112"/>
    <w:rsid w:val="007C2CE8"/>
    <w:rsid w:val="007D3B8E"/>
    <w:rsid w:val="00810BFD"/>
    <w:rsid w:val="00813837"/>
    <w:rsid w:val="00822134"/>
    <w:rsid w:val="00823360"/>
    <w:rsid w:val="0083179D"/>
    <w:rsid w:val="00837F73"/>
    <w:rsid w:val="008410D2"/>
    <w:rsid w:val="008470DF"/>
    <w:rsid w:val="00851B94"/>
    <w:rsid w:val="00852423"/>
    <w:rsid w:val="00853C12"/>
    <w:rsid w:val="00866FA7"/>
    <w:rsid w:val="008900CE"/>
    <w:rsid w:val="008A39FF"/>
    <w:rsid w:val="008A7C82"/>
    <w:rsid w:val="008B5F7C"/>
    <w:rsid w:val="008C4A5F"/>
    <w:rsid w:val="008E2BD3"/>
    <w:rsid w:val="008F5F3D"/>
    <w:rsid w:val="00900FBF"/>
    <w:rsid w:val="00904719"/>
    <w:rsid w:val="00905628"/>
    <w:rsid w:val="009071D2"/>
    <w:rsid w:val="00912F95"/>
    <w:rsid w:val="00930E15"/>
    <w:rsid w:val="009321F1"/>
    <w:rsid w:val="009325E5"/>
    <w:rsid w:val="00941D76"/>
    <w:rsid w:val="00942D66"/>
    <w:rsid w:val="00944708"/>
    <w:rsid w:val="009520D6"/>
    <w:rsid w:val="009630AF"/>
    <w:rsid w:val="00966242"/>
    <w:rsid w:val="00966D78"/>
    <w:rsid w:val="00970044"/>
    <w:rsid w:val="009823F7"/>
    <w:rsid w:val="00995C97"/>
    <w:rsid w:val="009D0CC8"/>
    <w:rsid w:val="009D7E01"/>
    <w:rsid w:val="009F7B9F"/>
    <w:rsid w:val="009F7E95"/>
    <w:rsid w:val="00A06399"/>
    <w:rsid w:val="00A10300"/>
    <w:rsid w:val="00A161AD"/>
    <w:rsid w:val="00A42A58"/>
    <w:rsid w:val="00A439B2"/>
    <w:rsid w:val="00A75679"/>
    <w:rsid w:val="00A86AEC"/>
    <w:rsid w:val="00AA6A1C"/>
    <w:rsid w:val="00AB53D6"/>
    <w:rsid w:val="00AC0280"/>
    <w:rsid w:val="00AC3E38"/>
    <w:rsid w:val="00AC6B22"/>
    <w:rsid w:val="00AE15DA"/>
    <w:rsid w:val="00AF114D"/>
    <w:rsid w:val="00AF3E29"/>
    <w:rsid w:val="00B0682D"/>
    <w:rsid w:val="00B1188C"/>
    <w:rsid w:val="00B1710E"/>
    <w:rsid w:val="00B34B3E"/>
    <w:rsid w:val="00B539F1"/>
    <w:rsid w:val="00B62FFD"/>
    <w:rsid w:val="00B63D72"/>
    <w:rsid w:val="00B7490F"/>
    <w:rsid w:val="00B7517F"/>
    <w:rsid w:val="00B8521A"/>
    <w:rsid w:val="00B8534C"/>
    <w:rsid w:val="00B94DA7"/>
    <w:rsid w:val="00BC3EC4"/>
    <w:rsid w:val="00BC4168"/>
    <w:rsid w:val="00BC735E"/>
    <w:rsid w:val="00BD1541"/>
    <w:rsid w:val="00BE6941"/>
    <w:rsid w:val="00C02704"/>
    <w:rsid w:val="00C04849"/>
    <w:rsid w:val="00C1030C"/>
    <w:rsid w:val="00C32448"/>
    <w:rsid w:val="00C52914"/>
    <w:rsid w:val="00C724B7"/>
    <w:rsid w:val="00C920F4"/>
    <w:rsid w:val="00C9216E"/>
    <w:rsid w:val="00CA3D3F"/>
    <w:rsid w:val="00CC21BB"/>
    <w:rsid w:val="00CC32D8"/>
    <w:rsid w:val="00CE0ABD"/>
    <w:rsid w:val="00CE3679"/>
    <w:rsid w:val="00CF3BA1"/>
    <w:rsid w:val="00CF4F90"/>
    <w:rsid w:val="00CF6A31"/>
    <w:rsid w:val="00D02882"/>
    <w:rsid w:val="00D06AE7"/>
    <w:rsid w:val="00D17815"/>
    <w:rsid w:val="00D179F5"/>
    <w:rsid w:val="00D36206"/>
    <w:rsid w:val="00D53968"/>
    <w:rsid w:val="00D70335"/>
    <w:rsid w:val="00D76922"/>
    <w:rsid w:val="00D96285"/>
    <w:rsid w:val="00D979F6"/>
    <w:rsid w:val="00DA2AF3"/>
    <w:rsid w:val="00DB2F46"/>
    <w:rsid w:val="00DB6E1B"/>
    <w:rsid w:val="00DB789B"/>
    <w:rsid w:val="00DC0CCF"/>
    <w:rsid w:val="00DD3EFE"/>
    <w:rsid w:val="00DE79B7"/>
    <w:rsid w:val="00DF0CAE"/>
    <w:rsid w:val="00E10E0C"/>
    <w:rsid w:val="00E455F6"/>
    <w:rsid w:val="00E8090E"/>
    <w:rsid w:val="00E827E5"/>
    <w:rsid w:val="00E84BFA"/>
    <w:rsid w:val="00E871D5"/>
    <w:rsid w:val="00EA7C01"/>
    <w:rsid w:val="00EC22EB"/>
    <w:rsid w:val="00EC61A7"/>
    <w:rsid w:val="00ED10DB"/>
    <w:rsid w:val="00ED3DDB"/>
    <w:rsid w:val="00ED6F65"/>
    <w:rsid w:val="00EE7F9F"/>
    <w:rsid w:val="00EF3694"/>
    <w:rsid w:val="00EF4D4D"/>
    <w:rsid w:val="00F050EF"/>
    <w:rsid w:val="00F2029F"/>
    <w:rsid w:val="00F348AC"/>
    <w:rsid w:val="00F405E1"/>
    <w:rsid w:val="00F500C0"/>
    <w:rsid w:val="00F53A81"/>
    <w:rsid w:val="00F54B72"/>
    <w:rsid w:val="00F73801"/>
    <w:rsid w:val="00F82054"/>
    <w:rsid w:val="00F84097"/>
    <w:rsid w:val="00F93370"/>
    <w:rsid w:val="00F940DD"/>
    <w:rsid w:val="00FA30AE"/>
    <w:rsid w:val="00FA6368"/>
    <w:rsid w:val="00FB65A4"/>
    <w:rsid w:val="00FC21A3"/>
    <w:rsid w:val="00FC21C6"/>
    <w:rsid w:val="00FC3D00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aliases w:val="Normalny PDST,lp1,Preambuła,HŁ_Bullet1,Nagłowek 3,Normal,Numerowanie,Akapit z listą BS,Kolorowa lista — akcent 11,Obiekt,List Paragraph1,Akapit z listą 1,BulletC,TRAKO Akapit z listą,Chorzów - Akapit z listą,Tekst punktowanie,A_wyliczenie"/>
    <w:basedOn w:val="Normalny"/>
    <w:link w:val="AkapitzlistZnak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6A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6A1C"/>
    <w:rPr>
      <w:rFonts w:ascii="Consolas" w:hAnsi="Consolas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,Normal Znak,Numerowanie Znak,Akapit z listą BS Znak,Kolorowa lista — akcent 11 Znak,Obiekt Znak,List Paragraph1 Znak,Akapit z listą 1 Znak,BulletC Znak"/>
    <w:link w:val="Akapitzlist"/>
    <w:uiPriority w:val="34"/>
    <w:qFormat/>
    <w:locked/>
    <w:rsid w:val="00621A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589B-B637-4ACE-B223-66B6ABDA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10</cp:revision>
  <cp:lastPrinted>2024-10-28T12:54:00Z</cp:lastPrinted>
  <dcterms:created xsi:type="dcterms:W3CDTF">2025-03-24T11:08:00Z</dcterms:created>
  <dcterms:modified xsi:type="dcterms:W3CDTF">2025-03-24T12:16:00Z</dcterms:modified>
</cp:coreProperties>
</file>