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76297C69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DF09BB"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="000F4655"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1A585E"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5D3A85"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2B61F0"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2B61F0"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085DA790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0F83DD7C" w:rsidR="007B64D9" w:rsidRPr="0063013D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5D3A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nr 2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0A876F93" w:rsidR="00781986" w:rsidRPr="0063013D" w:rsidRDefault="000F4655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Remont nawierzchni utwardzonych i schodów zewnętrznych przy budynku Uniwersytetu Jana Długosza</w:t>
      </w:r>
      <w:r w:rsidR="00345F77">
        <w:rPr>
          <w:rFonts w:asciiTheme="minorHAnsi" w:hAnsiTheme="minorHAnsi" w:cstheme="minorHAnsi"/>
          <w:b/>
          <w:sz w:val="24"/>
          <w:szCs w:val="24"/>
        </w:rPr>
        <w:t xml:space="preserve"> w Częstochowie przy ulicy Waszyngtona 4/8</w:t>
      </w:r>
      <w:r w:rsidR="0063013D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ZP.26.1.</w:t>
      </w:r>
      <w:r w:rsidR="001A585E">
        <w:rPr>
          <w:rFonts w:asciiTheme="minorHAnsi" w:hAnsiTheme="minorHAnsi" w:cstheme="minorHAnsi"/>
          <w:b/>
          <w:sz w:val="24"/>
          <w:szCs w:val="24"/>
        </w:rPr>
        <w:t>5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.202</w:t>
      </w:r>
      <w:r w:rsidR="001A585E">
        <w:rPr>
          <w:rFonts w:asciiTheme="minorHAnsi" w:hAnsiTheme="minorHAnsi" w:cstheme="minorHAnsi"/>
          <w:b/>
          <w:sz w:val="24"/>
          <w:szCs w:val="24"/>
        </w:rPr>
        <w:t>5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45058" w14:textId="54293CC8" w:rsidR="00902091" w:rsidRDefault="007B64D9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ramach w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80E1112" w14:textId="77777777" w:rsidR="0063013D" w:rsidRPr="0063013D" w:rsidRDefault="0063013D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9043F2" w14:textId="77777777" w:rsidR="00014776" w:rsidRPr="0063013D" w:rsidRDefault="00014776" w:rsidP="0001477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E4451C">
        <w:rPr>
          <w:rFonts w:cstheme="minorHAnsi"/>
          <w:b/>
          <w:color w:val="000000" w:themeColor="text1"/>
          <w:sz w:val="24"/>
          <w:szCs w:val="24"/>
        </w:rPr>
        <w:t>Pytanie 1:</w:t>
      </w:r>
    </w:p>
    <w:p w14:paraId="558B8443" w14:textId="615AA4A9" w:rsidR="00014776" w:rsidRPr="00014776" w:rsidRDefault="00014776" w:rsidP="0001477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Oprawy o podanych parametrach są na polskim rynku niedostępne. Czy w związku z tym zamawiający dopuszcza użycie opraw o innych parametrach?</w:t>
      </w:r>
    </w:p>
    <w:p w14:paraId="645DE703" w14:textId="77777777" w:rsidR="00014776" w:rsidRPr="0063013D" w:rsidRDefault="00014776" w:rsidP="0001477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3FDE41D4" w14:textId="2BDCF9D5" w:rsidR="00014776" w:rsidRPr="00E4451C" w:rsidRDefault="00E4451C" w:rsidP="00E4451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badania rynku przez Zamawiającego, opisane lampy są dostępne, dostarczane standardowo w terminie 4-5 tygodni. Zamawiający dopuszcza zastosowanie lamp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równoważnych cechach, </w:t>
      </w:r>
      <w:r w:rsidR="00912487">
        <w:rPr>
          <w:rFonts w:asciiTheme="minorHAnsi" w:hAnsiTheme="minorHAnsi" w:cstheme="minorHAnsi"/>
          <w:color w:val="000000" w:themeColor="text1"/>
          <w:sz w:val="24"/>
          <w:szCs w:val="24"/>
        </w:rPr>
        <w:t>stosownie do zapisów punktu 3.12 – 3.16</w:t>
      </w:r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124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SWZ, oferty oraz </w:t>
      </w:r>
      <w:r w:rsidR="00F739A4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AB7ACD">
        <w:rPr>
          <w:rFonts w:asciiTheme="minorHAnsi" w:hAnsiTheme="minorHAnsi" w:cstheme="minorHAnsi"/>
          <w:color w:val="000000" w:themeColor="text1"/>
          <w:sz w:val="24"/>
          <w:szCs w:val="24"/>
        </w:rPr>
        <w:t>atalogu cech równoważnych (str. 14).</w:t>
      </w:r>
    </w:p>
    <w:p w14:paraId="1EFA1E0F" w14:textId="77777777" w:rsidR="00E4451C" w:rsidRDefault="00E4451C" w:rsidP="005D3A85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F7106B5" w14:textId="66E52557" w:rsidR="005D3A85" w:rsidRDefault="00902091" w:rsidP="005D3A85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EF694B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014776" w:rsidRPr="00EF694B">
        <w:rPr>
          <w:rFonts w:cstheme="minorHAnsi"/>
          <w:b/>
          <w:color w:val="000000" w:themeColor="text1"/>
          <w:sz w:val="24"/>
          <w:szCs w:val="24"/>
        </w:rPr>
        <w:t>2</w:t>
      </w:r>
      <w:r w:rsidR="006311D9" w:rsidRPr="00EF694B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24909C05" w14:textId="5332D061" w:rsidR="005D3A85" w:rsidRPr="005D3A85" w:rsidRDefault="005D3A85" w:rsidP="005D3A8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3A85">
        <w:rPr>
          <w:rFonts w:asciiTheme="minorHAnsi" w:hAnsiTheme="minorHAnsi" w:cstheme="minorHAnsi"/>
          <w:color w:val="000000" w:themeColor="text1"/>
          <w:sz w:val="24"/>
          <w:szCs w:val="24"/>
        </w:rPr>
        <w:t>W zakresie postępowania ujęta jest wymiana istniejących szlabanów na nowe. Zwracamy się zatem z prośbą o uszczegółowienie informacji dotyczących nowych szlabanów m.in.: minimalna liczba cykli na godzinę, konkretne długości ramion itp.</w:t>
      </w:r>
    </w:p>
    <w:p w14:paraId="5ABE212B" w14:textId="77777777" w:rsidR="005D3A85" w:rsidRPr="005D3A85" w:rsidRDefault="005D3A85" w:rsidP="005D3A8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3A85">
        <w:rPr>
          <w:rFonts w:asciiTheme="minorHAnsi" w:hAnsiTheme="minorHAnsi" w:cstheme="minorHAnsi"/>
          <w:color w:val="000000" w:themeColor="text1"/>
          <w:sz w:val="24"/>
          <w:szCs w:val="24"/>
        </w:rPr>
        <w:t>Dodatkowo jeden ze szlabanów jest opisany w przedmiarze jako: „Zakup, transport i montaż szlabanu parkingowego, stalowego, spawanego, ze stali klasy S235JR, ocynkowanej ogniowo i malowanej proszkowo na kolor jasnoszary, szerokość 4 - 5, napięcie zasilające 230V, napęd elektryczny jednofazowy, dwukierunkowy, wyhamowanie elektroniczne, regulowane, klasa ochrony min. IP44”. Zwracamy się z prośbą o przekazanie stosownego rysunku celem szczegółowej wyceny.</w:t>
      </w:r>
    </w:p>
    <w:p w14:paraId="54250FA9" w14:textId="076FEDB4" w:rsidR="006E0E6D" w:rsidRDefault="006E0E6D" w:rsidP="006E0E6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014776"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6BFEBEF8" w14:textId="312D6FF4" w:rsidR="00E4451C" w:rsidRPr="00E4451C" w:rsidRDefault="00E4451C" w:rsidP="00E4451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Dwa szlabany parkingowe zlokalizowane przy zjazdach z ul. Waszyngtona zaprojektowano jako jednoramienne, o długości ramion - odpowiednio 6,00m i 7,00m. Szlabany  winne posiadać napęd elektryczny jednofazowy, dwukierunkowy, napięcie zasilające 230V, czas otwarcia maksymalnie 6s, pobór mocy 220W do 300W, wyhamowanie ramienia: elektroniczne, regulowane, klasę ochrony IP 44 lub IP54 lub IP 55. Szlabany muszą być dostosowane do intensywnego użytkowania (minimum 2 000 000 cykli), posiadać system autoryzacji - piloty użytkowników. Automaty winne być wyposażenie w fotokomórki oraz system </w:t>
      </w:r>
      <w:proofErr w:type="spellStart"/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>antyprzeciążeniowy</w:t>
      </w:r>
      <w:proofErr w:type="spellEnd"/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Trzeci szlaban, znajdujący się na drodze prowadzącej do garażu zaprojektowano jak dwuprzęsłowe wygrodzenie w postaci stalowej, spawanej, ze stali klasy S235JR, ocynkowanej </w:t>
      </w:r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ogniowo i malowanej proszkowo na kolor jasnoszary "bramki". Szlaban winien posiadać napięcie zasilające 230V, napęd elektryczny jednofazowy, dwukierunkowy, wyhamowanie elektroniczne, regulowane, klasę ochrony min. IP44. Szlaban należy wykonać na wzór istniejącego wygrodzenia, o szerokości dostosowanej do szerokości przejazdu i wys.110cm.</w:t>
      </w:r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załączeniu zdjęcie obecnego wygrodzenia.</w:t>
      </w:r>
    </w:p>
    <w:p w14:paraId="32F38ABB" w14:textId="4EB1B55E" w:rsidR="006E0E6D" w:rsidRDefault="00E4451C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E4451C">
        <w:rPr>
          <w:rFonts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3D578375" wp14:editId="7EA660C3">
            <wp:extent cx="5760720" cy="4318777"/>
            <wp:effectExtent l="0" t="0" r="0" b="5715"/>
            <wp:docPr id="1" name="Obraz 1" descr="C:\Users\PIOTRK~1\AppData\Local\Temp\wygrodz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K~1\AppData\Local\Temp\wygrodze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C4BF" w14:textId="77777777" w:rsidR="00E4451C" w:rsidRDefault="00E4451C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  <w:highlight w:val="yellow"/>
        </w:rPr>
      </w:pPr>
    </w:p>
    <w:p w14:paraId="3FD99A76" w14:textId="4FDB0B2E" w:rsidR="006E0E6D" w:rsidRPr="0063013D" w:rsidRDefault="006E0E6D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912487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014776" w:rsidRPr="00912487">
        <w:rPr>
          <w:rFonts w:cstheme="minorHAnsi"/>
          <w:b/>
          <w:color w:val="000000" w:themeColor="text1"/>
          <w:sz w:val="24"/>
          <w:szCs w:val="24"/>
        </w:rPr>
        <w:t>3</w:t>
      </w:r>
      <w:r w:rsidRPr="00912487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127438B5" w14:textId="026DD348" w:rsidR="005D3A85" w:rsidRPr="005D3A85" w:rsidRDefault="005D3A85" w:rsidP="005D3A8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3A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wyznacza Wykonawcy termin wykonania prac do 16 tygodni od przekazania frontu robót, natomiast w ustępie 3.19 (e) wymaga od Wykonawcy uzyskania od MZD zezwolenia na zajęcie pasa drogowego oraz umieszczenia w nim uzbrojenia na 30 dni przed planowanym rozpoczęciem robót. Powoduje to już na wstępie opóźnienie w realizacji prac </w:t>
      </w:r>
      <w:r w:rsidR="003737CD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5D3A85">
        <w:rPr>
          <w:rFonts w:asciiTheme="minorHAnsi" w:hAnsiTheme="minorHAnsi" w:cstheme="minorHAnsi"/>
          <w:color w:val="000000" w:themeColor="text1"/>
          <w:sz w:val="24"/>
          <w:szCs w:val="24"/>
        </w:rPr>
        <w:t>o miesiąc. Zwracamy się z wnioskiem w wydłużenie terminu realizacji o okres potrzebny na uzyskanie odpowiednich zgód i nadzorów.</w:t>
      </w:r>
    </w:p>
    <w:p w14:paraId="36E89B6A" w14:textId="7FB08F7A" w:rsidR="0063013D" w:rsidRDefault="0063013D" w:rsidP="0063013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014776">
        <w:rPr>
          <w:rFonts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 w:rsidR="003737CD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337D2F16" w14:textId="407F0851" w:rsidR="00E4451C" w:rsidRPr="00E4451C" w:rsidRDefault="00E4451C" w:rsidP="00E4451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451C">
        <w:rPr>
          <w:rFonts w:asciiTheme="minorHAnsi" w:hAnsiTheme="minorHAnsi" w:cstheme="minorHAnsi"/>
          <w:color w:val="000000" w:themeColor="text1"/>
          <w:sz w:val="24"/>
          <w:szCs w:val="24"/>
        </w:rPr>
        <w:t>W terminie realizacji zadania - 16 tygodni zostały uwzględnione procedury formalne. Podczas opracowywania projektu organizacji ruchu, uzyskania zezwolenia na zajęcie pasa drogowego oraz umieszczenia w nim uzbrojenia, itp. mogą odbywać się roboty rozbiórkowe, przygotowawcze oraz wszelkie prace, niezwiązane bezpośrednio z zajęciem pasa drogowego i umieszczenia w nim uzbrojenia.</w:t>
      </w:r>
    </w:p>
    <w:p w14:paraId="74B0AF77" w14:textId="4BD5A05A" w:rsidR="006E0E6D" w:rsidRDefault="006E0E6D" w:rsidP="004E0163">
      <w:pPr>
        <w:spacing w:after="0" w:line="276" w:lineRule="auto"/>
        <w:rPr>
          <w:sz w:val="24"/>
          <w:szCs w:val="24"/>
        </w:rPr>
      </w:pPr>
    </w:p>
    <w:p w14:paraId="457DD033" w14:textId="77777777" w:rsidR="00912487" w:rsidRDefault="00912487" w:rsidP="0001477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C67B2D7" w14:textId="640F996D" w:rsidR="00014776" w:rsidRPr="0063013D" w:rsidRDefault="00014776" w:rsidP="0001477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4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61E1FF35" w14:textId="77777777" w:rsidR="00014776" w:rsidRDefault="00014776" w:rsidP="0001477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47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Specyfikacji Warunków Zamówienia Zamawiający w ust. 8.1. </w:t>
      </w:r>
      <w:proofErr w:type="spellStart"/>
      <w:r w:rsidRPr="00014776">
        <w:rPr>
          <w:rFonts w:asciiTheme="minorHAnsi" w:hAnsiTheme="minorHAnsi" w:cstheme="minorHAnsi"/>
          <w:color w:val="000000" w:themeColor="text1"/>
          <w:sz w:val="24"/>
          <w:szCs w:val="24"/>
        </w:rPr>
        <w:t>ppkt</w:t>
      </w:r>
      <w:proofErr w:type="spellEnd"/>
      <w:r w:rsidRPr="000147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2) wymaga skierowania do realizacji zamówienia kierownika robót sanitarnych posiadającego uprawnienia budowlane do kierowania robotami budowlanymi w zakresie sieci wodno-kanalizacyjnych bez ograniczeń, natomiast w załączniku 3B do SWZ widnieje zapis o skierowaniu do realizacji zamówienia kierownika budowy posiadającego uprawnienia do kierowania robotami budowlanymi w specjalności konstrukcyjno-budowlanej bez ograniczeń. Prosimy o wyjaśnienie rozbieżności.</w:t>
      </w:r>
    </w:p>
    <w:p w14:paraId="58359C35" w14:textId="30235658" w:rsidR="00CD7DB1" w:rsidRPr="00CD7DB1" w:rsidRDefault="00014776" w:rsidP="0001477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47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0147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CD7DB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CD7DB1">
        <w:rPr>
          <w:rFonts w:asciiTheme="minorHAnsi" w:hAnsiTheme="minorHAnsi" w:cstheme="minorHAnsi"/>
          <w:color w:val="000000" w:themeColor="text1"/>
          <w:sz w:val="24"/>
          <w:szCs w:val="24"/>
        </w:rPr>
        <w:t>Pismem z dnia 3 marca 2025 r. Zamawiający zmienił brzmienie załącznika nr 3B do SWZ.</w:t>
      </w:r>
    </w:p>
    <w:p w14:paraId="7CC33746" w14:textId="36FB7698" w:rsidR="00014776" w:rsidRDefault="00014776" w:rsidP="004E0163">
      <w:pPr>
        <w:spacing w:after="0" w:line="276" w:lineRule="auto"/>
      </w:pPr>
    </w:p>
    <w:p w14:paraId="1BBC3C67" w14:textId="0C978D60" w:rsidR="00014776" w:rsidRPr="0063013D" w:rsidRDefault="00014776" w:rsidP="0001477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5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4ACDFDED" w14:textId="77777777" w:rsidR="00014776" w:rsidRPr="00014776" w:rsidRDefault="00014776" w:rsidP="0001477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4776">
        <w:rPr>
          <w:rFonts w:asciiTheme="minorHAnsi" w:hAnsiTheme="minorHAnsi" w:cstheme="minorHAnsi"/>
          <w:color w:val="000000" w:themeColor="text1"/>
          <w:sz w:val="24"/>
          <w:szCs w:val="24"/>
        </w:rPr>
        <w:t>W paragrafie 8 ust. 1 Zamawiający informuje, iż wynagrodzenie płatne będzie po zrealizowaniu całości przedmiotu umowy. Mając na uwadze przewidywaną kwotę za wykonanie zadania (ponad milion złotych) zwracamy się z pytaniem o możliwość wprowadzenia płatności częściowych.</w:t>
      </w:r>
    </w:p>
    <w:p w14:paraId="23C161EB" w14:textId="1C78F523" w:rsidR="00014776" w:rsidRPr="00CD7DB1" w:rsidRDefault="00014776" w:rsidP="0001477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5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 w:rsidR="00CD7DB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D7DB1" w:rsidRPr="00CD7DB1">
        <w:rPr>
          <w:rFonts w:cstheme="minorHAnsi"/>
          <w:color w:val="000000" w:themeColor="text1"/>
          <w:sz w:val="24"/>
          <w:szCs w:val="24"/>
        </w:rPr>
        <w:t>Zamawiający nie przewiduje możliwości wprowadzenia płatności częściowych</w:t>
      </w:r>
      <w:r w:rsidR="00CD7DB1">
        <w:rPr>
          <w:rFonts w:cstheme="minorHAnsi"/>
          <w:color w:val="000000" w:themeColor="text1"/>
          <w:sz w:val="24"/>
          <w:szCs w:val="24"/>
        </w:rPr>
        <w:t>.</w:t>
      </w:r>
    </w:p>
    <w:p w14:paraId="68017A43" w14:textId="77777777" w:rsidR="00014776" w:rsidRDefault="00014776" w:rsidP="004E0163">
      <w:pPr>
        <w:spacing w:after="0" w:line="276" w:lineRule="auto"/>
      </w:pPr>
    </w:p>
    <w:p w14:paraId="370578B4" w14:textId="753FC1CE" w:rsidR="00014776" w:rsidRPr="0063013D" w:rsidRDefault="00014776" w:rsidP="0001477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>Pytanie</w:t>
      </w:r>
      <w:r>
        <w:rPr>
          <w:rFonts w:cstheme="minorHAnsi"/>
          <w:b/>
          <w:color w:val="000000" w:themeColor="text1"/>
          <w:sz w:val="24"/>
          <w:szCs w:val="24"/>
        </w:rPr>
        <w:t xml:space="preserve"> 6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7EFDF0A8" w14:textId="73D66871" w:rsidR="00014776" w:rsidRPr="008644C3" w:rsidRDefault="00014776" w:rsidP="0001477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644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Mając na uwadze sezon ferii w naszym województwie wpływający na możliwości uzyskiwania ofert od dostawców zwracamy się z wnioskiem o przedłużenie terminu składania ofert </w:t>
      </w:r>
      <w:r w:rsidR="008C7635" w:rsidRPr="008644C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8644C3">
        <w:rPr>
          <w:rFonts w:asciiTheme="minorHAnsi" w:hAnsiTheme="minorHAnsi" w:cstheme="minorHAnsi"/>
          <w:color w:val="000000" w:themeColor="text1"/>
          <w:sz w:val="24"/>
          <w:szCs w:val="24"/>
        </w:rPr>
        <w:t>o 2 tygodnie, tj. do dnia 19.03.2024 r.</w:t>
      </w:r>
    </w:p>
    <w:p w14:paraId="19EF72C0" w14:textId="2665EF51" w:rsidR="00CD7DB1" w:rsidRPr="008644C3" w:rsidRDefault="00014776" w:rsidP="00CD7DB1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644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 na pytanie 6:</w:t>
      </w:r>
      <w:r w:rsidR="00CD7DB1" w:rsidRPr="008644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CD7DB1" w:rsidRPr="008644C3">
        <w:rPr>
          <w:rFonts w:asciiTheme="minorHAnsi" w:hAnsiTheme="minorHAnsi" w:cstheme="minorHAnsi"/>
          <w:color w:val="000000" w:themeColor="text1"/>
          <w:sz w:val="24"/>
          <w:szCs w:val="24"/>
        </w:rPr>
        <w:t>Zamawiający przedłuży termin składania ofert do dnia 1</w:t>
      </w:r>
      <w:r w:rsidR="00912487" w:rsidRPr="008644C3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CD7DB1" w:rsidRPr="008644C3">
        <w:rPr>
          <w:rFonts w:asciiTheme="minorHAnsi" w:hAnsiTheme="minorHAnsi" w:cstheme="minorHAnsi"/>
          <w:color w:val="000000" w:themeColor="text1"/>
          <w:sz w:val="24"/>
          <w:szCs w:val="24"/>
        </w:rPr>
        <w:t>.03.2025 r. do godziny 08:00.</w:t>
      </w:r>
    </w:p>
    <w:p w14:paraId="2438E556" w14:textId="3CD4B9EE" w:rsidR="00014776" w:rsidRDefault="00014776" w:rsidP="0001477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7EDA2AC" w14:textId="028677B4" w:rsidR="008C7635" w:rsidRDefault="008C7635" w:rsidP="008C7635">
      <w:pPr>
        <w:spacing w:after="0"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</w:p>
    <w:p w14:paraId="3DC30341" w14:textId="77777777" w:rsidR="008C7635" w:rsidRDefault="008C7635" w:rsidP="00C55FD8">
      <w:pPr>
        <w:spacing w:after="0" w:line="276" w:lineRule="auto"/>
        <w:rPr>
          <w:sz w:val="24"/>
          <w:szCs w:val="24"/>
        </w:rPr>
      </w:pPr>
    </w:p>
    <w:p w14:paraId="4AA29E25" w14:textId="5D0182BE" w:rsidR="00C55FD8" w:rsidRDefault="00C55FD8" w:rsidP="00C55F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związku ze złożonymi pytaniami do treści Specyfikacji warunków zamówienia, Zamawiający informuje, iż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przedłuża termin składania</w:t>
      </w:r>
      <w:r>
        <w:rPr>
          <w:sz w:val="24"/>
          <w:szCs w:val="24"/>
        </w:rPr>
        <w:t xml:space="preserve"> ofert </w:t>
      </w:r>
      <w:r w:rsidRPr="009A110D">
        <w:rPr>
          <w:sz w:val="24"/>
          <w:szCs w:val="24"/>
        </w:rPr>
        <w:t xml:space="preserve">do dnia </w:t>
      </w:r>
      <w:r w:rsidRPr="00912487">
        <w:rPr>
          <w:b/>
          <w:sz w:val="24"/>
          <w:szCs w:val="24"/>
        </w:rPr>
        <w:t>1</w:t>
      </w:r>
      <w:r w:rsidR="00912487" w:rsidRPr="00912487">
        <w:rPr>
          <w:b/>
          <w:sz w:val="24"/>
          <w:szCs w:val="24"/>
        </w:rPr>
        <w:t>8</w:t>
      </w:r>
      <w:r w:rsidRPr="00912487">
        <w:rPr>
          <w:b/>
          <w:sz w:val="24"/>
          <w:szCs w:val="24"/>
        </w:rPr>
        <w:t>.03.2025</w:t>
      </w:r>
      <w:r w:rsidRPr="00D27EE1">
        <w:rPr>
          <w:b/>
          <w:sz w:val="24"/>
          <w:szCs w:val="24"/>
        </w:rPr>
        <w:t xml:space="preserve"> r.</w:t>
      </w:r>
      <w:r w:rsidRPr="009A110D">
        <w:rPr>
          <w:sz w:val="24"/>
          <w:szCs w:val="24"/>
        </w:rPr>
        <w:t xml:space="preserve">, do godziny </w:t>
      </w:r>
      <w:r>
        <w:rPr>
          <w:sz w:val="24"/>
          <w:szCs w:val="24"/>
        </w:rPr>
        <w:t>08</w:t>
      </w:r>
      <w:r w:rsidRPr="009A110D">
        <w:rPr>
          <w:sz w:val="24"/>
          <w:szCs w:val="24"/>
        </w:rPr>
        <w:t xml:space="preserve">:00. Otwarcie ofert nastąpi tego samego dnia o godzinie </w:t>
      </w:r>
      <w:r>
        <w:rPr>
          <w:sz w:val="24"/>
          <w:szCs w:val="24"/>
        </w:rPr>
        <w:t xml:space="preserve">08:30, zgodnie z art. 284 ust. 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5B99DE50" w14:textId="3D774118" w:rsidR="00C55FD8" w:rsidRDefault="00C55FD8" w:rsidP="00C55FD8">
      <w:pPr>
        <w:rPr>
          <w:sz w:val="24"/>
          <w:szCs w:val="24"/>
        </w:rPr>
      </w:pPr>
      <w:r>
        <w:rPr>
          <w:sz w:val="24"/>
          <w:szCs w:val="24"/>
        </w:rPr>
        <w:t xml:space="preserve">Termin związania ofertą do dnia </w:t>
      </w:r>
      <w:r w:rsidRPr="00912487">
        <w:rPr>
          <w:sz w:val="24"/>
          <w:szCs w:val="24"/>
        </w:rPr>
        <w:t>1</w:t>
      </w:r>
      <w:r w:rsidR="00912487" w:rsidRPr="00912487">
        <w:rPr>
          <w:sz w:val="24"/>
          <w:szCs w:val="24"/>
        </w:rPr>
        <w:t>6</w:t>
      </w:r>
      <w:r w:rsidRPr="00912487">
        <w:rPr>
          <w:sz w:val="24"/>
          <w:szCs w:val="24"/>
        </w:rPr>
        <w:t>.04.2025 r.</w:t>
      </w:r>
    </w:p>
    <w:p w14:paraId="078CB1AD" w14:textId="77777777" w:rsidR="006E60F4" w:rsidRPr="00CC76F8" w:rsidRDefault="006E60F4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</w:p>
    <w:p w14:paraId="1B1FF21B" w14:textId="1AAC7D43" w:rsidR="00F910E8" w:rsidRPr="00CC76F8" w:rsidRDefault="00A814B6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F910E8"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6D68C" w14:textId="77777777" w:rsidR="000F2C68" w:rsidRDefault="000F2C68" w:rsidP="00AC53E4">
      <w:pPr>
        <w:spacing w:after="0" w:line="240" w:lineRule="auto"/>
      </w:pPr>
      <w:r>
        <w:separator/>
      </w:r>
    </w:p>
  </w:endnote>
  <w:endnote w:type="continuationSeparator" w:id="0">
    <w:p w14:paraId="05644E5F" w14:textId="77777777" w:rsidR="000F2C68" w:rsidRDefault="000F2C68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E018" w14:textId="77777777" w:rsidR="000F2C68" w:rsidRDefault="000F2C68" w:rsidP="00AC53E4">
      <w:pPr>
        <w:spacing w:after="0" w:line="240" w:lineRule="auto"/>
      </w:pPr>
      <w:r>
        <w:separator/>
      </w:r>
    </w:p>
  </w:footnote>
  <w:footnote w:type="continuationSeparator" w:id="0">
    <w:p w14:paraId="4CF62E59" w14:textId="77777777" w:rsidR="000F2C68" w:rsidRDefault="000F2C68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07"/>
    <w:rsid w:val="00004184"/>
    <w:rsid w:val="00013EF2"/>
    <w:rsid w:val="00014776"/>
    <w:rsid w:val="00037ABC"/>
    <w:rsid w:val="00040AA3"/>
    <w:rsid w:val="00085F15"/>
    <w:rsid w:val="00091FDC"/>
    <w:rsid w:val="000A2D66"/>
    <w:rsid w:val="000B3204"/>
    <w:rsid w:val="000C4CF1"/>
    <w:rsid w:val="000D5D35"/>
    <w:rsid w:val="000D672F"/>
    <w:rsid w:val="000E50CD"/>
    <w:rsid w:val="000F2C68"/>
    <w:rsid w:val="000F4655"/>
    <w:rsid w:val="00103C7E"/>
    <w:rsid w:val="0012110E"/>
    <w:rsid w:val="001239F5"/>
    <w:rsid w:val="0013306E"/>
    <w:rsid w:val="0013448D"/>
    <w:rsid w:val="0013602E"/>
    <w:rsid w:val="00136CB8"/>
    <w:rsid w:val="00140EAF"/>
    <w:rsid w:val="00147225"/>
    <w:rsid w:val="0015294A"/>
    <w:rsid w:val="001833B4"/>
    <w:rsid w:val="00190563"/>
    <w:rsid w:val="0019077F"/>
    <w:rsid w:val="00190A04"/>
    <w:rsid w:val="001912E4"/>
    <w:rsid w:val="001A1B75"/>
    <w:rsid w:val="001A585E"/>
    <w:rsid w:val="001B759D"/>
    <w:rsid w:val="001C4D5D"/>
    <w:rsid w:val="001D0040"/>
    <w:rsid w:val="001D33FB"/>
    <w:rsid w:val="001D489A"/>
    <w:rsid w:val="001E0765"/>
    <w:rsid w:val="001E344A"/>
    <w:rsid w:val="00215418"/>
    <w:rsid w:val="00222D93"/>
    <w:rsid w:val="00226EBA"/>
    <w:rsid w:val="002274B3"/>
    <w:rsid w:val="0023406F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16F30"/>
    <w:rsid w:val="00337A07"/>
    <w:rsid w:val="00337DE4"/>
    <w:rsid w:val="00337E3B"/>
    <w:rsid w:val="003432A6"/>
    <w:rsid w:val="00345F77"/>
    <w:rsid w:val="00356470"/>
    <w:rsid w:val="003675C0"/>
    <w:rsid w:val="003737CD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2D60"/>
    <w:rsid w:val="0043182D"/>
    <w:rsid w:val="00470608"/>
    <w:rsid w:val="00471F32"/>
    <w:rsid w:val="00480C2B"/>
    <w:rsid w:val="004943AC"/>
    <w:rsid w:val="004A0E85"/>
    <w:rsid w:val="004A2CD4"/>
    <w:rsid w:val="004A7162"/>
    <w:rsid w:val="004C640F"/>
    <w:rsid w:val="004D5992"/>
    <w:rsid w:val="004D6A8E"/>
    <w:rsid w:val="004E0163"/>
    <w:rsid w:val="004E49AA"/>
    <w:rsid w:val="004E6BF9"/>
    <w:rsid w:val="004E7CEE"/>
    <w:rsid w:val="004F63D0"/>
    <w:rsid w:val="00514EAB"/>
    <w:rsid w:val="0052144F"/>
    <w:rsid w:val="005245B3"/>
    <w:rsid w:val="005479AF"/>
    <w:rsid w:val="005520AB"/>
    <w:rsid w:val="00552E57"/>
    <w:rsid w:val="00553A05"/>
    <w:rsid w:val="00557C26"/>
    <w:rsid w:val="005672AC"/>
    <w:rsid w:val="005772B4"/>
    <w:rsid w:val="00581F76"/>
    <w:rsid w:val="005A596E"/>
    <w:rsid w:val="005B2B4F"/>
    <w:rsid w:val="005C0516"/>
    <w:rsid w:val="005C4028"/>
    <w:rsid w:val="005D0588"/>
    <w:rsid w:val="005D3A85"/>
    <w:rsid w:val="0063013D"/>
    <w:rsid w:val="006311D9"/>
    <w:rsid w:val="0063760D"/>
    <w:rsid w:val="006465F2"/>
    <w:rsid w:val="0065135F"/>
    <w:rsid w:val="006537DA"/>
    <w:rsid w:val="00670A4B"/>
    <w:rsid w:val="00695437"/>
    <w:rsid w:val="006A0C8F"/>
    <w:rsid w:val="006A5C5A"/>
    <w:rsid w:val="006A63A5"/>
    <w:rsid w:val="006B25CB"/>
    <w:rsid w:val="006B2E03"/>
    <w:rsid w:val="006C444F"/>
    <w:rsid w:val="006C7BD0"/>
    <w:rsid w:val="006D32D7"/>
    <w:rsid w:val="006E0E6D"/>
    <w:rsid w:val="006E60F4"/>
    <w:rsid w:val="006E6D70"/>
    <w:rsid w:val="006F3B23"/>
    <w:rsid w:val="006F3D5E"/>
    <w:rsid w:val="00701749"/>
    <w:rsid w:val="007261FA"/>
    <w:rsid w:val="00754254"/>
    <w:rsid w:val="00772933"/>
    <w:rsid w:val="00781986"/>
    <w:rsid w:val="00782A59"/>
    <w:rsid w:val="007B4AE9"/>
    <w:rsid w:val="007B64D9"/>
    <w:rsid w:val="007D370C"/>
    <w:rsid w:val="007F6C08"/>
    <w:rsid w:val="008023B9"/>
    <w:rsid w:val="0081399B"/>
    <w:rsid w:val="00814C6A"/>
    <w:rsid w:val="0081672F"/>
    <w:rsid w:val="00823761"/>
    <w:rsid w:val="008644C3"/>
    <w:rsid w:val="00870569"/>
    <w:rsid w:val="00875112"/>
    <w:rsid w:val="00880BD2"/>
    <w:rsid w:val="008A65EB"/>
    <w:rsid w:val="008A6DB7"/>
    <w:rsid w:val="008C7635"/>
    <w:rsid w:val="008D5F71"/>
    <w:rsid w:val="008D74BF"/>
    <w:rsid w:val="008E5F19"/>
    <w:rsid w:val="008F6A48"/>
    <w:rsid w:val="00902091"/>
    <w:rsid w:val="009107A7"/>
    <w:rsid w:val="00912487"/>
    <w:rsid w:val="0092200F"/>
    <w:rsid w:val="00955724"/>
    <w:rsid w:val="009641FB"/>
    <w:rsid w:val="00970467"/>
    <w:rsid w:val="00970D63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4B6"/>
    <w:rsid w:val="00A81CD4"/>
    <w:rsid w:val="00A84438"/>
    <w:rsid w:val="00AA2699"/>
    <w:rsid w:val="00AB4ED2"/>
    <w:rsid w:val="00AB7ACD"/>
    <w:rsid w:val="00AC53E4"/>
    <w:rsid w:val="00AE7FBC"/>
    <w:rsid w:val="00AF0E74"/>
    <w:rsid w:val="00AF2AA6"/>
    <w:rsid w:val="00B02CD8"/>
    <w:rsid w:val="00B13896"/>
    <w:rsid w:val="00B1403E"/>
    <w:rsid w:val="00B223BC"/>
    <w:rsid w:val="00B7433D"/>
    <w:rsid w:val="00BA178E"/>
    <w:rsid w:val="00BA4025"/>
    <w:rsid w:val="00BA7CD6"/>
    <w:rsid w:val="00BB24DE"/>
    <w:rsid w:val="00BB6707"/>
    <w:rsid w:val="00BD0C77"/>
    <w:rsid w:val="00BE008A"/>
    <w:rsid w:val="00C11D15"/>
    <w:rsid w:val="00C14DFD"/>
    <w:rsid w:val="00C1794D"/>
    <w:rsid w:val="00C312D4"/>
    <w:rsid w:val="00C35DCB"/>
    <w:rsid w:val="00C44212"/>
    <w:rsid w:val="00C51E5B"/>
    <w:rsid w:val="00C54D7F"/>
    <w:rsid w:val="00C55FD8"/>
    <w:rsid w:val="00C92237"/>
    <w:rsid w:val="00CB5AF5"/>
    <w:rsid w:val="00CC76F8"/>
    <w:rsid w:val="00CD14E4"/>
    <w:rsid w:val="00CD248B"/>
    <w:rsid w:val="00CD6954"/>
    <w:rsid w:val="00CD7DB1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471C3"/>
    <w:rsid w:val="00D563FB"/>
    <w:rsid w:val="00D639EC"/>
    <w:rsid w:val="00D85A8D"/>
    <w:rsid w:val="00D96EA6"/>
    <w:rsid w:val="00DA5763"/>
    <w:rsid w:val="00DB2C06"/>
    <w:rsid w:val="00DC6162"/>
    <w:rsid w:val="00DE77E9"/>
    <w:rsid w:val="00DF09BB"/>
    <w:rsid w:val="00E03A82"/>
    <w:rsid w:val="00E34684"/>
    <w:rsid w:val="00E4451C"/>
    <w:rsid w:val="00E6044B"/>
    <w:rsid w:val="00E738D6"/>
    <w:rsid w:val="00E76232"/>
    <w:rsid w:val="00E77C7E"/>
    <w:rsid w:val="00E8478A"/>
    <w:rsid w:val="00E92E1A"/>
    <w:rsid w:val="00EE3EBB"/>
    <w:rsid w:val="00EF176A"/>
    <w:rsid w:val="00EF694B"/>
    <w:rsid w:val="00F213E3"/>
    <w:rsid w:val="00F25CA3"/>
    <w:rsid w:val="00F35A78"/>
    <w:rsid w:val="00F43808"/>
    <w:rsid w:val="00F739A4"/>
    <w:rsid w:val="00F85390"/>
    <w:rsid w:val="00F9087B"/>
    <w:rsid w:val="00F910E8"/>
    <w:rsid w:val="00F931FB"/>
    <w:rsid w:val="00FA3E8F"/>
    <w:rsid w:val="00FB0DF0"/>
    <w:rsid w:val="00FB36F2"/>
    <w:rsid w:val="00FB4F3E"/>
    <w:rsid w:val="00FC6EF7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docId w15:val="{DCBAA604-249F-47C5-B063-0FF16051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Kowalski</cp:lastModifiedBy>
  <cp:revision>18</cp:revision>
  <cp:lastPrinted>2025-03-12T12:19:00Z</cp:lastPrinted>
  <dcterms:created xsi:type="dcterms:W3CDTF">2024-11-29T11:27:00Z</dcterms:created>
  <dcterms:modified xsi:type="dcterms:W3CDTF">2025-03-12T12:22:00Z</dcterms:modified>
</cp:coreProperties>
</file>