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Ind w:w="-1653" w:type="dxa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bookmarkStart w:id="0" w:name="_GoBack"/>
            <w:bookmarkEnd w:id="0"/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Uciążliwa pozycja przy pracy (stojąca, pochylona, kuczna,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Prace wykonywane w Centralnej Sterylizatorni i Dezynfektorni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Utrzymanie poziomu hałasu w granicach PN (30 – 35 dB</w:t>
            </w:r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lastRenderedPageBreak/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późn.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 ptr</w:t>
      </w:r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II ptr</w:t>
      </w:r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Pielęgniarka Lekarza Medycyny Pracy – bud. D / III ptr</w:t>
      </w:r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Administracji i Zaopatrzenia – bud. E / I ptr</w:t>
      </w:r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>. E / II ptr</w:t>
      </w:r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lastRenderedPageBreak/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linii kablowych o napięciu powyżej 1 kV.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footerReference w:type="default" r:id="rId13"/>
      <w:headerReference w:type="first" r:id="rId14"/>
      <w:footerReference w:type="first" r:id="rId15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465D9B" w14:textId="77777777" w:rsidR="00690C8F" w:rsidRDefault="00690C8F">
    <w:pPr>
      <w:pStyle w:val="Nagwek"/>
    </w:pPr>
  </w:p>
  <w:tbl>
    <w:tblPr>
      <w:tblW w:w="10648" w:type="dxa"/>
      <w:jc w:val="center"/>
      <w:tblInd w:w="-10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7051ED" w:rsidRPr="007051ED" w14:paraId="374D7D87" w14:textId="77777777" w:rsidTr="007C5A06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4A9781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0B9A877A" wp14:editId="424C04B3">
                <wp:extent cx="359122" cy="349624"/>
                <wp:effectExtent l="0" t="0" r="0" b="635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A30056" w14:textId="08E4693C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 w:rsidR="00B63704"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4950C03A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39EB5ADF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509E2C6" w14:textId="476FCAE5" w:rsidR="007051ED" w:rsidRPr="004721A3" w:rsidRDefault="007051ED" w:rsidP="00A73047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</w:t>
          </w:r>
          <w:r w:rsidR="00A73047"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30</w:t>
          </w: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-BHP</w:t>
          </w:r>
        </w:p>
      </w:tc>
    </w:tr>
    <w:tr w:rsidR="007051ED" w:rsidRPr="007051ED" w14:paraId="6FE61A23" w14:textId="77777777" w:rsidTr="007C5A06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D57557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2036784" w14:textId="77777777" w:rsidR="007051ED" w:rsidRPr="007051ED" w:rsidRDefault="007051ED" w:rsidP="007051ED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A715C9" w14:textId="7EE30A17" w:rsidR="007051ED" w:rsidRPr="004721A3" w:rsidRDefault="007051ED" w:rsidP="008C374F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</w:t>
          </w:r>
          <w:r w:rsidR="008C374F"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>4</w:t>
          </w: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p w14:paraId="7FFB89E5" w14:textId="77777777" w:rsidR="007051ED" w:rsidRPr="004721A3" w:rsidRDefault="007051ED" w:rsidP="007051ED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AD2F3C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AD2F3C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7051ED" w:rsidRPr="007051ED" w14:paraId="482341A7" w14:textId="77777777" w:rsidTr="007C5A06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6985ABF8" w14:textId="7BE7C77A" w:rsidR="007051ED" w:rsidRPr="00231BE8" w:rsidRDefault="007C5A06" w:rsidP="007F078D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CBDDE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08503A-BEDD-4F93-80CB-291ADA357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2623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6</cp:revision>
  <cp:lastPrinted>2023-02-10T06:55:00Z</cp:lastPrinted>
  <dcterms:created xsi:type="dcterms:W3CDTF">2023-02-14T14:00:00Z</dcterms:created>
  <dcterms:modified xsi:type="dcterms:W3CDTF">2023-02-16T11:03:00Z</dcterms:modified>
</cp:coreProperties>
</file>