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4B96" w14:textId="74D3ACD0" w:rsidR="00592758" w:rsidRPr="00316116" w:rsidRDefault="00316116" w:rsidP="00316116">
      <w:pPr>
        <w:jc w:val="center"/>
        <w:rPr>
          <w:b/>
          <w:bCs/>
          <w:sz w:val="24"/>
          <w:szCs w:val="24"/>
        </w:rPr>
      </w:pPr>
      <w:r w:rsidRPr="00316116">
        <w:rPr>
          <w:b/>
          <w:bCs/>
          <w:sz w:val="24"/>
          <w:szCs w:val="24"/>
        </w:rPr>
        <w:t>Zestawienie wyposażenia PP</w:t>
      </w:r>
      <w:r>
        <w:rPr>
          <w:b/>
          <w:bCs/>
          <w:sz w:val="24"/>
          <w:szCs w:val="24"/>
        </w:rPr>
        <w:t>oż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953"/>
        <w:gridCol w:w="1701"/>
      </w:tblGrid>
      <w:tr w:rsidR="00316116" w:rsidRPr="00316116" w14:paraId="0730F920" w14:textId="77777777" w:rsidTr="00316116">
        <w:tc>
          <w:tcPr>
            <w:tcW w:w="421" w:type="dxa"/>
          </w:tcPr>
          <w:p w14:paraId="739E71A6" w14:textId="6D68663B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07AE305" w14:textId="0C3FC0BD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Wkładka + klucze do szafki z hydrantem</w:t>
            </w:r>
          </w:p>
        </w:tc>
        <w:tc>
          <w:tcPr>
            <w:tcW w:w="1701" w:type="dxa"/>
          </w:tcPr>
          <w:p w14:paraId="2563F815" w14:textId="48078268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20kpl</w:t>
            </w:r>
          </w:p>
        </w:tc>
      </w:tr>
      <w:tr w:rsidR="00316116" w:rsidRPr="00316116" w14:paraId="2E65073A" w14:textId="77777777" w:rsidTr="00316116">
        <w:tc>
          <w:tcPr>
            <w:tcW w:w="421" w:type="dxa"/>
          </w:tcPr>
          <w:p w14:paraId="7CD1FCA4" w14:textId="5926D167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1ED60C60" w14:textId="3339B900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Szybka do szafki z hydrantem</w:t>
            </w:r>
          </w:p>
        </w:tc>
        <w:tc>
          <w:tcPr>
            <w:tcW w:w="1701" w:type="dxa"/>
          </w:tcPr>
          <w:p w14:paraId="14A58ED4" w14:textId="41183766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20szt</w:t>
            </w:r>
          </w:p>
        </w:tc>
      </w:tr>
      <w:tr w:rsidR="00316116" w:rsidRPr="00316116" w14:paraId="05783AC7" w14:textId="77777777" w:rsidTr="00316116">
        <w:tc>
          <w:tcPr>
            <w:tcW w:w="421" w:type="dxa"/>
          </w:tcPr>
          <w:p w14:paraId="74D2F5FD" w14:textId="413C52E1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5C33D468" w14:textId="60C7ABC4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Zawór hydrantowy DN 52</w:t>
            </w:r>
          </w:p>
        </w:tc>
        <w:tc>
          <w:tcPr>
            <w:tcW w:w="1701" w:type="dxa"/>
          </w:tcPr>
          <w:p w14:paraId="4B689064" w14:textId="140D7AD7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1szt</w:t>
            </w:r>
          </w:p>
        </w:tc>
      </w:tr>
      <w:tr w:rsidR="00316116" w:rsidRPr="00316116" w14:paraId="706E1F46" w14:textId="77777777" w:rsidTr="00316116">
        <w:tc>
          <w:tcPr>
            <w:tcW w:w="421" w:type="dxa"/>
          </w:tcPr>
          <w:p w14:paraId="70738DBA" w14:textId="4244623F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1C110392" w14:textId="7A749FD6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Oznakowanie hydrantu</w:t>
            </w:r>
          </w:p>
        </w:tc>
        <w:tc>
          <w:tcPr>
            <w:tcW w:w="1701" w:type="dxa"/>
          </w:tcPr>
          <w:p w14:paraId="53C2BA33" w14:textId="157ABE0B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5szt</w:t>
            </w:r>
          </w:p>
        </w:tc>
      </w:tr>
      <w:tr w:rsidR="00316116" w:rsidRPr="00316116" w14:paraId="52D351C3" w14:textId="77777777" w:rsidTr="00316116">
        <w:tc>
          <w:tcPr>
            <w:tcW w:w="421" w:type="dxa"/>
          </w:tcPr>
          <w:p w14:paraId="4BB2BE16" w14:textId="5479E2ED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23331CFF" w14:textId="40D6AC1A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Hydrant wewnętrzny z wężem 52/50</w:t>
            </w:r>
          </w:p>
        </w:tc>
        <w:tc>
          <w:tcPr>
            <w:tcW w:w="1701" w:type="dxa"/>
          </w:tcPr>
          <w:p w14:paraId="7AEC35A7" w14:textId="0B586F46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1szt</w:t>
            </w:r>
          </w:p>
        </w:tc>
      </w:tr>
      <w:tr w:rsidR="00316116" w:rsidRPr="00316116" w14:paraId="025811AC" w14:textId="77777777" w:rsidTr="00316116">
        <w:tc>
          <w:tcPr>
            <w:tcW w:w="421" w:type="dxa"/>
          </w:tcPr>
          <w:p w14:paraId="0FF476B1" w14:textId="63038858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307A1767" w14:textId="0AEACB82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Zaślepka do hydrantów zewnętrznych (nasada DN 75)</w:t>
            </w:r>
          </w:p>
        </w:tc>
        <w:tc>
          <w:tcPr>
            <w:tcW w:w="1701" w:type="dxa"/>
          </w:tcPr>
          <w:p w14:paraId="56E09F9C" w14:textId="487F395E" w:rsidR="00316116" w:rsidRPr="00316116" w:rsidRDefault="00316116" w:rsidP="00316116">
            <w:pPr>
              <w:jc w:val="center"/>
              <w:rPr>
                <w:sz w:val="24"/>
                <w:szCs w:val="24"/>
              </w:rPr>
            </w:pPr>
            <w:r w:rsidRPr="00316116">
              <w:rPr>
                <w:sz w:val="24"/>
                <w:szCs w:val="24"/>
              </w:rPr>
              <w:t>2kpl</w:t>
            </w:r>
          </w:p>
        </w:tc>
      </w:tr>
    </w:tbl>
    <w:p w14:paraId="10283B03" w14:textId="77777777" w:rsidR="00316116" w:rsidRPr="00316116" w:rsidRDefault="00316116" w:rsidP="00316116">
      <w:pPr>
        <w:jc w:val="center"/>
        <w:rPr>
          <w:sz w:val="24"/>
          <w:szCs w:val="24"/>
        </w:rPr>
      </w:pPr>
    </w:p>
    <w:sectPr w:rsidR="00316116" w:rsidRPr="0031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16"/>
    <w:rsid w:val="00316116"/>
    <w:rsid w:val="00592758"/>
    <w:rsid w:val="009653E8"/>
    <w:rsid w:val="00E0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84E6"/>
  <w15:chartTrackingRefBased/>
  <w15:docId w15:val="{0A681B00-1D2C-4C40-9E84-9DA8C5B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1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1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1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1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1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1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1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1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1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1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1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1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1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11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1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Lipiński</dc:creator>
  <cp:keywords/>
  <dc:description/>
  <cp:lastModifiedBy>Grzegorz Lipiński</cp:lastModifiedBy>
  <cp:revision>1</cp:revision>
  <dcterms:created xsi:type="dcterms:W3CDTF">2025-03-26T07:02:00Z</dcterms:created>
  <dcterms:modified xsi:type="dcterms:W3CDTF">2025-03-26T07:10:00Z</dcterms:modified>
</cp:coreProperties>
</file>