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7EE4" w14:textId="1D52F61B" w:rsidR="00BE1A26" w:rsidRPr="00E80E4C" w:rsidRDefault="00BE1A26" w:rsidP="00BE1A26">
      <w:pPr>
        <w:tabs>
          <w:tab w:val="right" w:pos="8789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>BZP.271.</w:t>
      </w:r>
      <w:r w:rsidR="003531B2">
        <w:rPr>
          <w:rFonts w:asciiTheme="majorHAnsi" w:hAnsiTheme="majorHAnsi" w:cstheme="majorHAnsi"/>
          <w:sz w:val="24"/>
          <w:szCs w:val="24"/>
        </w:rPr>
        <w:t>6</w:t>
      </w:r>
      <w:r w:rsidRPr="00E80E4C">
        <w:rPr>
          <w:rFonts w:asciiTheme="majorHAnsi" w:hAnsiTheme="majorHAnsi" w:cstheme="majorHAnsi"/>
          <w:sz w:val="24"/>
          <w:szCs w:val="24"/>
        </w:rPr>
        <w:t>.202</w:t>
      </w:r>
      <w:r w:rsidR="003531B2">
        <w:rPr>
          <w:rFonts w:asciiTheme="majorHAnsi" w:hAnsiTheme="majorHAnsi" w:cstheme="majorHAnsi"/>
          <w:sz w:val="24"/>
          <w:szCs w:val="24"/>
        </w:rPr>
        <w:t>5</w:t>
      </w:r>
      <w:r w:rsidRPr="00E80E4C">
        <w:rPr>
          <w:rFonts w:asciiTheme="majorHAnsi" w:hAnsiTheme="majorHAnsi" w:cstheme="majorHAnsi"/>
          <w:sz w:val="24"/>
          <w:szCs w:val="24"/>
        </w:rPr>
        <w:t xml:space="preserve"> </w:t>
      </w:r>
      <w:r w:rsidRPr="00E80E4C">
        <w:rPr>
          <w:rFonts w:asciiTheme="majorHAnsi" w:hAnsiTheme="majorHAnsi" w:cstheme="majorHAnsi"/>
          <w:sz w:val="24"/>
          <w:szCs w:val="24"/>
        </w:rPr>
        <w:tab/>
        <w:t xml:space="preserve">Skoczów, dnia </w:t>
      </w:r>
      <w:r w:rsidR="003531B2">
        <w:rPr>
          <w:rFonts w:asciiTheme="majorHAnsi" w:hAnsiTheme="majorHAnsi" w:cstheme="majorHAnsi"/>
          <w:sz w:val="24"/>
          <w:szCs w:val="24"/>
        </w:rPr>
        <w:t>10.03.2025r</w:t>
      </w:r>
      <w:r w:rsidRPr="00E80E4C">
        <w:rPr>
          <w:rFonts w:asciiTheme="majorHAnsi" w:hAnsiTheme="majorHAnsi" w:cstheme="majorHAnsi"/>
          <w:sz w:val="24"/>
          <w:szCs w:val="24"/>
        </w:rPr>
        <w:t>.</w:t>
      </w:r>
    </w:p>
    <w:p w14:paraId="6F9A7FE0" w14:textId="5DC30F75" w:rsidR="00BE1A26" w:rsidRDefault="00BE1A26" w:rsidP="0084680A">
      <w:pPr>
        <w:tabs>
          <w:tab w:val="right" w:pos="8647"/>
        </w:tabs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80E4C">
        <w:rPr>
          <w:rFonts w:asciiTheme="majorHAnsi" w:hAnsiTheme="majorHAnsi" w:cstheme="majorHAnsi"/>
          <w:sz w:val="24"/>
          <w:szCs w:val="24"/>
        </w:rPr>
        <w:tab/>
      </w:r>
      <w:r w:rsidRPr="00E80E4C">
        <w:rPr>
          <w:rFonts w:asciiTheme="majorHAnsi" w:hAnsiTheme="majorHAnsi" w:cstheme="majorHAnsi"/>
          <w:b/>
          <w:bCs/>
          <w:sz w:val="24"/>
          <w:szCs w:val="24"/>
        </w:rPr>
        <w:t>Wszyscy Wykonawcy</w:t>
      </w:r>
    </w:p>
    <w:p w14:paraId="5274083D" w14:textId="6D777EF1" w:rsidR="00BE1A26" w:rsidRPr="00E80E4C" w:rsidRDefault="00BE1A26" w:rsidP="00BE1A26">
      <w:pPr>
        <w:jc w:val="both"/>
        <w:rPr>
          <w:rFonts w:asciiTheme="majorHAnsi" w:eastAsia="Calibri" w:hAnsiTheme="majorHAnsi" w:cstheme="majorHAnsi"/>
          <w:bCs/>
          <w:sz w:val="24"/>
          <w:szCs w:val="24"/>
          <w:lang w:eastAsia="zh-CN"/>
        </w:rPr>
      </w:pPr>
      <w:bookmarkStart w:id="0" w:name="_Hlk95227227"/>
      <w:r w:rsidRPr="003531B2">
        <w:rPr>
          <w:rFonts w:asciiTheme="majorHAnsi" w:hAnsiTheme="majorHAnsi" w:cstheme="majorHAnsi"/>
          <w:bCs/>
          <w:sz w:val="24"/>
          <w:szCs w:val="24"/>
        </w:rPr>
        <w:t xml:space="preserve">Dotyczy </w:t>
      </w:r>
      <w:bookmarkStart w:id="1" w:name="_Hlk127432546"/>
      <w:r w:rsidRPr="003531B2">
        <w:rPr>
          <w:rFonts w:asciiTheme="majorHAnsi" w:hAnsiTheme="majorHAnsi" w:cstheme="majorHAnsi"/>
          <w:bCs/>
          <w:sz w:val="24"/>
          <w:szCs w:val="24"/>
        </w:rPr>
        <w:t xml:space="preserve">postępowania o udzielenie zamówienia publicznego </w:t>
      </w:r>
      <w:bookmarkEnd w:id="1"/>
      <w:r w:rsidRPr="003531B2">
        <w:rPr>
          <w:rFonts w:asciiTheme="majorHAnsi" w:hAnsiTheme="majorHAnsi" w:cstheme="majorHAnsi"/>
          <w:bCs/>
          <w:sz w:val="24"/>
          <w:szCs w:val="24"/>
        </w:rPr>
        <w:t>na</w:t>
      </w:r>
      <w:bookmarkStart w:id="2" w:name="_Hlk146719609"/>
      <w:bookmarkEnd w:id="0"/>
      <w:r w:rsidR="003531B2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3C7325">
        <w:rPr>
          <w:rFonts w:asciiTheme="majorHAnsi" w:hAnsiTheme="majorHAnsi" w:cstheme="majorHAnsi"/>
          <w:bCs/>
          <w:sz w:val="24"/>
          <w:szCs w:val="24"/>
        </w:rPr>
        <w:t>z</w:t>
      </w:r>
      <w:r w:rsidR="003531B2">
        <w:rPr>
          <w:rFonts w:asciiTheme="majorHAnsi" w:hAnsiTheme="majorHAnsi" w:cstheme="majorHAnsi"/>
          <w:bCs/>
          <w:sz w:val="24"/>
          <w:szCs w:val="24"/>
        </w:rPr>
        <w:t>adanie</w:t>
      </w:r>
      <w:r w:rsidRPr="003531B2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: „</w:t>
      </w:r>
      <w:r w:rsidR="003531B2" w:rsidRPr="003531B2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Kompleksowa termomodernizacja budynków użyteczności publicznej w gminie Skoczów – etap I – Termomodernizacja Szkoły Podstawowej nr 1 w Skoczowie</w:t>
      </w:r>
      <w:r w:rsidRPr="00BE1A26">
        <w:rPr>
          <w:rFonts w:asciiTheme="majorHAnsi" w:eastAsia="Calibri" w:hAnsiTheme="majorHAnsi" w:cstheme="majorHAnsi"/>
          <w:bCs/>
          <w:sz w:val="24"/>
          <w:szCs w:val="24"/>
          <w:lang w:eastAsia="zh-CN"/>
        </w:rPr>
        <w:t>.</w:t>
      </w:r>
    </w:p>
    <w:bookmarkEnd w:id="2"/>
    <w:p w14:paraId="3C9281A7" w14:textId="13CCF900" w:rsidR="00895B04" w:rsidRPr="007E1E6F" w:rsidRDefault="00BE1A26" w:rsidP="00895B04">
      <w:pPr>
        <w:tabs>
          <w:tab w:val="right" w:pos="8647"/>
        </w:tabs>
        <w:spacing w:after="0" w:line="276" w:lineRule="auto"/>
        <w:jc w:val="both"/>
        <w:rPr>
          <w:rFonts w:asciiTheme="majorHAnsi" w:hAnsiTheme="majorHAnsi" w:cstheme="majorHAnsi"/>
        </w:rPr>
      </w:pPr>
      <w:r w:rsidRPr="00E80E4C">
        <w:rPr>
          <w:rFonts w:asciiTheme="majorHAnsi" w:hAnsiTheme="majorHAnsi" w:cstheme="majorHAnsi"/>
          <w:sz w:val="24"/>
          <w:szCs w:val="24"/>
        </w:rPr>
        <w:t>Na podstawie art. 284 ust. 2 ustawy z dnia 11 września 2019 r. Prawo zamówień publicznych (tekst jednolity: Dz.U. z 202</w:t>
      </w:r>
      <w:r w:rsidR="00895B04">
        <w:rPr>
          <w:rFonts w:asciiTheme="majorHAnsi" w:hAnsiTheme="majorHAnsi" w:cstheme="majorHAnsi"/>
          <w:sz w:val="24"/>
          <w:szCs w:val="24"/>
        </w:rPr>
        <w:t>4</w:t>
      </w:r>
      <w:r w:rsidRPr="00E80E4C">
        <w:rPr>
          <w:rFonts w:asciiTheme="majorHAnsi" w:hAnsiTheme="majorHAnsi" w:cstheme="majorHAnsi"/>
          <w:sz w:val="24"/>
          <w:szCs w:val="24"/>
        </w:rPr>
        <w:t xml:space="preserve"> r. poz. 1</w:t>
      </w:r>
      <w:r w:rsidR="00895B04">
        <w:rPr>
          <w:rFonts w:asciiTheme="majorHAnsi" w:hAnsiTheme="majorHAnsi" w:cstheme="majorHAnsi"/>
          <w:sz w:val="24"/>
          <w:szCs w:val="24"/>
        </w:rPr>
        <w:t>320</w:t>
      </w:r>
      <w:r w:rsidRPr="00E80E4C">
        <w:rPr>
          <w:rFonts w:asciiTheme="majorHAnsi" w:hAnsiTheme="majorHAnsi" w:cstheme="majorHAnsi"/>
          <w:sz w:val="24"/>
          <w:szCs w:val="24"/>
        </w:rPr>
        <w:t>), w związku z zapytaniami do treści specyfikacji warunków zamówienia, przekazuję treść zapyta</w:t>
      </w:r>
      <w:r>
        <w:rPr>
          <w:rFonts w:asciiTheme="majorHAnsi" w:hAnsiTheme="majorHAnsi" w:cstheme="majorHAnsi"/>
          <w:sz w:val="24"/>
          <w:szCs w:val="24"/>
        </w:rPr>
        <w:t>ń</w:t>
      </w:r>
      <w:r w:rsidRPr="00E80E4C">
        <w:rPr>
          <w:rFonts w:asciiTheme="majorHAnsi" w:hAnsiTheme="majorHAnsi" w:cstheme="majorHAnsi"/>
          <w:sz w:val="24"/>
          <w:szCs w:val="24"/>
        </w:rPr>
        <w:t xml:space="preserve"> Wykonawcy oraz odpowied</w:t>
      </w:r>
      <w:r>
        <w:rPr>
          <w:rFonts w:asciiTheme="majorHAnsi" w:hAnsiTheme="majorHAnsi" w:cstheme="majorHAnsi"/>
          <w:sz w:val="24"/>
          <w:szCs w:val="24"/>
        </w:rPr>
        <w:t>zi</w:t>
      </w:r>
      <w:r w:rsidR="00895B04">
        <w:rPr>
          <w:rFonts w:asciiTheme="majorHAnsi" w:hAnsiTheme="majorHAnsi" w:cstheme="majorHAnsi"/>
          <w:sz w:val="24"/>
          <w:szCs w:val="24"/>
        </w:rPr>
        <w:t xml:space="preserve">. </w:t>
      </w:r>
      <w:r w:rsidR="00895B04" w:rsidRPr="007E1E6F">
        <w:rPr>
          <w:rFonts w:asciiTheme="majorHAnsi" w:hAnsiTheme="majorHAnsi" w:cstheme="majorHAnsi"/>
        </w:rPr>
        <w:t>Jednocześnie na podstawie art. 286 ust 1 i ust 3 Zamawiający dokonuje modyfikacji treści SWZ oraz terminu składania i otwarcia ofert</w:t>
      </w:r>
      <w:r w:rsidR="00895B04">
        <w:rPr>
          <w:rFonts w:asciiTheme="majorHAnsi" w:hAnsiTheme="majorHAnsi" w:cstheme="majorHAnsi"/>
        </w:rPr>
        <w:t>, wniesienia wadium</w:t>
      </w:r>
      <w:r w:rsidR="00895B04" w:rsidRPr="007E1E6F">
        <w:rPr>
          <w:rFonts w:asciiTheme="majorHAnsi" w:hAnsiTheme="majorHAnsi" w:cstheme="majorHAnsi"/>
        </w:rPr>
        <w:t xml:space="preserve"> oraz terminu związania ofertą.</w:t>
      </w:r>
    </w:p>
    <w:p w14:paraId="2C94AAEF" w14:textId="0F558B2B" w:rsidR="00BE1A26" w:rsidRDefault="00BE1A26" w:rsidP="00BE1A26">
      <w:pPr>
        <w:tabs>
          <w:tab w:val="right" w:pos="8647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CA01BD" w14:textId="77777777" w:rsidR="00BE1A26" w:rsidRPr="00E80E4C" w:rsidRDefault="00BE1A26" w:rsidP="00BE1A26">
      <w:pPr>
        <w:tabs>
          <w:tab w:val="right" w:pos="8647"/>
        </w:tabs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E80E4C">
        <w:rPr>
          <w:rFonts w:asciiTheme="majorHAnsi" w:hAnsiTheme="majorHAnsi" w:cstheme="majorHAnsi"/>
          <w:b/>
          <w:bCs/>
          <w:sz w:val="24"/>
          <w:szCs w:val="24"/>
          <w:u w:val="single"/>
        </w:rPr>
        <w:t>Pytanie 1</w:t>
      </w:r>
    </w:p>
    <w:p w14:paraId="06AF8826" w14:textId="14ACE32C" w:rsidR="008F44A1" w:rsidRDefault="003531B2" w:rsidP="003531B2">
      <w:pPr>
        <w:tabs>
          <w:tab w:val="right" w:pos="8647"/>
        </w:tabs>
        <w:spacing w:before="120" w:after="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3531B2">
        <w:rPr>
          <w:rFonts w:asciiTheme="majorHAnsi" w:hAnsiTheme="majorHAnsi" w:cstheme="majorHAnsi"/>
          <w:bCs/>
          <w:sz w:val="24"/>
          <w:szCs w:val="24"/>
        </w:rPr>
        <w:t>Czy Zamawiający wyrazi zgodę na zmianę warunku w zakresie zdolności technicznej lub zawodowej na: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3531B2">
        <w:rPr>
          <w:rFonts w:asciiTheme="majorHAnsi" w:hAnsiTheme="majorHAnsi" w:cstheme="majorHAnsi"/>
          <w:bCs/>
          <w:sz w:val="24"/>
          <w:szCs w:val="24"/>
        </w:rPr>
        <w:t>Wykonawca musi wykazać, iż w okresie ostatnich 5 lat przed upływem terminu składania ofert, a jeżeli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3531B2">
        <w:rPr>
          <w:rFonts w:asciiTheme="majorHAnsi" w:hAnsiTheme="majorHAnsi" w:cstheme="majorHAnsi"/>
          <w:bCs/>
          <w:sz w:val="24"/>
          <w:szCs w:val="24"/>
        </w:rPr>
        <w:t>okres prowadzenia działalności jest krótszy - w tym okresie, wykonał należycie co najmniej 1 zamówienie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3531B2">
        <w:rPr>
          <w:rFonts w:asciiTheme="majorHAnsi" w:hAnsiTheme="majorHAnsi" w:cstheme="majorHAnsi"/>
          <w:bCs/>
          <w:sz w:val="24"/>
          <w:szCs w:val="24"/>
        </w:rPr>
        <w:t>o wartości nie mniejszej niż 4 000 000 zł brutto, bądź co najmniej dwa zamówienia o łącznej wartości nie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3531B2">
        <w:rPr>
          <w:rFonts w:asciiTheme="majorHAnsi" w:hAnsiTheme="majorHAnsi" w:cstheme="majorHAnsi"/>
          <w:bCs/>
          <w:sz w:val="24"/>
          <w:szCs w:val="24"/>
        </w:rPr>
        <w:t>mniejszej niż 4 000 000 zł brutto, polegających na termomodernizacji budynku, w tym przedsięwzięcia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3531B2">
        <w:rPr>
          <w:rFonts w:asciiTheme="majorHAnsi" w:hAnsiTheme="majorHAnsi" w:cstheme="majorHAnsi"/>
          <w:bCs/>
          <w:sz w:val="24"/>
          <w:szCs w:val="24"/>
        </w:rPr>
        <w:t>niskoemisyjne, przedsięwzięcia termomodernizacyjne, przedsięwzięcia remontowe."</w:t>
      </w:r>
    </w:p>
    <w:p w14:paraId="0C75F3D8" w14:textId="5C0353B7" w:rsidR="00BE1A26" w:rsidRPr="000F073B" w:rsidRDefault="00BE1A26" w:rsidP="00BE1A26">
      <w:pPr>
        <w:tabs>
          <w:tab w:val="right" w:pos="8647"/>
        </w:tabs>
        <w:spacing w:before="120" w:after="0" w:line="276" w:lineRule="auto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F073B">
        <w:rPr>
          <w:rFonts w:asciiTheme="majorHAnsi" w:hAnsiTheme="majorHAnsi" w:cstheme="majorHAnsi"/>
          <w:b/>
          <w:bCs/>
          <w:sz w:val="24"/>
          <w:szCs w:val="24"/>
          <w:u w:val="single"/>
        </w:rPr>
        <w:t>Odpowiedź</w:t>
      </w:r>
    </w:p>
    <w:p w14:paraId="24186FBA" w14:textId="1CAFDD44" w:rsidR="00BE1A26" w:rsidRDefault="00895B04" w:rsidP="00167DDE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bookmarkStart w:id="3" w:name="_Hlk146719857"/>
      <w:r>
        <w:rPr>
          <w:rFonts w:asciiTheme="majorHAnsi" w:hAnsiTheme="majorHAnsi" w:cstheme="majorHAnsi"/>
          <w:sz w:val="24"/>
          <w:szCs w:val="24"/>
        </w:rPr>
        <w:t xml:space="preserve">Zamawiający zmienia treść warunku </w:t>
      </w:r>
      <w:r w:rsidRPr="00895B04">
        <w:rPr>
          <w:rFonts w:asciiTheme="majorHAnsi" w:hAnsiTheme="majorHAnsi" w:cstheme="majorHAnsi"/>
          <w:sz w:val="24"/>
          <w:szCs w:val="24"/>
        </w:rPr>
        <w:t xml:space="preserve">udziału w postępowaniu </w:t>
      </w:r>
      <w:r>
        <w:rPr>
          <w:rFonts w:asciiTheme="majorHAnsi" w:hAnsiTheme="majorHAnsi" w:cstheme="majorHAnsi"/>
          <w:sz w:val="24"/>
          <w:szCs w:val="24"/>
        </w:rPr>
        <w:t>określonego w rozdziale</w:t>
      </w:r>
      <w:r w:rsidR="008F44A1" w:rsidRPr="008F44A1">
        <w:rPr>
          <w:rFonts w:asciiTheme="majorHAnsi" w:hAnsiTheme="majorHAnsi" w:cstheme="majorHAnsi"/>
          <w:sz w:val="24"/>
          <w:szCs w:val="24"/>
        </w:rPr>
        <w:t xml:space="preserve"> XIX </w:t>
      </w:r>
      <w:r>
        <w:rPr>
          <w:rFonts w:asciiTheme="majorHAnsi" w:hAnsiTheme="majorHAnsi" w:cstheme="majorHAnsi"/>
          <w:sz w:val="24"/>
          <w:szCs w:val="24"/>
        </w:rPr>
        <w:t>ust.</w:t>
      </w:r>
      <w:r w:rsidR="008F44A1" w:rsidRPr="008F44A1">
        <w:rPr>
          <w:rFonts w:asciiTheme="majorHAnsi" w:hAnsiTheme="majorHAnsi" w:cstheme="majorHAnsi"/>
          <w:sz w:val="24"/>
          <w:szCs w:val="24"/>
        </w:rPr>
        <w:t xml:space="preserve"> 3 pkt 3.4.</w:t>
      </w:r>
      <w:r w:rsidR="00296271">
        <w:rPr>
          <w:rFonts w:asciiTheme="majorHAnsi" w:hAnsiTheme="majorHAnsi" w:cstheme="majorHAnsi"/>
          <w:sz w:val="24"/>
          <w:szCs w:val="24"/>
        </w:rPr>
        <w:t>1</w:t>
      </w:r>
      <w:r w:rsidR="008F44A1" w:rsidRPr="008F44A1">
        <w:rPr>
          <w:rFonts w:asciiTheme="majorHAnsi" w:hAnsiTheme="majorHAnsi" w:cstheme="majorHAnsi"/>
          <w:sz w:val="24"/>
          <w:szCs w:val="24"/>
        </w:rPr>
        <w:t>.</w:t>
      </w:r>
      <w:r w:rsidR="00296271">
        <w:rPr>
          <w:rFonts w:asciiTheme="majorHAnsi" w:hAnsiTheme="majorHAnsi" w:cstheme="majorHAnsi"/>
          <w:sz w:val="24"/>
          <w:szCs w:val="24"/>
        </w:rPr>
        <w:t xml:space="preserve"> </w:t>
      </w:r>
      <w:r w:rsidR="008F44A1" w:rsidRPr="008F44A1">
        <w:rPr>
          <w:rFonts w:asciiTheme="majorHAnsi" w:hAnsiTheme="majorHAnsi" w:cstheme="majorHAnsi"/>
          <w:sz w:val="24"/>
          <w:szCs w:val="24"/>
        </w:rPr>
        <w:t xml:space="preserve"> SWZ </w:t>
      </w:r>
      <w:bookmarkEnd w:id="3"/>
    </w:p>
    <w:p w14:paraId="5882E645" w14:textId="0BCE13DA" w:rsidR="00BE1A26" w:rsidRDefault="00895B04" w:rsidP="00CA574B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z:</w:t>
      </w:r>
    </w:p>
    <w:p w14:paraId="12650AD7" w14:textId="77777777" w:rsidR="00895B04" w:rsidRDefault="00895B04" w:rsidP="00895B04">
      <w:pPr>
        <w:tabs>
          <w:tab w:val="left" w:pos="1134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816B65">
        <w:rPr>
          <w:rFonts w:ascii="Calibri Light" w:hAnsi="Calibri Light" w:cs="Calibri Light"/>
          <w:b/>
          <w:bCs/>
          <w:sz w:val="24"/>
          <w:szCs w:val="24"/>
        </w:rPr>
        <w:t>3.4.1.</w:t>
      </w:r>
      <w:r w:rsidRPr="00816B65">
        <w:rPr>
          <w:rFonts w:ascii="Calibri Light" w:hAnsi="Calibri Light" w:cs="Calibri Light"/>
          <w:sz w:val="24"/>
          <w:szCs w:val="24"/>
        </w:rPr>
        <w:t xml:space="preserve"> Wykonawca musi wykazać, iż w okresie ostatnich 5 lat przed upływem terminu składania ofert, a jeżeli okres prowadzenia działalności jest krótszy – w tym okresie, wykonał należycie co najmniej </w:t>
      </w:r>
      <w:r>
        <w:rPr>
          <w:rFonts w:ascii="Calibri Light" w:hAnsi="Calibri Light" w:cs="Calibri Light"/>
          <w:sz w:val="24"/>
          <w:szCs w:val="24"/>
        </w:rPr>
        <w:t>1</w:t>
      </w:r>
      <w:r w:rsidRPr="00816B65">
        <w:rPr>
          <w:rFonts w:ascii="Calibri Light" w:hAnsi="Calibri Light" w:cs="Calibri Light"/>
          <w:sz w:val="24"/>
          <w:szCs w:val="24"/>
        </w:rPr>
        <w:t xml:space="preserve"> zamówieni</w:t>
      </w:r>
      <w:r>
        <w:rPr>
          <w:rFonts w:ascii="Calibri Light" w:hAnsi="Calibri Light" w:cs="Calibri Light"/>
          <w:sz w:val="24"/>
          <w:szCs w:val="24"/>
        </w:rPr>
        <w:t>e</w:t>
      </w:r>
      <w:r w:rsidRPr="00816B65">
        <w:rPr>
          <w:rFonts w:ascii="Calibri Light" w:hAnsi="Calibri Light" w:cs="Calibri Light"/>
          <w:sz w:val="24"/>
          <w:szCs w:val="24"/>
        </w:rPr>
        <w:t xml:space="preserve"> o wartości </w:t>
      </w:r>
      <w:r w:rsidRPr="00E179B2">
        <w:rPr>
          <w:rFonts w:ascii="Calibri Light" w:hAnsi="Calibri Light" w:cs="Calibri Light"/>
          <w:sz w:val="24"/>
          <w:szCs w:val="24"/>
        </w:rPr>
        <w:t xml:space="preserve">nie mniejszej niż 4 000 000 zł brutto, bądź co najmniej dwóch zamówień o wartości nie mniejszej niż 2 000 000 zł brutto każde, </w:t>
      </w:r>
      <w:r w:rsidRPr="000E6863">
        <w:rPr>
          <w:rFonts w:ascii="Calibri Light" w:hAnsi="Calibri Light" w:cs="Calibri Light"/>
          <w:sz w:val="24"/>
          <w:szCs w:val="24"/>
        </w:rPr>
        <w:t>polegających na termomodernizacji budynku</w:t>
      </w:r>
      <w:r>
        <w:rPr>
          <w:rFonts w:ascii="Calibri Light" w:hAnsi="Calibri Light" w:cs="Calibri Light"/>
          <w:sz w:val="24"/>
          <w:szCs w:val="24"/>
        </w:rPr>
        <w:t>,</w:t>
      </w:r>
      <w:r w:rsidRPr="000E6863">
        <w:rPr>
          <w:rFonts w:ascii="Calibri Light" w:hAnsi="Calibri Light" w:cs="Calibri Light"/>
          <w:sz w:val="24"/>
          <w:szCs w:val="24"/>
        </w:rPr>
        <w:t xml:space="preserve"> w tym przedsięwzięcia niskoemisyjne, przedsięwzięcia termomodernizacyjne, przedsięwzięcia remontowe.</w:t>
      </w:r>
    </w:p>
    <w:p w14:paraId="6B33ED8F" w14:textId="77777777" w:rsidR="00895B04" w:rsidRPr="00895B04" w:rsidRDefault="00895B04" w:rsidP="00895B04">
      <w:pPr>
        <w:tabs>
          <w:tab w:val="left" w:pos="709"/>
          <w:tab w:val="num" w:pos="1134"/>
        </w:tabs>
        <w:spacing w:line="276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895B04">
        <w:rPr>
          <w:rFonts w:ascii="Calibri Light" w:hAnsi="Calibri Light" w:cs="Calibri Light"/>
          <w:bCs/>
          <w:sz w:val="24"/>
          <w:szCs w:val="24"/>
        </w:rPr>
        <w:t>Uwaga:</w:t>
      </w:r>
    </w:p>
    <w:p w14:paraId="422D7C5D" w14:textId="77777777" w:rsidR="00895B04" w:rsidRPr="00963238" w:rsidRDefault="00895B04" w:rsidP="00895B04">
      <w:pPr>
        <w:pStyle w:val="Akapitzlist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963238">
        <w:rPr>
          <w:rFonts w:ascii="Calibri Light" w:hAnsi="Calibri Light" w:cs="Calibri Light"/>
          <w:sz w:val="24"/>
          <w:szCs w:val="24"/>
        </w:rPr>
        <w:t>Pojęcie termomodernizacja należy rozumieć zgodnie z definicjami zawartymi w ustawie z dnia 21listopada 2008r. o wspieraniu termomodernizacji i remontów oraz o centralnej ewidencji emisyjności budynków ( t.j. z dnia 2024.10.01 Dz.U.2024.1446</w:t>
      </w:r>
      <w:r>
        <w:rPr>
          <w:rFonts w:ascii="Calibri Light" w:hAnsi="Calibri Light" w:cs="Calibri Light"/>
          <w:sz w:val="24"/>
          <w:szCs w:val="24"/>
        </w:rPr>
        <w:t>).</w:t>
      </w:r>
    </w:p>
    <w:p w14:paraId="6608C789" w14:textId="77777777" w:rsidR="00895B04" w:rsidRPr="00816B65" w:rsidRDefault="00895B04" w:rsidP="00895B04">
      <w:pPr>
        <w:pStyle w:val="Akapitzlist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640706">
        <w:rPr>
          <w:rFonts w:ascii="Calibri Light" w:hAnsi="Calibri Light" w:cs="Calibri Light"/>
          <w:sz w:val="24"/>
          <w:szCs w:val="24"/>
        </w:rPr>
        <w:t>Zamawiający nie określa, szczególnego sposobu spełniania określonego wyżej warunku, przez Wykonawców wspólnie ubiegających się o udzielenie zamówienia (brak skorzystania z dyspozycji zawartej w art. 117 ust. 1 ustawy), co oznacza możliwość sumowania zasobów w tym zakresie</w:t>
      </w:r>
      <w:r w:rsidRPr="00816B65">
        <w:rPr>
          <w:rFonts w:ascii="Calibri Light" w:hAnsi="Calibri Light" w:cs="Calibri Light"/>
          <w:sz w:val="24"/>
          <w:szCs w:val="24"/>
        </w:rPr>
        <w:t>.</w:t>
      </w:r>
    </w:p>
    <w:p w14:paraId="79DBC51B" w14:textId="77777777" w:rsidR="00895B04" w:rsidRPr="00640706" w:rsidRDefault="00895B04" w:rsidP="00895B04">
      <w:pPr>
        <w:pStyle w:val="Akapitzlist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640706">
        <w:rPr>
          <w:rFonts w:ascii="Calibri Light" w:hAnsi="Calibri Light" w:cs="Calibri Light"/>
          <w:sz w:val="24"/>
          <w:szCs w:val="24"/>
        </w:rPr>
        <w:lastRenderedPageBreak/>
        <w:t>Jeżeli Wykonawca powołuje się na doświadczenie w realizacji robót budowlanych wykonywanych wspólnie z innymi wykonawcami, należy wykazać robotę budowlaną, w której Wykonawca bezpośrednio uczestniczył.</w:t>
      </w:r>
    </w:p>
    <w:p w14:paraId="7F25A40D" w14:textId="77777777" w:rsidR="00895B04" w:rsidRPr="00640706" w:rsidRDefault="00895B04" w:rsidP="00895B04">
      <w:pPr>
        <w:pStyle w:val="Akapitzlist"/>
        <w:numPr>
          <w:ilvl w:val="0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640706">
        <w:rPr>
          <w:rFonts w:ascii="Calibri Light" w:hAnsi="Calibri Light" w:cs="Calibri Light"/>
          <w:sz w:val="24"/>
          <w:szCs w:val="24"/>
        </w:rPr>
        <w:t>W przypadku wskazania przez Wykonawcę, w celu wykazania spełniania warunków udziału, waluty innej niż polska (PLN), w celu jej przeliczenia stosowany będzie średni kurs NBP na dzień zamieszczenia ogłoszenia o zamówieniu w Biuletynie Zamówień Publicznych (BZP) na portalu internetowym Urzędu Zamówień Publicznych.</w:t>
      </w:r>
    </w:p>
    <w:p w14:paraId="6B28AC40" w14:textId="1F7BDA58" w:rsidR="00895B04" w:rsidRPr="0084680A" w:rsidRDefault="00895B04" w:rsidP="00CA574B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</w:pPr>
      <w:r w:rsidRPr="0084680A"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  <w:t>na:</w:t>
      </w:r>
    </w:p>
    <w:p w14:paraId="783D2D4D" w14:textId="2C57259D" w:rsidR="00895B04" w:rsidRDefault="00895B04" w:rsidP="00CA574B">
      <w:pPr>
        <w:tabs>
          <w:tab w:val="right" w:pos="8647"/>
        </w:tabs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816B65">
        <w:rPr>
          <w:rFonts w:ascii="Calibri Light" w:hAnsi="Calibri Light" w:cs="Calibri Light"/>
          <w:b/>
          <w:bCs/>
          <w:sz w:val="24"/>
          <w:szCs w:val="24"/>
        </w:rPr>
        <w:t>3.4.1.</w:t>
      </w:r>
      <w:r w:rsidRPr="00816B65">
        <w:rPr>
          <w:rFonts w:ascii="Calibri Light" w:hAnsi="Calibri Light" w:cs="Calibri Light"/>
          <w:sz w:val="24"/>
          <w:szCs w:val="24"/>
        </w:rPr>
        <w:t xml:space="preserve"> Wykonawca musi wykazać, iż w okresie ostatnich 5 lat przed upływem terminu składania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3531B2">
        <w:rPr>
          <w:rFonts w:asciiTheme="majorHAnsi" w:hAnsiTheme="majorHAnsi" w:cstheme="majorHAnsi"/>
          <w:bCs/>
          <w:sz w:val="24"/>
          <w:szCs w:val="24"/>
        </w:rPr>
        <w:t>ofert, a jeżeli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3531B2">
        <w:rPr>
          <w:rFonts w:asciiTheme="majorHAnsi" w:hAnsiTheme="majorHAnsi" w:cstheme="majorHAnsi"/>
          <w:bCs/>
          <w:sz w:val="24"/>
          <w:szCs w:val="24"/>
        </w:rPr>
        <w:t>okres prowadzenia działalności jest krótszy - w tym okresie, wykonał należycie co najmniej 1 zamówienie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3531B2">
        <w:rPr>
          <w:rFonts w:asciiTheme="majorHAnsi" w:hAnsiTheme="majorHAnsi" w:cstheme="majorHAnsi"/>
          <w:bCs/>
          <w:sz w:val="24"/>
          <w:szCs w:val="24"/>
        </w:rPr>
        <w:t>o wartości nie mniejszej niż 4 000 000 zł brutto, bądź co najmniej dwa zamówienia o łącznej wartości nie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3531B2">
        <w:rPr>
          <w:rFonts w:asciiTheme="majorHAnsi" w:hAnsiTheme="majorHAnsi" w:cstheme="majorHAnsi"/>
          <w:bCs/>
          <w:sz w:val="24"/>
          <w:szCs w:val="24"/>
        </w:rPr>
        <w:t>mniejszej niż 4 000 000 zł brutto, polegających na termomodernizacji budynku, w tym przedsięwzięcia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Pr="003531B2">
        <w:rPr>
          <w:rFonts w:asciiTheme="majorHAnsi" w:hAnsiTheme="majorHAnsi" w:cstheme="majorHAnsi"/>
          <w:bCs/>
          <w:sz w:val="24"/>
          <w:szCs w:val="24"/>
        </w:rPr>
        <w:t>niskoemisyjne, przedsięwzięcia termomodernizacyjne, przedsięwzięcia remontowe</w:t>
      </w:r>
    </w:p>
    <w:p w14:paraId="6685B088" w14:textId="77777777" w:rsidR="00895B04" w:rsidRPr="00816B65" w:rsidRDefault="00895B04" w:rsidP="00895B04">
      <w:pPr>
        <w:tabs>
          <w:tab w:val="left" w:pos="709"/>
          <w:tab w:val="num" w:pos="1134"/>
        </w:tabs>
        <w:spacing w:line="276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816B65">
        <w:rPr>
          <w:rFonts w:ascii="Calibri Light" w:hAnsi="Calibri Light" w:cs="Calibri Light"/>
          <w:b/>
          <w:sz w:val="24"/>
          <w:szCs w:val="24"/>
        </w:rPr>
        <w:t>Uwaga:</w:t>
      </w:r>
    </w:p>
    <w:p w14:paraId="31D24206" w14:textId="77777777" w:rsidR="00895B04" w:rsidRPr="00963238" w:rsidRDefault="00895B04" w:rsidP="00895B04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963238">
        <w:rPr>
          <w:rFonts w:ascii="Calibri Light" w:hAnsi="Calibri Light" w:cs="Calibri Light"/>
          <w:sz w:val="24"/>
          <w:szCs w:val="24"/>
        </w:rPr>
        <w:t>Pojęcie termomodernizacja należy rozumieć zgodnie z definicjami zawartymi w ustawie z dnia 21listopada 2008r. o wspieraniu termomodernizacji i remontów oraz o centralnej ewidencji emisyjności budynków ( t.j. z dnia 2024.10.01 Dz.U.2024.1446</w:t>
      </w:r>
      <w:r>
        <w:rPr>
          <w:rFonts w:ascii="Calibri Light" w:hAnsi="Calibri Light" w:cs="Calibri Light"/>
          <w:sz w:val="24"/>
          <w:szCs w:val="24"/>
        </w:rPr>
        <w:t>).</w:t>
      </w:r>
    </w:p>
    <w:p w14:paraId="6A3BBA3E" w14:textId="77777777" w:rsidR="00895B04" w:rsidRPr="00816B65" w:rsidRDefault="00895B04" w:rsidP="00895B04">
      <w:pPr>
        <w:pStyle w:val="Akapitzlist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640706">
        <w:rPr>
          <w:rFonts w:ascii="Calibri Light" w:hAnsi="Calibri Light" w:cs="Calibri Light"/>
          <w:sz w:val="24"/>
          <w:szCs w:val="24"/>
        </w:rPr>
        <w:t>Zamawiający nie określa, szczególnego sposobu spełniania określonego wyżej warunku, przez Wykonawców wspólnie ubiegających się o udzielenie zamówienia (brak skorzystania z dyspozycji zawartej w art. 117 ust. 1 ustawy), co oznacza możliwość sumowania zasobów w tym zakresie</w:t>
      </w:r>
      <w:r w:rsidRPr="00816B65">
        <w:rPr>
          <w:rFonts w:ascii="Calibri Light" w:hAnsi="Calibri Light" w:cs="Calibri Light"/>
          <w:sz w:val="24"/>
          <w:szCs w:val="24"/>
        </w:rPr>
        <w:t>.</w:t>
      </w:r>
    </w:p>
    <w:p w14:paraId="1064C31A" w14:textId="77777777" w:rsidR="00895B04" w:rsidRPr="00640706" w:rsidRDefault="00895B04" w:rsidP="00895B04">
      <w:pPr>
        <w:pStyle w:val="Akapitzlist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640706">
        <w:rPr>
          <w:rFonts w:ascii="Calibri Light" w:hAnsi="Calibri Light" w:cs="Calibri Light"/>
          <w:sz w:val="24"/>
          <w:szCs w:val="24"/>
        </w:rPr>
        <w:t>Jeżeli Wykonawca powołuje się na doświadczenie w realizacji robót budowlanych wykonywanych wspólnie z innymi wykonawcami, należy wykazać robotę budowlaną, w której Wykonawca bezpośrednio uczestniczył.</w:t>
      </w:r>
    </w:p>
    <w:p w14:paraId="049D897A" w14:textId="77777777" w:rsidR="00895B04" w:rsidRPr="00640706" w:rsidRDefault="00895B04" w:rsidP="00895B04">
      <w:pPr>
        <w:pStyle w:val="Akapitzlist"/>
        <w:numPr>
          <w:ilvl w:val="0"/>
          <w:numId w:val="2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 Light" w:hAnsi="Calibri Light" w:cs="Calibri Light"/>
          <w:sz w:val="24"/>
          <w:szCs w:val="24"/>
        </w:rPr>
      </w:pPr>
      <w:r w:rsidRPr="00640706">
        <w:rPr>
          <w:rFonts w:ascii="Calibri Light" w:hAnsi="Calibri Light" w:cs="Calibri Light"/>
          <w:sz w:val="24"/>
          <w:szCs w:val="24"/>
        </w:rPr>
        <w:t>W przypadku wskazania przez Wykonawcę, w celu wykazania spełniania warunków udziału, waluty innej niż polska (PLN), w celu jej przeliczenia stosowany będzie średni kurs NBP na dzień zamieszczenia ogłoszenia o zamówieniu w Biuletynie Zamówień Publicznych (BZP) na portalu internetowym Urzędu Zamówień Publicznych.</w:t>
      </w:r>
    </w:p>
    <w:p w14:paraId="5B36F5EF" w14:textId="77777777" w:rsidR="00895B04" w:rsidRPr="000F073B" w:rsidRDefault="00895B04" w:rsidP="00CA574B">
      <w:pPr>
        <w:tabs>
          <w:tab w:val="right" w:pos="8647"/>
        </w:tabs>
        <w:spacing w:after="0" w:line="27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3D5FB1EF" w14:textId="77777777" w:rsidR="0084680A" w:rsidRPr="007E1E6F" w:rsidRDefault="0084680A" w:rsidP="0084680A">
      <w:pPr>
        <w:tabs>
          <w:tab w:val="right" w:pos="8647"/>
        </w:tabs>
        <w:jc w:val="both"/>
        <w:rPr>
          <w:rFonts w:asciiTheme="majorHAnsi" w:hAnsiTheme="majorHAnsi" w:cstheme="majorHAnsi"/>
          <w:b/>
          <w:bCs/>
        </w:rPr>
      </w:pPr>
      <w:r w:rsidRPr="007E1E6F">
        <w:rPr>
          <w:rFonts w:asciiTheme="majorHAnsi" w:hAnsiTheme="majorHAnsi" w:cstheme="majorHAnsi"/>
          <w:b/>
          <w:bCs/>
        </w:rPr>
        <w:t>Zamawiający informuje, iż  zmienia terminy:</w:t>
      </w:r>
    </w:p>
    <w:p w14:paraId="1B39EC80" w14:textId="1F34EE5F" w:rsidR="0084680A" w:rsidRPr="007E1E6F" w:rsidRDefault="0084680A" w:rsidP="0084680A">
      <w:pPr>
        <w:tabs>
          <w:tab w:val="right" w:pos="8647"/>
        </w:tabs>
        <w:spacing w:before="120" w:after="120"/>
        <w:rPr>
          <w:rFonts w:asciiTheme="majorHAnsi" w:hAnsiTheme="majorHAnsi" w:cstheme="majorHAnsi"/>
          <w:u w:val="single"/>
        </w:rPr>
      </w:pPr>
      <w:r w:rsidRPr="007E1E6F">
        <w:rPr>
          <w:rFonts w:asciiTheme="majorHAnsi" w:hAnsiTheme="majorHAnsi" w:cstheme="majorHAnsi"/>
          <w:u w:val="single"/>
        </w:rPr>
        <w:t>Termin składania ofert</w:t>
      </w:r>
      <w:r>
        <w:rPr>
          <w:rFonts w:asciiTheme="majorHAnsi" w:hAnsiTheme="majorHAnsi" w:cstheme="majorHAnsi"/>
          <w:u w:val="single"/>
        </w:rPr>
        <w:t xml:space="preserve"> </w:t>
      </w:r>
      <w:r w:rsidRPr="007E1E6F">
        <w:rPr>
          <w:rFonts w:asciiTheme="majorHAnsi" w:hAnsiTheme="majorHAnsi" w:cstheme="majorHAnsi"/>
          <w:u w:val="single"/>
        </w:rPr>
        <w:t>:</w:t>
      </w:r>
    </w:p>
    <w:p w14:paraId="6D0AE1A4" w14:textId="23735704" w:rsidR="0084680A" w:rsidRDefault="0084680A" w:rsidP="0084680A">
      <w:pPr>
        <w:tabs>
          <w:tab w:val="right" w:pos="8647"/>
        </w:tabs>
        <w:spacing w:before="120" w:after="120"/>
        <w:rPr>
          <w:rFonts w:asciiTheme="majorHAnsi" w:hAnsiTheme="majorHAnsi" w:cstheme="majorHAnsi"/>
        </w:rPr>
      </w:pPr>
      <w:r w:rsidRPr="007E1E6F">
        <w:rPr>
          <w:rFonts w:asciiTheme="majorHAnsi" w:hAnsiTheme="majorHAnsi" w:cstheme="majorHAnsi"/>
        </w:rPr>
        <w:t xml:space="preserve">z:    </w:t>
      </w:r>
      <w:r>
        <w:rPr>
          <w:rFonts w:asciiTheme="majorHAnsi" w:hAnsiTheme="majorHAnsi" w:cstheme="majorHAnsi"/>
        </w:rPr>
        <w:t>21.03.2025r</w:t>
      </w:r>
      <w:r w:rsidRPr="007E1E6F">
        <w:rPr>
          <w:rFonts w:asciiTheme="majorHAnsi" w:hAnsiTheme="majorHAnsi" w:cstheme="majorHAnsi"/>
        </w:rPr>
        <w:t>. do godz. 08:00</w:t>
      </w:r>
      <w:r>
        <w:rPr>
          <w:rFonts w:asciiTheme="majorHAnsi" w:hAnsiTheme="majorHAnsi" w:cstheme="majorHAnsi"/>
        </w:rPr>
        <w:t xml:space="preserve"> </w:t>
      </w:r>
      <w:r w:rsidRPr="007E1E6F">
        <w:rPr>
          <w:rFonts w:asciiTheme="majorHAnsi" w:hAnsiTheme="majorHAnsi" w:cstheme="majorHAnsi"/>
        </w:rPr>
        <w:t xml:space="preserve">na:  </w:t>
      </w:r>
      <w:r w:rsidRPr="0084680A">
        <w:rPr>
          <w:rFonts w:asciiTheme="majorHAnsi" w:hAnsiTheme="majorHAnsi" w:cstheme="majorHAnsi"/>
          <w:b/>
          <w:bCs/>
        </w:rPr>
        <w:t>25.03.2025r</w:t>
      </w:r>
      <w:r w:rsidRPr="007E1E6F">
        <w:rPr>
          <w:rFonts w:asciiTheme="majorHAnsi" w:hAnsiTheme="majorHAnsi" w:cstheme="majorHAnsi"/>
        </w:rPr>
        <w:t xml:space="preserve">. godz. </w:t>
      </w:r>
      <w:r w:rsidRPr="0084680A">
        <w:rPr>
          <w:rFonts w:asciiTheme="majorHAnsi" w:hAnsiTheme="majorHAnsi" w:cstheme="majorHAnsi"/>
          <w:b/>
          <w:bCs/>
        </w:rPr>
        <w:t>08:00</w:t>
      </w:r>
    </w:p>
    <w:p w14:paraId="425F5172" w14:textId="3371DBB0" w:rsidR="0084680A" w:rsidRDefault="0084680A" w:rsidP="0084680A">
      <w:pPr>
        <w:tabs>
          <w:tab w:val="right" w:pos="8647"/>
        </w:tabs>
        <w:spacing w:before="12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termin wniesienia wadium</w:t>
      </w:r>
    </w:p>
    <w:p w14:paraId="1CB1575C" w14:textId="1AF0316B" w:rsidR="0084680A" w:rsidRDefault="0084680A" w:rsidP="0084680A">
      <w:pPr>
        <w:tabs>
          <w:tab w:val="right" w:pos="8647"/>
        </w:tabs>
        <w:spacing w:before="120" w:after="120"/>
        <w:rPr>
          <w:rFonts w:asciiTheme="majorHAnsi" w:hAnsiTheme="majorHAnsi" w:cstheme="majorHAnsi"/>
        </w:rPr>
      </w:pPr>
      <w:r w:rsidRPr="007E1E6F">
        <w:rPr>
          <w:rFonts w:asciiTheme="majorHAnsi" w:hAnsiTheme="majorHAnsi" w:cstheme="majorHAnsi"/>
        </w:rPr>
        <w:t>z:    2</w:t>
      </w:r>
      <w:r>
        <w:rPr>
          <w:rFonts w:asciiTheme="majorHAnsi" w:hAnsiTheme="majorHAnsi" w:cstheme="majorHAnsi"/>
        </w:rPr>
        <w:t>1</w:t>
      </w:r>
      <w:r w:rsidRPr="007E1E6F">
        <w:rPr>
          <w:rFonts w:asciiTheme="majorHAnsi" w:hAnsiTheme="majorHAnsi" w:cstheme="majorHAnsi"/>
        </w:rPr>
        <w:t>.0</w:t>
      </w:r>
      <w:r>
        <w:rPr>
          <w:rFonts w:asciiTheme="majorHAnsi" w:hAnsiTheme="majorHAnsi" w:cstheme="majorHAnsi"/>
        </w:rPr>
        <w:t>3</w:t>
      </w:r>
      <w:r w:rsidRPr="007E1E6F">
        <w:rPr>
          <w:rFonts w:asciiTheme="majorHAnsi" w:hAnsiTheme="majorHAnsi" w:cstheme="majorHAnsi"/>
        </w:rPr>
        <w:t>.202</w:t>
      </w:r>
      <w:r>
        <w:rPr>
          <w:rFonts w:asciiTheme="majorHAnsi" w:hAnsiTheme="majorHAnsi" w:cstheme="majorHAnsi"/>
        </w:rPr>
        <w:t>5</w:t>
      </w:r>
      <w:r w:rsidRPr="007E1E6F">
        <w:rPr>
          <w:rFonts w:asciiTheme="majorHAnsi" w:hAnsiTheme="majorHAnsi" w:cstheme="majorHAnsi"/>
        </w:rPr>
        <w:t>r. do godz. 08:00</w:t>
      </w:r>
      <w:r>
        <w:rPr>
          <w:rFonts w:asciiTheme="majorHAnsi" w:hAnsiTheme="majorHAnsi" w:cstheme="majorHAnsi"/>
        </w:rPr>
        <w:t xml:space="preserve"> </w:t>
      </w:r>
      <w:r w:rsidRPr="007E1E6F">
        <w:rPr>
          <w:rFonts w:asciiTheme="majorHAnsi" w:hAnsiTheme="majorHAnsi" w:cstheme="majorHAnsi"/>
        </w:rPr>
        <w:t xml:space="preserve">na:  </w:t>
      </w:r>
      <w:r w:rsidRPr="0084680A">
        <w:rPr>
          <w:rFonts w:asciiTheme="majorHAnsi" w:hAnsiTheme="majorHAnsi" w:cstheme="majorHAnsi"/>
          <w:b/>
          <w:bCs/>
        </w:rPr>
        <w:t>25.03.2025r</w:t>
      </w:r>
      <w:r w:rsidRPr="007E1E6F">
        <w:rPr>
          <w:rFonts w:asciiTheme="majorHAnsi" w:hAnsiTheme="majorHAnsi" w:cstheme="majorHAnsi"/>
        </w:rPr>
        <w:t xml:space="preserve">. godz. </w:t>
      </w:r>
      <w:r w:rsidRPr="0084680A">
        <w:rPr>
          <w:rFonts w:asciiTheme="majorHAnsi" w:hAnsiTheme="majorHAnsi" w:cstheme="majorHAnsi"/>
          <w:b/>
          <w:bCs/>
        </w:rPr>
        <w:t>08:00</w:t>
      </w:r>
    </w:p>
    <w:p w14:paraId="557F33B5" w14:textId="77777777" w:rsidR="0084680A" w:rsidRPr="007E1E6F" w:rsidRDefault="0084680A" w:rsidP="0084680A">
      <w:pPr>
        <w:tabs>
          <w:tab w:val="right" w:pos="8647"/>
        </w:tabs>
        <w:spacing w:before="120" w:after="120"/>
        <w:rPr>
          <w:rFonts w:asciiTheme="majorHAnsi" w:hAnsiTheme="majorHAnsi" w:cstheme="majorHAnsi"/>
          <w:u w:val="single"/>
        </w:rPr>
      </w:pPr>
      <w:r w:rsidRPr="007E1E6F">
        <w:rPr>
          <w:rFonts w:asciiTheme="majorHAnsi" w:hAnsiTheme="majorHAnsi" w:cstheme="majorHAnsi"/>
          <w:u w:val="single"/>
        </w:rPr>
        <w:t>Termin związania ofertą:</w:t>
      </w:r>
    </w:p>
    <w:p w14:paraId="7FF10432" w14:textId="521032A1" w:rsidR="0084680A" w:rsidRPr="007E1E6F" w:rsidRDefault="0084680A" w:rsidP="0084680A">
      <w:pPr>
        <w:tabs>
          <w:tab w:val="right" w:pos="8647"/>
        </w:tabs>
        <w:spacing w:before="120" w:after="120"/>
        <w:rPr>
          <w:rFonts w:asciiTheme="majorHAnsi" w:hAnsiTheme="majorHAnsi" w:cstheme="majorHAnsi"/>
        </w:rPr>
      </w:pPr>
      <w:r w:rsidRPr="007E1E6F">
        <w:rPr>
          <w:rFonts w:asciiTheme="majorHAnsi" w:hAnsiTheme="majorHAnsi" w:cstheme="majorHAnsi"/>
        </w:rPr>
        <w:t xml:space="preserve">z:    </w:t>
      </w:r>
      <w:r>
        <w:rPr>
          <w:rFonts w:asciiTheme="majorHAnsi" w:hAnsiTheme="majorHAnsi" w:cstheme="majorHAnsi"/>
        </w:rPr>
        <w:t>19.04.2025</w:t>
      </w:r>
      <w:r w:rsidRPr="007E1E6F">
        <w:rPr>
          <w:rFonts w:asciiTheme="majorHAnsi" w:hAnsiTheme="majorHAnsi" w:cstheme="majorHAnsi"/>
        </w:rPr>
        <w:t>r.</w:t>
      </w:r>
      <w:r>
        <w:rPr>
          <w:rFonts w:asciiTheme="majorHAnsi" w:hAnsiTheme="majorHAnsi" w:cstheme="majorHAnsi"/>
        </w:rPr>
        <w:t xml:space="preserve"> </w:t>
      </w:r>
      <w:r w:rsidRPr="007E1E6F">
        <w:rPr>
          <w:rFonts w:asciiTheme="majorHAnsi" w:hAnsiTheme="majorHAnsi" w:cstheme="majorHAnsi"/>
        </w:rPr>
        <w:t xml:space="preserve">na: </w:t>
      </w:r>
      <w:r>
        <w:rPr>
          <w:rFonts w:asciiTheme="majorHAnsi" w:hAnsiTheme="majorHAnsi" w:cstheme="majorHAnsi"/>
        </w:rPr>
        <w:t>2</w:t>
      </w:r>
      <w:r w:rsidR="003C3D26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.04.2024</w:t>
      </w:r>
      <w:r w:rsidRPr="007E1E6F">
        <w:rPr>
          <w:rFonts w:asciiTheme="majorHAnsi" w:hAnsiTheme="majorHAnsi" w:cstheme="majorHAnsi"/>
        </w:rPr>
        <w:t>r.</w:t>
      </w:r>
    </w:p>
    <w:p w14:paraId="5C3AEAB9" w14:textId="77777777" w:rsidR="0084680A" w:rsidRPr="007E1E6F" w:rsidRDefault="0084680A" w:rsidP="0084680A">
      <w:pPr>
        <w:tabs>
          <w:tab w:val="right" w:pos="8647"/>
        </w:tabs>
        <w:spacing w:before="120" w:after="120"/>
        <w:rPr>
          <w:rFonts w:asciiTheme="majorHAnsi" w:hAnsiTheme="majorHAnsi" w:cstheme="majorHAnsi"/>
          <w:u w:val="single"/>
        </w:rPr>
      </w:pPr>
      <w:r w:rsidRPr="007E1E6F">
        <w:rPr>
          <w:rFonts w:asciiTheme="majorHAnsi" w:hAnsiTheme="majorHAnsi" w:cstheme="majorHAnsi"/>
          <w:u w:val="single"/>
        </w:rPr>
        <w:t>Termin otwarcia ofert:</w:t>
      </w:r>
    </w:p>
    <w:p w14:paraId="4B712438" w14:textId="318AE5C3" w:rsidR="003E7DC2" w:rsidRPr="0084680A" w:rsidRDefault="0084680A" w:rsidP="0084680A">
      <w:pPr>
        <w:tabs>
          <w:tab w:val="right" w:pos="8647"/>
        </w:tabs>
        <w:spacing w:before="120" w:after="120"/>
        <w:rPr>
          <w:rFonts w:asciiTheme="majorHAnsi" w:hAnsiTheme="majorHAnsi" w:cstheme="majorHAnsi"/>
        </w:rPr>
      </w:pPr>
      <w:r w:rsidRPr="007E1E6F">
        <w:rPr>
          <w:rFonts w:asciiTheme="majorHAnsi" w:hAnsiTheme="majorHAnsi" w:cstheme="majorHAnsi"/>
        </w:rPr>
        <w:t>z:    2</w:t>
      </w:r>
      <w:r>
        <w:rPr>
          <w:rFonts w:asciiTheme="majorHAnsi" w:hAnsiTheme="majorHAnsi" w:cstheme="majorHAnsi"/>
        </w:rPr>
        <w:t>1</w:t>
      </w:r>
      <w:r w:rsidRPr="007E1E6F">
        <w:rPr>
          <w:rFonts w:asciiTheme="majorHAnsi" w:hAnsiTheme="majorHAnsi" w:cstheme="majorHAnsi"/>
        </w:rPr>
        <w:t>.0</w:t>
      </w:r>
      <w:r>
        <w:rPr>
          <w:rFonts w:asciiTheme="majorHAnsi" w:hAnsiTheme="majorHAnsi" w:cstheme="majorHAnsi"/>
        </w:rPr>
        <w:t>3</w:t>
      </w:r>
      <w:r w:rsidRPr="007E1E6F">
        <w:rPr>
          <w:rFonts w:asciiTheme="majorHAnsi" w:hAnsiTheme="majorHAnsi" w:cstheme="majorHAnsi"/>
        </w:rPr>
        <w:t>.202</w:t>
      </w:r>
      <w:r>
        <w:rPr>
          <w:rFonts w:asciiTheme="majorHAnsi" w:hAnsiTheme="majorHAnsi" w:cstheme="majorHAnsi"/>
        </w:rPr>
        <w:t>5</w:t>
      </w:r>
      <w:r w:rsidRPr="007E1E6F">
        <w:rPr>
          <w:rFonts w:asciiTheme="majorHAnsi" w:hAnsiTheme="majorHAnsi" w:cstheme="majorHAnsi"/>
        </w:rPr>
        <w:t>r. do godz. 08:0</w:t>
      </w:r>
      <w:r>
        <w:rPr>
          <w:rFonts w:asciiTheme="majorHAnsi" w:hAnsiTheme="majorHAnsi" w:cstheme="majorHAnsi"/>
        </w:rPr>
        <w:t xml:space="preserve">5 </w:t>
      </w:r>
      <w:r w:rsidRPr="007E1E6F">
        <w:rPr>
          <w:rFonts w:asciiTheme="majorHAnsi" w:hAnsiTheme="majorHAnsi" w:cstheme="majorHAnsi"/>
        </w:rPr>
        <w:t xml:space="preserve">na:  </w:t>
      </w:r>
      <w:r w:rsidRPr="0084680A">
        <w:rPr>
          <w:rFonts w:asciiTheme="majorHAnsi" w:hAnsiTheme="majorHAnsi" w:cstheme="majorHAnsi"/>
          <w:b/>
          <w:bCs/>
        </w:rPr>
        <w:t>25.03.2025r</w:t>
      </w:r>
      <w:r w:rsidRPr="007E1E6F">
        <w:rPr>
          <w:rFonts w:asciiTheme="majorHAnsi" w:hAnsiTheme="majorHAnsi" w:cstheme="majorHAnsi"/>
        </w:rPr>
        <w:t xml:space="preserve">. godz. </w:t>
      </w:r>
      <w:r w:rsidRPr="0084680A">
        <w:rPr>
          <w:rFonts w:asciiTheme="majorHAnsi" w:hAnsiTheme="majorHAnsi" w:cstheme="majorHAnsi"/>
          <w:b/>
          <w:bCs/>
        </w:rPr>
        <w:t>08:0</w:t>
      </w:r>
      <w:r w:rsidR="000875F4">
        <w:rPr>
          <w:rFonts w:asciiTheme="majorHAnsi" w:hAnsiTheme="majorHAnsi" w:cstheme="majorHAnsi"/>
          <w:b/>
          <w:bCs/>
        </w:rPr>
        <w:t>5</w:t>
      </w:r>
    </w:p>
    <w:sectPr w:rsidR="003E7DC2" w:rsidRPr="0084680A" w:rsidSect="00DB793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2052E"/>
    <w:multiLevelType w:val="hybridMultilevel"/>
    <w:tmpl w:val="E01666F0"/>
    <w:lvl w:ilvl="0" w:tplc="6F1E7150">
      <w:start w:val="1"/>
      <w:numFmt w:val="decimal"/>
      <w:lvlText w:val="%1)"/>
      <w:lvlJc w:val="left"/>
      <w:pPr>
        <w:ind w:left="785" w:hanging="360"/>
      </w:pPr>
      <w:rPr>
        <w:rFonts w:ascii="Calibri Light" w:eastAsia="Times New Roman" w:hAnsi="Calibri Light" w:cs="Calibri Ligh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00D276A"/>
    <w:multiLevelType w:val="hybridMultilevel"/>
    <w:tmpl w:val="E01666F0"/>
    <w:lvl w:ilvl="0" w:tplc="FFFFFFFF">
      <w:start w:val="1"/>
      <w:numFmt w:val="decimal"/>
      <w:lvlText w:val="%1)"/>
      <w:lvlJc w:val="left"/>
      <w:pPr>
        <w:ind w:left="785" w:hanging="360"/>
      </w:pPr>
      <w:rPr>
        <w:rFonts w:ascii="Calibri Light" w:eastAsia="Times New Roman" w:hAnsi="Calibri Light" w:cs="Calibri Ligh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234002380">
    <w:abstractNumId w:val="0"/>
  </w:num>
  <w:num w:numId="2" w16cid:durableId="117245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26"/>
    <w:rsid w:val="000875F4"/>
    <w:rsid w:val="000F073B"/>
    <w:rsid w:val="00167DDE"/>
    <w:rsid w:val="002402B0"/>
    <w:rsid w:val="00296271"/>
    <w:rsid w:val="0031033C"/>
    <w:rsid w:val="003531B2"/>
    <w:rsid w:val="003C3D26"/>
    <w:rsid w:val="003C7325"/>
    <w:rsid w:val="003E7DC2"/>
    <w:rsid w:val="004F447A"/>
    <w:rsid w:val="00604DD0"/>
    <w:rsid w:val="007648C2"/>
    <w:rsid w:val="0084680A"/>
    <w:rsid w:val="00895B04"/>
    <w:rsid w:val="008F44A1"/>
    <w:rsid w:val="009F0A6B"/>
    <w:rsid w:val="00A21B68"/>
    <w:rsid w:val="00B07DDF"/>
    <w:rsid w:val="00BE1A26"/>
    <w:rsid w:val="00CA574B"/>
    <w:rsid w:val="00DA7C12"/>
    <w:rsid w:val="00EA5EA4"/>
    <w:rsid w:val="00E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DFC3"/>
  <w15:chartTrackingRefBased/>
  <w15:docId w15:val="{B30C9CC3-6094-4B98-8383-5D770613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A2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uiPriority w:val="34"/>
    <w:qFormat/>
    <w:rsid w:val="00BE1A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BE1A2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3</cp:revision>
  <cp:lastPrinted>2025-03-10T10:09:00Z</cp:lastPrinted>
  <dcterms:created xsi:type="dcterms:W3CDTF">2025-03-10T12:40:00Z</dcterms:created>
  <dcterms:modified xsi:type="dcterms:W3CDTF">2025-03-10T13:48:00Z</dcterms:modified>
</cp:coreProperties>
</file>