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A72F8" w:rsidRPr="00951DF5" w:rsidRDefault="00066486" w:rsidP="00951DF5">
      <w:pPr>
        <w:pStyle w:val="Akapitzlist"/>
        <w:numPr>
          <w:ilvl w:val="0"/>
          <w:numId w:val="2"/>
        </w:numPr>
        <w:jc w:val="center"/>
        <w:rPr>
          <w:b/>
          <w:bCs/>
          <w:sz w:val="40"/>
          <w:szCs w:val="40"/>
        </w:rPr>
      </w:pPr>
      <w:r w:rsidRPr="00951DF5">
        <w:rPr>
          <w:b/>
          <w:bCs/>
          <w:sz w:val="40"/>
          <w:szCs w:val="40"/>
        </w:rPr>
        <w:t>ELEKTRYCZNY PIEC KONWEKCYJNO PAROWY</w:t>
      </w:r>
      <w:r w:rsidR="00480C56" w:rsidRPr="00951DF5">
        <w:rPr>
          <w:b/>
          <w:bCs/>
          <w:sz w:val="40"/>
          <w:szCs w:val="40"/>
        </w:rPr>
        <w:t>- ZESTAW COMBI-DUO</w:t>
      </w:r>
      <w:r w:rsidR="00951DF5" w:rsidRPr="00951DF5">
        <w:rPr>
          <w:b/>
          <w:bCs/>
          <w:sz w:val="40"/>
          <w:szCs w:val="40"/>
        </w:rPr>
        <w:t xml:space="preserve"> WRAZ Z OKAPEM KONDENSACYJNYM</w:t>
      </w:r>
      <w:r w:rsidR="00951DF5">
        <w:rPr>
          <w:b/>
          <w:bCs/>
          <w:sz w:val="40"/>
          <w:szCs w:val="40"/>
        </w:rPr>
        <w:t>- 1 sztuka</w:t>
      </w:r>
    </w:p>
    <w:p w:rsidR="006F465A" w:rsidRPr="00951DF5" w:rsidRDefault="006F465A" w:rsidP="00951DF5">
      <w:pPr>
        <w:ind w:left="360"/>
        <w:rPr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Pojemność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10 × 1/1 GN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Liczba porcji na dzień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80 - 150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Wzdłużny układ prowadnic (GN)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autoSpaceDE w:val="0"/>
              <w:autoSpaceDN w:val="0"/>
              <w:adjustRightInd w:val="0"/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1/1, 1/2, 2/3, 1/3,2/8 GN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Szerokość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850 mm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Głębokość (z klamką)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775 (842) mm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Wysokość (z rurą odpowietrzającą)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1.014 (1.064) mm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Napełnianie kadzi wodą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R 3/4"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Średnica odpływu wody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DN 50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Ciśnienie wody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1,0 - 6,0 bar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Masa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127 kg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Moc znamionowa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18,9 kW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Zabezpieczenie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3 × 32 A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Przyłącze do sieci elektrycznej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3NAC400 V 50/60Hz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Moc dla trybu „Gorące powietrze”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18,0 kW</w:t>
            </w:r>
          </w:p>
        </w:tc>
      </w:tr>
      <w:tr w:rsidR="00066486" w:rsidRPr="00E64301" w:rsidTr="00066486"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Moc dla trybu „Para”</w:t>
            </w:r>
          </w:p>
        </w:tc>
        <w:tc>
          <w:tcPr>
            <w:tcW w:w="4531" w:type="dxa"/>
          </w:tcPr>
          <w:p w:rsidR="00066486" w:rsidRPr="00E64301" w:rsidRDefault="00066486" w:rsidP="00066486">
            <w:pPr>
              <w:rPr>
                <w:rFonts w:cstheme="minorHAnsi"/>
                <w:b/>
                <w:bCs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18,0 kW</w:t>
            </w:r>
          </w:p>
        </w:tc>
      </w:tr>
      <w:tr w:rsidR="00480C56" w:rsidRPr="00E64301" w:rsidTr="00066486">
        <w:tc>
          <w:tcPr>
            <w:tcW w:w="4531" w:type="dxa"/>
          </w:tcPr>
          <w:p w:rsidR="00480C56" w:rsidRPr="00E64301" w:rsidRDefault="00480C56" w:rsidP="00480C56">
            <w:pPr>
              <w:autoSpaceDE w:val="0"/>
              <w:autoSpaceDN w:val="0"/>
              <w:adjustRightInd w:val="0"/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 xml:space="preserve">Okap kondensacyjny </w:t>
            </w:r>
            <w:proofErr w:type="spellStart"/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UltraVent</w:t>
            </w:r>
            <w:proofErr w:type="spellEnd"/>
          </w:p>
          <w:p w:rsidR="00480C56" w:rsidRPr="00E64301" w:rsidRDefault="00480C56" w:rsidP="00480C56">
            <w:pPr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Plus</w:t>
            </w:r>
          </w:p>
          <w:p w:rsidR="00480C56" w:rsidRPr="00E64301" w:rsidRDefault="00480C56" w:rsidP="00480C56">
            <w:pPr>
              <w:autoSpaceDE w:val="0"/>
              <w:autoSpaceDN w:val="0"/>
              <w:adjustRightInd w:val="0"/>
              <w:rPr>
                <w:rFonts w:ascii="RATIONALSansTT-Regular" w:hAnsi="RATIONALSansTT-Regular" w:cs="RATIONALSansTT-Regular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ascii="RATIONALSansTT-Regular" w:hAnsi="RATIONALSansTT-Regular" w:cs="RATIONALSansTT-Regular"/>
                <w:color w:val="494847"/>
                <w:kern w:val="0"/>
                <w:sz w:val="30"/>
                <w:szCs w:val="30"/>
              </w:rPr>
              <w:t>Zestaw Combi-Duo</w:t>
            </w:r>
          </w:p>
          <w:p w:rsidR="00480C56" w:rsidRPr="00E64301" w:rsidRDefault="00480C56" w:rsidP="00480C56">
            <w:pPr>
              <w:autoSpaceDE w:val="0"/>
              <w:autoSpaceDN w:val="0"/>
              <w:adjustRightInd w:val="0"/>
              <w:rPr>
                <w:rFonts w:ascii="RATIONALSansTT-Regular" w:hAnsi="RATIONALSansTT-Regular" w:cs="RATIONALSansTT-Regular"/>
                <w:color w:val="FF0000"/>
                <w:kern w:val="0"/>
                <w:sz w:val="30"/>
                <w:szCs w:val="30"/>
              </w:rPr>
            </w:pPr>
            <w:r w:rsidRPr="00E64301">
              <w:rPr>
                <w:rFonts w:ascii="RATIONALSansTT-Regular" w:hAnsi="RATIONALSansTT-Regular" w:cs="RATIONALSansTT-Regular"/>
                <w:color w:val="FF0000"/>
                <w:kern w:val="0"/>
                <w:sz w:val="30"/>
                <w:szCs w:val="30"/>
              </w:rPr>
              <w:t>Dwa urządzenia ustawione jedno</w:t>
            </w:r>
          </w:p>
          <w:p w:rsidR="00480C56" w:rsidRPr="00E64301" w:rsidRDefault="00480C56" w:rsidP="00480C56">
            <w:pPr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ascii="RATIONALSansTT-Regular" w:hAnsi="RATIONALSansTT-Regular" w:cs="RATIONALSansTT-Regular"/>
                <w:color w:val="FF0000"/>
                <w:kern w:val="0"/>
                <w:sz w:val="30"/>
                <w:szCs w:val="30"/>
              </w:rPr>
              <w:t>nad drugim.</w:t>
            </w:r>
          </w:p>
        </w:tc>
        <w:tc>
          <w:tcPr>
            <w:tcW w:w="4531" w:type="dxa"/>
          </w:tcPr>
          <w:p w:rsidR="00480C56" w:rsidRPr="00E64301" w:rsidRDefault="00480C56" w:rsidP="00480C56">
            <w:pPr>
              <w:autoSpaceDE w:val="0"/>
              <w:autoSpaceDN w:val="0"/>
              <w:adjustRightInd w:val="0"/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›Pochłania parę i tłuszcz</w:t>
            </w:r>
          </w:p>
          <w:p w:rsidR="00480C56" w:rsidRPr="00E64301" w:rsidRDefault="00480C56" w:rsidP="00480C56">
            <w:pPr>
              <w:autoSpaceDE w:val="0"/>
              <w:autoSpaceDN w:val="0"/>
              <w:adjustRightInd w:val="0"/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› Zmniejsza nieprzyjemne opary</w:t>
            </w:r>
          </w:p>
          <w:p w:rsidR="00480C56" w:rsidRPr="00E64301" w:rsidRDefault="00480C56" w:rsidP="00480C56">
            <w:pPr>
              <w:rPr>
                <w:rFonts w:cstheme="minorHAnsi"/>
                <w:color w:val="494847"/>
                <w:kern w:val="0"/>
                <w:sz w:val="30"/>
                <w:szCs w:val="30"/>
              </w:rPr>
            </w:pPr>
            <w:r w:rsidRPr="00E64301">
              <w:rPr>
                <w:rFonts w:cstheme="minorHAnsi"/>
                <w:color w:val="494847"/>
                <w:kern w:val="0"/>
                <w:sz w:val="30"/>
                <w:szCs w:val="30"/>
              </w:rPr>
              <w:t>› Łatwe mycie i konserwacja</w:t>
            </w:r>
          </w:p>
        </w:tc>
      </w:tr>
    </w:tbl>
    <w:p w:rsidR="00D352CE" w:rsidRDefault="00D352CE" w:rsidP="00951DF5">
      <w:pPr>
        <w:rPr>
          <w:b/>
          <w:bCs/>
          <w:sz w:val="40"/>
          <w:szCs w:val="40"/>
        </w:rPr>
      </w:pPr>
    </w:p>
    <w:p w:rsidR="00951DF5" w:rsidRDefault="00951DF5" w:rsidP="00951DF5">
      <w:pPr>
        <w:rPr>
          <w:b/>
          <w:bCs/>
          <w:sz w:val="40"/>
          <w:szCs w:val="40"/>
        </w:rPr>
      </w:pPr>
    </w:p>
    <w:p w:rsidR="00951DF5" w:rsidRDefault="00951DF5" w:rsidP="00951DF5">
      <w:pPr>
        <w:rPr>
          <w:b/>
          <w:bCs/>
          <w:sz w:val="40"/>
          <w:szCs w:val="40"/>
        </w:rPr>
      </w:pPr>
    </w:p>
    <w:p w:rsidR="00951DF5" w:rsidRDefault="00951DF5" w:rsidP="00951DF5">
      <w:pPr>
        <w:rPr>
          <w:b/>
          <w:bCs/>
          <w:sz w:val="40"/>
          <w:szCs w:val="40"/>
        </w:rPr>
      </w:pPr>
    </w:p>
    <w:p w:rsidR="00951DF5" w:rsidRDefault="00951DF5" w:rsidP="00951DF5">
      <w:pPr>
        <w:rPr>
          <w:b/>
          <w:bCs/>
          <w:sz w:val="40"/>
          <w:szCs w:val="40"/>
        </w:rPr>
      </w:pPr>
    </w:p>
    <w:p w:rsidR="00951DF5" w:rsidRDefault="00951DF5" w:rsidP="00951DF5">
      <w:pPr>
        <w:rPr>
          <w:b/>
          <w:bCs/>
          <w:sz w:val="40"/>
          <w:szCs w:val="40"/>
        </w:rPr>
      </w:pPr>
    </w:p>
    <w:p w:rsidR="00951DF5" w:rsidRDefault="00951DF5" w:rsidP="00951DF5">
      <w:pPr>
        <w:pStyle w:val="Akapitzlist"/>
        <w:numPr>
          <w:ilvl w:val="0"/>
          <w:numId w:val="2"/>
        </w:numPr>
        <w:rPr>
          <w:b/>
          <w:bCs/>
          <w:sz w:val="40"/>
          <w:szCs w:val="40"/>
        </w:rPr>
      </w:pPr>
      <w:r w:rsidRPr="00951DF5">
        <w:rPr>
          <w:b/>
          <w:bCs/>
          <w:sz w:val="40"/>
          <w:szCs w:val="40"/>
        </w:rPr>
        <w:lastRenderedPageBreak/>
        <w:t>AUTOMATYCZNY ZMIĘKCZACZ WODY</w:t>
      </w:r>
      <w:r>
        <w:rPr>
          <w:b/>
          <w:bCs/>
          <w:sz w:val="40"/>
          <w:szCs w:val="40"/>
        </w:rPr>
        <w:t>- 1 sztuka</w:t>
      </w:r>
    </w:p>
    <w:p w:rsidR="00951DF5" w:rsidRPr="00951DF5" w:rsidRDefault="00951DF5" w:rsidP="00951DF5">
      <w:pPr>
        <w:pStyle w:val="Akapitzlist"/>
        <w:rPr>
          <w:b/>
          <w:bCs/>
          <w:sz w:val="40"/>
          <w:szCs w:val="4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4301" w:rsidRPr="00E64301" w:rsidTr="00E64301">
        <w:tc>
          <w:tcPr>
            <w:tcW w:w="4531" w:type="dxa"/>
          </w:tcPr>
          <w:p w:rsidR="00E64301" w:rsidRPr="00E64301" w:rsidRDefault="00E64301" w:rsidP="00066486">
            <w:pPr>
              <w:rPr>
                <w:sz w:val="30"/>
                <w:szCs w:val="30"/>
              </w:rPr>
            </w:pPr>
            <w:r w:rsidRPr="00E64301">
              <w:rPr>
                <w:sz w:val="30"/>
                <w:szCs w:val="30"/>
              </w:rPr>
              <w:t>Automatyczny zmiękczacz wody</w:t>
            </w:r>
          </w:p>
        </w:tc>
        <w:tc>
          <w:tcPr>
            <w:tcW w:w="4531" w:type="dxa"/>
          </w:tcPr>
          <w:p w:rsidR="00E64301" w:rsidRPr="00E64301" w:rsidRDefault="00E64301" w:rsidP="00066486">
            <w:pPr>
              <w:rPr>
                <w:sz w:val="30"/>
                <w:szCs w:val="30"/>
              </w:rPr>
            </w:pPr>
            <w:r w:rsidRPr="00E64301">
              <w:rPr>
                <w:sz w:val="30"/>
                <w:szCs w:val="30"/>
              </w:rPr>
              <w:t>Maxi Boy F10</w:t>
            </w:r>
          </w:p>
        </w:tc>
      </w:tr>
      <w:tr w:rsidR="00E64301" w:rsidRPr="00E64301" w:rsidTr="006F465A">
        <w:trPr>
          <w:trHeight w:val="2551"/>
        </w:trPr>
        <w:tc>
          <w:tcPr>
            <w:tcW w:w="9062" w:type="dxa"/>
            <w:gridSpan w:val="2"/>
          </w:tcPr>
          <w:p w:rsidR="006F465A" w:rsidRPr="006F465A" w:rsidRDefault="006F465A" w:rsidP="006F465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30"/>
                <w:szCs w:val="30"/>
              </w:rPr>
            </w:pPr>
            <w:r w:rsidRPr="006F465A">
              <w:rPr>
                <w:rFonts w:cstheme="minorHAnsi"/>
                <w:kern w:val="0"/>
                <w:sz w:val="30"/>
                <w:szCs w:val="30"/>
              </w:rPr>
              <w:t>Elektroniczna głowica sterująca. Proces regeneracji odbywa się w trybie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automatycznym objętościowym inteligentnym. Po wprowadzeniu twardości wody w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proofErr w:type="spellStart"/>
            <w:r w:rsidRPr="006F465A">
              <w:rPr>
                <w:rFonts w:cstheme="minorHAnsi"/>
                <w:kern w:val="0"/>
                <w:sz w:val="30"/>
                <w:szCs w:val="30"/>
              </w:rPr>
              <w:t>oDH</w:t>
            </w:r>
            <w:proofErr w:type="spellEnd"/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system automatycznie przeliczy wydajność urządzenia, po wyczerpaniu której</w:t>
            </w:r>
          </w:p>
          <w:p w:rsidR="00E64301" w:rsidRDefault="006F465A" w:rsidP="006F465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30"/>
                <w:szCs w:val="30"/>
              </w:rPr>
            </w:pP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rozpocznie regenerację o ustalonej godzinie (2:00 w nocy). Regeneracja </w:t>
            </w:r>
            <w:proofErr w:type="spellStart"/>
            <w:r w:rsidRPr="006F465A">
              <w:rPr>
                <w:rFonts w:cstheme="minorHAnsi"/>
                <w:kern w:val="0"/>
                <w:sz w:val="30"/>
                <w:szCs w:val="30"/>
              </w:rPr>
              <w:t>up</w:t>
            </w:r>
            <w:proofErr w:type="spellEnd"/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proofErr w:type="spellStart"/>
            <w:r w:rsidRPr="006F465A">
              <w:rPr>
                <w:rFonts w:cstheme="minorHAnsi"/>
                <w:kern w:val="0"/>
                <w:sz w:val="30"/>
                <w:szCs w:val="30"/>
              </w:rPr>
              <w:t>flow</w:t>
            </w:r>
            <w:proofErr w:type="spellEnd"/>
            <w:r w:rsidRPr="006F465A">
              <w:rPr>
                <w:rFonts w:cstheme="minorHAnsi"/>
                <w:kern w:val="0"/>
                <w:sz w:val="30"/>
                <w:szCs w:val="30"/>
              </w:rPr>
              <w:t>: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mniej soli do regeneracji, mniejsze zużycie wody podczas płukania. Proporcjonalna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regeneracja tylko zużytego złoża.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Czujnik soli: alarm w przypadku braku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lub niskiego poziomu soli. Bateria umożliwiająca dokończenie kroku regeneracji w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przypadku braku prądu. Tryb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wakacyjny: okresowe płukanie złoża w czasie braku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użytkowania. Suchy zbiornik solanki: dolewanie wody do zbiornika soli przed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regeneracją, zapobiega to zbrylaniu soli. Wbudowany chlorator złoża: dezynfekcja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żywicy podczas każdej regeneracji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Panel sterujący na elastycznym przewodzie -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można umieścić w dogodnym miejscu i wygodnie sprawdzać parametry sytemu.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Podczas regeneracji dla urządzenia końcowego jest dostępna twarda woda.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Maksymalny przepływ wody to 45l/min.</w:t>
            </w:r>
          </w:p>
          <w:p w:rsidR="006F465A" w:rsidRDefault="006F465A" w:rsidP="006F465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30"/>
                <w:szCs w:val="30"/>
              </w:rPr>
            </w:pPr>
            <w:r w:rsidRPr="006F465A">
              <w:rPr>
                <w:rFonts w:cstheme="minorHAnsi"/>
                <w:kern w:val="0"/>
                <w:sz w:val="30"/>
                <w:szCs w:val="30"/>
              </w:rPr>
              <w:t>Automatyczna stacja zmiękczania wody może być stosowana wszędzie tam gdzie przepływ wody</w:t>
            </w:r>
            <w:r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nie przekracza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75l/min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a temperatura wody jest niższa niż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40</w:t>
            </w:r>
            <w:r w:rsidRPr="006F465A">
              <w:rPr>
                <w:rFonts w:cstheme="minorHAnsi"/>
                <w:kern w:val="0"/>
                <w:sz w:val="30"/>
                <w:szCs w:val="30"/>
                <w:vertAlign w:val="superscript"/>
              </w:rPr>
              <w:t>o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C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Zastosowanie podzespołów o najwyższej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jakości gwarantuje bezawaryjne i efektywne działanie urządzeń typu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MAXI BOY F10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przez wiele lat.</w:t>
            </w:r>
          </w:p>
          <w:p w:rsidR="006F465A" w:rsidRPr="006F465A" w:rsidRDefault="006F465A" w:rsidP="006F465A">
            <w:pPr>
              <w:autoSpaceDE w:val="0"/>
              <w:autoSpaceDN w:val="0"/>
              <w:adjustRightInd w:val="0"/>
              <w:jc w:val="both"/>
              <w:rPr>
                <w:rFonts w:cstheme="minorHAnsi"/>
                <w:kern w:val="0"/>
                <w:sz w:val="30"/>
                <w:szCs w:val="30"/>
              </w:rPr>
            </w:pPr>
            <w:r w:rsidRPr="006F465A">
              <w:rPr>
                <w:rFonts w:cstheme="minorHAnsi"/>
                <w:kern w:val="0"/>
                <w:sz w:val="30"/>
                <w:szCs w:val="30"/>
              </w:rPr>
              <w:t>Urządzenia typu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MAXI BOY F10 mogą być zastosowane do zmiękczania wody dla ekspresów do kawy, pieców</w:t>
            </w:r>
            <w:r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konwekcyjno-parowych,</w:t>
            </w:r>
            <w:r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zmywarek (</w:t>
            </w:r>
            <w:proofErr w:type="spellStart"/>
            <w:r w:rsidRPr="006F465A">
              <w:rPr>
                <w:rFonts w:cstheme="minorHAnsi"/>
                <w:kern w:val="0"/>
                <w:sz w:val="30"/>
                <w:szCs w:val="30"/>
              </w:rPr>
              <w:t>podblatowych</w:t>
            </w:r>
            <w:proofErr w:type="spellEnd"/>
            <w:r w:rsidRPr="006F465A">
              <w:rPr>
                <w:rFonts w:cstheme="minorHAnsi"/>
                <w:kern w:val="0"/>
                <w:sz w:val="30"/>
                <w:szCs w:val="30"/>
              </w:rPr>
              <w:t>, kapturowych) i kostkarek do lodu. Urządzenia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MAXI BOY F10</w:t>
            </w:r>
            <w:r>
              <w:rPr>
                <w:rFonts w:cstheme="minorHAnsi"/>
                <w:kern w:val="0"/>
                <w:sz w:val="30"/>
                <w:szCs w:val="30"/>
              </w:rPr>
              <w:t xml:space="preserve"> </w:t>
            </w:r>
            <w:r w:rsidRPr="006F465A">
              <w:rPr>
                <w:rFonts w:cstheme="minorHAnsi"/>
                <w:kern w:val="0"/>
                <w:sz w:val="30"/>
                <w:szCs w:val="30"/>
              </w:rPr>
              <w:t>mogą jednocześnie zasilać jednocześnie kilka urządzeń w kuchni czy małej restauracji</w:t>
            </w:r>
          </w:p>
        </w:tc>
      </w:tr>
    </w:tbl>
    <w:p w:rsidR="00E64301" w:rsidRPr="00951DF5" w:rsidRDefault="00E64301" w:rsidP="00951DF5">
      <w:pPr>
        <w:rPr>
          <w:b/>
          <w:bCs/>
          <w:sz w:val="40"/>
          <w:szCs w:val="40"/>
        </w:rPr>
      </w:pPr>
    </w:p>
    <w:p w:rsidR="00066486" w:rsidRPr="00480C56" w:rsidRDefault="00480C56" w:rsidP="00066486">
      <w:pPr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 xml:space="preserve">Wycena </w:t>
      </w:r>
      <w:r w:rsidR="002B2EE5">
        <w:rPr>
          <w:b/>
          <w:bCs/>
          <w:color w:val="FF0000"/>
          <w:sz w:val="20"/>
          <w:szCs w:val="20"/>
        </w:rPr>
        <w:t xml:space="preserve">na zakup wraz z montażem </w:t>
      </w:r>
      <w:r>
        <w:rPr>
          <w:b/>
          <w:bCs/>
          <w:color w:val="FF0000"/>
          <w:sz w:val="20"/>
          <w:szCs w:val="20"/>
        </w:rPr>
        <w:t>p</w:t>
      </w:r>
      <w:r w:rsidR="00066486" w:rsidRPr="00480C56">
        <w:rPr>
          <w:b/>
          <w:bCs/>
          <w:color w:val="FF0000"/>
          <w:sz w:val="20"/>
          <w:szCs w:val="20"/>
        </w:rPr>
        <w:t>iec</w:t>
      </w:r>
      <w:r>
        <w:rPr>
          <w:b/>
          <w:bCs/>
          <w:color w:val="FF0000"/>
          <w:sz w:val="20"/>
          <w:szCs w:val="20"/>
        </w:rPr>
        <w:t>a</w:t>
      </w:r>
      <w:r w:rsidR="00066486" w:rsidRPr="00480C56">
        <w:rPr>
          <w:b/>
          <w:bCs/>
          <w:color w:val="FF0000"/>
          <w:sz w:val="20"/>
          <w:szCs w:val="20"/>
        </w:rPr>
        <w:t xml:space="preserve"> w</w:t>
      </w:r>
      <w:r>
        <w:rPr>
          <w:b/>
          <w:bCs/>
          <w:color w:val="FF0000"/>
          <w:sz w:val="20"/>
          <w:szCs w:val="20"/>
        </w:rPr>
        <w:t>raz</w:t>
      </w:r>
      <w:r w:rsidR="00066486" w:rsidRPr="00480C56">
        <w:rPr>
          <w:b/>
          <w:bCs/>
          <w:color w:val="FF0000"/>
          <w:sz w:val="20"/>
          <w:szCs w:val="20"/>
        </w:rPr>
        <w:t xml:space="preserve"> z podstawą</w:t>
      </w:r>
      <w:r>
        <w:rPr>
          <w:b/>
          <w:bCs/>
          <w:color w:val="FF0000"/>
          <w:sz w:val="20"/>
          <w:szCs w:val="20"/>
        </w:rPr>
        <w:t xml:space="preserve"> pod piec</w:t>
      </w:r>
      <w:r w:rsidR="00066486" w:rsidRPr="00480C56">
        <w:rPr>
          <w:b/>
          <w:bCs/>
          <w:color w:val="FF0000"/>
          <w:sz w:val="20"/>
          <w:szCs w:val="20"/>
        </w:rPr>
        <w:t>, wkładami GN</w:t>
      </w:r>
      <w:r w:rsidRPr="00480C56">
        <w:rPr>
          <w:b/>
          <w:bCs/>
          <w:color w:val="FF0000"/>
          <w:sz w:val="20"/>
          <w:szCs w:val="20"/>
        </w:rPr>
        <w:t xml:space="preserve"> w ilości 10 sztuk</w:t>
      </w:r>
      <w:r w:rsidR="00066486" w:rsidRPr="00480C56">
        <w:rPr>
          <w:b/>
          <w:bCs/>
          <w:color w:val="FF0000"/>
          <w:sz w:val="20"/>
          <w:szCs w:val="20"/>
        </w:rPr>
        <w:t xml:space="preserve">, rękawicą </w:t>
      </w:r>
      <w:r w:rsidRPr="00480C56">
        <w:rPr>
          <w:b/>
          <w:bCs/>
          <w:color w:val="FF0000"/>
          <w:sz w:val="20"/>
          <w:szCs w:val="20"/>
        </w:rPr>
        <w:t xml:space="preserve">termiczną- 2 sztuki, </w:t>
      </w:r>
      <w:r w:rsidR="002B2EE5">
        <w:rPr>
          <w:b/>
          <w:bCs/>
          <w:color w:val="FF0000"/>
          <w:sz w:val="20"/>
          <w:szCs w:val="20"/>
        </w:rPr>
        <w:t xml:space="preserve">zmiękczaczem wody, </w:t>
      </w:r>
      <w:r w:rsidRPr="00480C56">
        <w:rPr>
          <w:b/>
          <w:bCs/>
          <w:color w:val="FF0000"/>
          <w:sz w:val="20"/>
          <w:szCs w:val="20"/>
        </w:rPr>
        <w:t>środkami myjącymi,</w:t>
      </w:r>
      <w:r>
        <w:rPr>
          <w:b/>
          <w:bCs/>
          <w:color w:val="FF0000"/>
          <w:sz w:val="20"/>
          <w:szCs w:val="20"/>
        </w:rPr>
        <w:t xml:space="preserve"> </w:t>
      </w:r>
      <w:r w:rsidRPr="00480C56">
        <w:rPr>
          <w:b/>
          <w:bCs/>
          <w:color w:val="FF0000"/>
          <w:sz w:val="20"/>
          <w:szCs w:val="20"/>
        </w:rPr>
        <w:t xml:space="preserve">do odkamieniania, oraz nabłyszczania </w:t>
      </w:r>
      <w:r>
        <w:rPr>
          <w:b/>
          <w:bCs/>
          <w:color w:val="FF0000"/>
          <w:sz w:val="20"/>
          <w:szCs w:val="20"/>
        </w:rPr>
        <w:t xml:space="preserve">w zapasie na </w:t>
      </w:r>
      <w:r w:rsidR="002B2EE5">
        <w:rPr>
          <w:b/>
          <w:bCs/>
          <w:color w:val="FF0000"/>
          <w:sz w:val="20"/>
          <w:szCs w:val="20"/>
        </w:rPr>
        <w:t>1</w:t>
      </w:r>
      <w:r>
        <w:rPr>
          <w:b/>
          <w:bCs/>
          <w:color w:val="FF0000"/>
          <w:sz w:val="20"/>
          <w:szCs w:val="20"/>
        </w:rPr>
        <w:t xml:space="preserve"> miesią</w:t>
      </w:r>
      <w:r w:rsidR="002B2EE5">
        <w:rPr>
          <w:b/>
          <w:bCs/>
          <w:color w:val="FF0000"/>
          <w:sz w:val="20"/>
          <w:szCs w:val="20"/>
        </w:rPr>
        <w:t>c</w:t>
      </w:r>
      <w:r>
        <w:rPr>
          <w:b/>
          <w:bCs/>
          <w:color w:val="FF0000"/>
          <w:sz w:val="20"/>
          <w:szCs w:val="20"/>
        </w:rPr>
        <w:t xml:space="preserve">. </w:t>
      </w:r>
    </w:p>
    <w:p w:rsidR="006F465A" w:rsidRPr="002B2EE5" w:rsidRDefault="00480C56">
      <w:pPr>
        <w:rPr>
          <w:b/>
          <w:bCs/>
          <w:color w:val="FF0000"/>
          <w:sz w:val="30"/>
          <w:szCs w:val="30"/>
        </w:rPr>
      </w:pPr>
      <w:r w:rsidRPr="002B2EE5">
        <w:rPr>
          <w:b/>
          <w:bCs/>
          <w:color w:val="FF0000"/>
          <w:sz w:val="30"/>
          <w:szCs w:val="30"/>
        </w:rPr>
        <w:t>Gwarancja na sprzęt</w:t>
      </w:r>
      <w:r w:rsidR="00951DF5" w:rsidRPr="002B2EE5">
        <w:rPr>
          <w:b/>
          <w:bCs/>
          <w:color w:val="FF0000"/>
          <w:sz w:val="30"/>
          <w:szCs w:val="30"/>
        </w:rPr>
        <w:t>y</w:t>
      </w:r>
      <w:r w:rsidRPr="002B2EE5">
        <w:rPr>
          <w:b/>
          <w:bCs/>
          <w:color w:val="FF0000"/>
          <w:sz w:val="30"/>
          <w:szCs w:val="30"/>
        </w:rPr>
        <w:t xml:space="preserve"> minimum 24 miesiące. </w:t>
      </w:r>
    </w:p>
    <w:sectPr w:rsidR="006F465A" w:rsidRPr="002B2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ATIONALSansTT-Regular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F5795"/>
    <w:multiLevelType w:val="hybridMultilevel"/>
    <w:tmpl w:val="CC4AB8DA"/>
    <w:lvl w:ilvl="0" w:tplc="2EAE4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47278"/>
    <w:multiLevelType w:val="hybridMultilevel"/>
    <w:tmpl w:val="A7DE6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470921">
    <w:abstractNumId w:val="0"/>
  </w:num>
  <w:num w:numId="2" w16cid:durableId="1144349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486"/>
    <w:rsid w:val="00066486"/>
    <w:rsid w:val="00182D1E"/>
    <w:rsid w:val="002B2EE5"/>
    <w:rsid w:val="00480C56"/>
    <w:rsid w:val="005A72F8"/>
    <w:rsid w:val="006F465A"/>
    <w:rsid w:val="00782FF7"/>
    <w:rsid w:val="00951DF5"/>
    <w:rsid w:val="00CE345E"/>
    <w:rsid w:val="00D352CE"/>
    <w:rsid w:val="00E6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A71E"/>
  <w15:chartTrackingRefBased/>
  <w15:docId w15:val="{ADABEBC7-8101-455B-9133-8C9F99C6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4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664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6648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664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6648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664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664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664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664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64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664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6648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6648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6648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6648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6648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6648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6648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664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64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664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664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664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6648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6648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6648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664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6648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66486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066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Trojanowska</dc:creator>
  <cp:keywords/>
  <dc:description/>
  <cp:lastModifiedBy>Paulina Trojanowska</cp:lastModifiedBy>
  <cp:revision>1</cp:revision>
  <dcterms:created xsi:type="dcterms:W3CDTF">2025-03-28T11:46:00Z</dcterms:created>
  <dcterms:modified xsi:type="dcterms:W3CDTF">2025-03-28T12:54:00Z</dcterms:modified>
</cp:coreProperties>
</file>