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37D2" w:rsidRPr="00146C04" w:rsidRDefault="003137D2" w:rsidP="00EA2DE3">
      <w:pPr>
        <w:spacing w:after="0" w:line="276" w:lineRule="auto"/>
        <w:rPr>
          <w:rFonts w:cstheme="minorHAnsi"/>
          <w:color w:val="000000" w:themeColor="text1"/>
          <w:sz w:val="24"/>
          <w:szCs w:val="24"/>
        </w:rPr>
      </w:pPr>
      <w:r w:rsidRPr="00146C04">
        <w:rPr>
          <w:rFonts w:cstheme="minorHAnsi"/>
          <w:color w:val="000000" w:themeColor="text1"/>
          <w:sz w:val="24"/>
          <w:szCs w:val="24"/>
        </w:rPr>
        <w:t>ZP.26.1.</w:t>
      </w:r>
      <w:r w:rsidR="0055366E">
        <w:rPr>
          <w:rFonts w:cstheme="minorHAnsi"/>
          <w:color w:val="000000" w:themeColor="text1"/>
          <w:sz w:val="24"/>
          <w:szCs w:val="24"/>
        </w:rPr>
        <w:t>3.2025</w:t>
      </w:r>
    </w:p>
    <w:p w:rsidR="003137D2" w:rsidRPr="00146C04" w:rsidRDefault="003137D2" w:rsidP="00EA2DE3">
      <w:pPr>
        <w:spacing w:after="0" w:line="276" w:lineRule="auto"/>
        <w:rPr>
          <w:rFonts w:cstheme="minorHAnsi"/>
          <w:color w:val="000000" w:themeColor="text1"/>
          <w:sz w:val="24"/>
          <w:szCs w:val="24"/>
        </w:rPr>
      </w:pPr>
      <w:r w:rsidRPr="00146C04">
        <w:rPr>
          <w:rFonts w:cstheme="minorHAnsi"/>
          <w:color w:val="000000" w:themeColor="text1"/>
          <w:sz w:val="24"/>
          <w:szCs w:val="24"/>
        </w:rPr>
        <w:t xml:space="preserve">Załącznik numer </w:t>
      </w:r>
      <w:r w:rsidR="00325ECC">
        <w:rPr>
          <w:rFonts w:cstheme="minorHAnsi"/>
          <w:color w:val="000000" w:themeColor="text1"/>
          <w:sz w:val="24"/>
          <w:szCs w:val="24"/>
        </w:rPr>
        <w:t>2</w:t>
      </w:r>
      <w:r w:rsidRPr="00146C04">
        <w:rPr>
          <w:rFonts w:cstheme="minorHAnsi"/>
          <w:color w:val="000000" w:themeColor="text1"/>
          <w:sz w:val="24"/>
          <w:szCs w:val="24"/>
        </w:rPr>
        <w:t xml:space="preserve"> do SWZ</w:t>
      </w:r>
    </w:p>
    <w:p w:rsidR="003137D2" w:rsidRPr="00C36329" w:rsidRDefault="003137D2" w:rsidP="00E96B95">
      <w:pPr>
        <w:pStyle w:val="Nagwek1"/>
        <w:ind w:left="2832" w:firstLine="708"/>
        <w:rPr>
          <w:rFonts w:cstheme="minorHAnsi"/>
          <w:b/>
          <w:color w:val="000000" w:themeColor="text1"/>
          <w:szCs w:val="24"/>
        </w:rPr>
      </w:pPr>
      <w:r w:rsidRPr="00C36329">
        <w:rPr>
          <w:rFonts w:cstheme="minorHAnsi"/>
          <w:b/>
          <w:color w:val="000000" w:themeColor="text1"/>
          <w:szCs w:val="24"/>
        </w:rPr>
        <w:t>Specyfikacja techniczna</w:t>
      </w:r>
    </w:p>
    <w:p w:rsidR="003137D2" w:rsidRPr="00C36329" w:rsidRDefault="003137D2" w:rsidP="00E96B95">
      <w:pPr>
        <w:pStyle w:val="Nagwek1"/>
        <w:rPr>
          <w:rFonts w:cstheme="minorHAnsi"/>
          <w:b/>
          <w:color w:val="000000" w:themeColor="text1"/>
          <w:szCs w:val="24"/>
        </w:rPr>
      </w:pPr>
      <w:r w:rsidRPr="00C36329">
        <w:rPr>
          <w:rFonts w:cstheme="minorHAnsi"/>
          <w:b/>
          <w:color w:val="000000" w:themeColor="text1"/>
          <w:szCs w:val="24"/>
        </w:rPr>
        <w:t xml:space="preserve">Zadanie </w:t>
      </w:r>
      <w:r w:rsidR="0055366E">
        <w:rPr>
          <w:rFonts w:cstheme="minorHAnsi"/>
          <w:b/>
          <w:color w:val="000000" w:themeColor="text1"/>
          <w:szCs w:val="24"/>
        </w:rPr>
        <w:t>3</w:t>
      </w:r>
      <w:r w:rsidR="00C36329" w:rsidRPr="00C36329">
        <w:rPr>
          <w:rFonts w:cstheme="minorHAnsi"/>
          <w:b/>
          <w:color w:val="000000" w:themeColor="text1"/>
          <w:szCs w:val="24"/>
        </w:rPr>
        <w:t>.</w:t>
      </w:r>
      <w:r w:rsidR="000123E7" w:rsidRPr="00C36329">
        <w:rPr>
          <w:rFonts w:cstheme="minorHAnsi"/>
          <w:b/>
          <w:color w:val="000000" w:themeColor="text1"/>
          <w:szCs w:val="24"/>
        </w:rPr>
        <w:t xml:space="preserve"> Oprogramowania biurowe</w:t>
      </w:r>
      <w:r w:rsidR="005B4C9F" w:rsidRPr="00C36329">
        <w:rPr>
          <w:rFonts w:cstheme="minorHAnsi"/>
          <w:b/>
          <w:color w:val="000000" w:themeColor="text1"/>
          <w:szCs w:val="24"/>
        </w:rPr>
        <w:t xml:space="preserve"> – </w:t>
      </w:r>
      <w:r w:rsidR="00A64A8A">
        <w:rPr>
          <w:rFonts w:cstheme="minorHAnsi"/>
          <w:b/>
          <w:color w:val="000000" w:themeColor="text1"/>
          <w:szCs w:val="24"/>
        </w:rPr>
        <w:t>6</w:t>
      </w:r>
      <w:r w:rsidR="004F7211">
        <w:rPr>
          <w:rFonts w:cstheme="minorHAnsi"/>
          <w:b/>
          <w:color w:val="000000" w:themeColor="text1"/>
          <w:szCs w:val="24"/>
        </w:rPr>
        <w:t>4</w:t>
      </w:r>
      <w:r w:rsidR="00B54435">
        <w:rPr>
          <w:rFonts w:cstheme="minorHAnsi"/>
          <w:b/>
          <w:color w:val="000000" w:themeColor="text1"/>
          <w:szCs w:val="24"/>
        </w:rPr>
        <w:t xml:space="preserve"> </w:t>
      </w:r>
      <w:r w:rsidR="005B4C9F" w:rsidRPr="00C36329">
        <w:rPr>
          <w:rFonts w:cstheme="minorHAnsi"/>
          <w:b/>
          <w:color w:val="000000" w:themeColor="text1"/>
          <w:szCs w:val="24"/>
        </w:rPr>
        <w:t>szt</w:t>
      </w:r>
      <w:r w:rsidR="00D44AE2">
        <w:rPr>
          <w:rFonts w:cstheme="minorHAnsi"/>
          <w:b/>
          <w:color w:val="000000" w:themeColor="text1"/>
          <w:szCs w:val="24"/>
        </w:rPr>
        <w:t>uk</w:t>
      </w:r>
      <w:r w:rsidR="00B54435">
        <w:rPr>
          <w:rFonts w:cstheme="minorHAnsi"/>
          <w:b/>
          <w:color w:val="000000" w:themeColor="text1"/>
          <w:szCs w:val="24"/>
        </w:rPr>
        <w:t>i</w:t>
      </w:r>
    </w:p>
    <w:p w:rsidR="002F0D84" w:rsidRPr="00146C04" w:rsidRDefault="00533F65" w:rsidP="005C3946">
      <w:pPr>
        <w:pStyle w:val="Nagwek2"/>
        <w:rPr>
          <w:rFonts w:cstheme="minorHAnsi"/>
          <w:color w:val="000000" w:themeColor="text1"/>
          <w:szCs w:val="24"/>
        </w:rPr>
      </w:pPr>
      <w:r w:rsidRPr="00146C04">
        <w:rPr>
          <w:rFonts w:cstheme="minorHAnsi"/>
          <w:color w:val="000000" w:themeColor="text1"/>
          <w:szCs w:val="24"/>
        </w:rPr>
        <w:t xml:space="preserve">Pozycja 1. </w:t>
      </w:r>
      <w:r w:rsidR="003137D2" w:rsidRPr="00146C04">
        <w:rPr>
          <w:rFonts w:cstheme="minorHAnsi"/>
          <w:color w:val="000000" w:themeColor="text1"/>
          <w:szCs w:val="24"/>
        </w:rPr>
        <w:t xml:space="preserve">Oprogramowanie </w:t>
      </w:r>
      <w:r w:rsidR="003137D2" w:rsidRPr="002C5B36">
        <w:rPr>
          <w:rFonts w:cstheme="minorHAnsi"/>
          <w:color w:val="000000" w:themeColor="text1"/>
          <w:szCs w:val="24"/>
        </w:rPr>
        <w:t>biurowe</w:t>
      </w:r>
      <w:r w:rsidR="00EA2DE3" w:rsidRPr="002C5B36">
        <w:rPr>
          <w:rFonts w:cstheme="minorHAnsi"/>
          <w:color w:val="000000" w:themeColor="text1"/>
          <w:szCs w:val="24"/>
        </w:rPr>
        <w:t xml:space="preserve"> – </w:t>
      </w:r>
      <w:r w:rsidR="002C5B36" w:rsidRPr="002C5B36">
        <w:rPr>
          <w:rFonts w:cstheme="minorHAnsi"/>
          <w:color w:val="000000" w:themeColor="text1"/>
          <w:szCs w:val="24"/>
        </w:rPr>
        <w:t>57</w:t>
      </w:r>
      <w:r w:rsidR="00671BD4" w:rsidRPr="002C5B36">
        <w:rPr>
          <w:rFonts w:cstheme="minorHAnsi"/>
          <w:color w:val="000000" w:themeColor="text1"/>
          <w:szCs w:val="24"/>
        </w:rPr>
        <w:t xml:space="preserve"> </w:t>
      </w:r>
      <w:r w:rsidR="00EA2DE3" w:rsidRPr="002C5B36">
        <w:rPr>
          <w:rFonts w:cstheme="minorHAnsi"/>
          <w:color w:val="000000" w:themeColor="text1"/>
          <w:szCs w:val="24"/>
        </w:rPr>
        <w:t>sz</w:t>
      </w:r>
      <w:r w:rsidR="00D44AE2" w:rsidRPr="002C5B36">
        <w:rPr>
          <w:rFonts w:cstheme="minorHAnsi"/>
          <w:color w:val="000000" w:themeColor="text1"/>
          <w:szCs w:val="24"/>
        </w:rPr>
        <w:t>tuk</w:t>
      </w:r>
    </w:p>
    <w:tbl>
      <w:tblPr>
        <w:tblStyle w:val="Tabela-Siatka"/>
        <w:tblW w:w="9943" w:type="dxa"/>
        <w:tblLayout w:type="fixed"/>
        <w:tblLook w:val="04A0" w:firstRow="1" w:lastRow="0" w:firstColumn="1" w:lastColumn="0" w:noHBand="0" w:noVBand="1"/>
        <w:tblCaption w:val="Specyfikacja techniczna"/>
        <w:tblDescription w:val="Tabela zawiera minimalne parametry techniczne zamawianego oprogramowania biurowego"/>
      </w:tblPr>
      <w:tblGrid>
        <w:gridCol w:w="2122"/>
        <w:gridCol w:w="5128"/>
        <w:gridCol w:w="2693"/>
      </w:tblGrid>
      <w:tr w:rsidR="00146C04" w:rsidRPr="00146C04" w:rsidTr="00BC5496">
        <w:tc>
          <w:tcPr>
            <w:tcW w:w="2122" w:type="dxa"/>
          </w:tcPr>
          <w:p w:rsidR="003137D2" w:rsidRPr="00146C04" w:rsidRDefault="003137D2" w:rsidP="00143985">
            <w:pPr>
              <w:spacing w:line="276" w:lineRule="auto"/>
              <w:rPr>
                <w:rFonts w:eastAsia="Calibri" w:cstheme="minorHAnsi"/>
                <w:color w:val="000000" w:themeColor="text1"/>
                <w:sz w:val="24"/>
                <w:szCs w:val="24"/>
              </w:rPr>
            </w:pPr>
            <w:r w:rsidRPr="00146C04">
              <w:rPr>
                <w:rFonts w:eastAsia="Calibri" w:cstheme="minorHAnsi"/>
                <w:color w:val="000000" w:themeColor="text1"/>
                <w:sz w:val="24"/>
                <w:szCs w:val="24"/>
              </w:rPr>
              <w:t>cecha</w:t>
            </w:r>
          </w:p>
        </w:tc>
        <w:tc>
          <w:tcPr>
            <w:tcW w:w="5128" w:type="dxa"/>
          </w:tcPr>
          <w:p w:rsidR="003137D2" w:rsidRPr="00146C04" w:rsidRDefault="003137D2" w:rsidP="00143985">
            <w:pPr>
              <w:spacing w:line="276" w:lineRule="auto"/>
              <w:rPr>
                <w:rFonts w:eastAsia="Calibri" w:cstheme="minorHAnsi"/>
                <w:color w:val="000000" w:themeColor="text1"/>
                <w:sz w:val="24"/>
                <w:szCs w:val="24"/>
              </w:rPr>
            </w:pPr>
            <w:r w:rsidRPr="00146C04">
              <w:rPr>
                <w:rFonts w:eastAsia="Calibri" w:cstheme="minorHAnsi"/>
                <w:color w:val="000000" w:themeColor="text1"/>
                <w:sz w:val="24"/>
                <w:szCs w:val="24"/>
              </w:rPr>
              <w:t>wymagane parametry</w:t>
            </w:r>
          </w:p>
        </w:tc>
        <w:tc>
          <w:tcPr>
            <w:tcW w:w="2693" w:type="dxa"/>
          </w:tcPr>
          <w:p w:rsidR="003137D2" w:rsidRPr="00146C04" w:rsidRDefault="003137D2" w:rsidP="00143985">
            <w:pPr>
              <w:spacing w:line="276" w:lineRule="auto"/>
              <w:rPr>
                <w:rFonts w:eastAsia="Calibri" w:cstheme="minorHAnsi"/>
                <w:color w:val="000000" w:themeColor="text1"/>
                <w:sz w:val="24"/>
                <w:szCs w:val="24"/>
              </w:rPr>
            </w:pPr>
            <w:r w:rsidRPr="00146C04">
              <w:rPr>
                <w:rFonts w:eastAsia="Calibri" w:cstheme="minorHAnsi"/>
                <w:color w:val="000000" w:themeColor="text1"/>
                <w:sz w:val="24"/>
                <w:szCs w:val="24"/>
              </w:rPr>
              <w:t>parametry oferowanego sprzętu</w:t>
            </w:r>
          </w:p>
        </w:tc>
      </w:tr>
      <w:tr w:rsidR="006B022F" w:rsidRPr="00146C04" w:rsidTr="00BC5496">
        <w:tc>
          <w:tcPr>
            <w:tcW w:w="2122" w:type="dxa"/>
            <w:shd w:val="clear" w:color="auto" w:fill="auto"/>
          </w:tcPr>
          <w:p w:rsidR="006B022F" w:rsidRPr="00146C04" w:rsidRDefault="006B022F" w:rsidP="00BE1277">
            <w:pPr>
              <w:rPr>
                <w:rFonts w:cstheme="minorHAnsi"/>
                <w:color w:val="000000" w:themeColor="text1"/>
                <w:sz w:val="24"/>
                <w:szCs w:val="24"/>
              </w:rPr>
            </w:pPr>
            <w:r w:rsidRPr="00146C04">
              <w:rPr>
                <w:rFonts w:cstheme="minorHAnsi"/>
                <w:color w:val="000000" w:themeColor="text1"/>
                <w:sz w:val="24"/>
                <w:szCs w:val="24"/>
              </w:rPr>
              <w:t xml:space="preserve">klasa produktu </w:t>
            </w:r>
          </w:p>
        </w:tc>
        <w:tc>
          <w:tcPr>
            <w:tcW w:w="5128" w:type="dxa"/>
            <w:shd w:val="clear" w:color="auto" w:fill="auto"/>
          </w:tcPr>
          <w:p w:rsidR="006B022F" w:rsidRPr="00146C04" w:rsidRDefault="006B022F" w:rsidP="00BE1277">
            <w:pPr>
              <w:rPr>
                <w:rStyle w:val="Wyrnieniedelikatne"/>
                <w:rFonts w:cstheme="minorHAnsi"/>
                <w:b w:val="0"/>
                <w:i w:val="0"/>
                <w:iCs w:val="0"/>
                <w:color w:val="000000" w:themeColor="text1"/>
                <w:sz w:val="24"/>
                <w:szCs w:val="24"/>
              </w:rPr>
            </w:pPr>
            <w:r w:rsidRPr="00146C04">
              <w:rPr>
                <w:rStyle w:val="Wyrnieniedelikatne"/>
                <w:rFonts w:cstheme="minorHAnsi"/>
                <w:b w:val="0"/>
                <w:i w:val="0"/>
                <w:color w:val="000000" w:themeColor="text1"/>
                <w:sz w:val="24"/>
                <w:szCs w:val="24"/>
              </w:rPr>
              <w:t>Oprogramowanie biurowe</w:t>
            </w:r>
          </w:p>
        </w:tc>
        <w:tc>
          <w:tcPr>
            <w:tcW w:w="2693" w:type="dxa"/>
            <w:vMerge w:val="restart"/>
          </w:tcPr>
          <w:p w:rsidR="006B022F" w:rsidRPr="00146C04" w:rsidRDefault="006B022F" w:rsidP="00BE1277">
            <w:pPr>
              <w:pStyle w:val="Bezodstpw"/>
              <w:spacing w:line="276" w:lineRule="auto"/>
              <w:rPr>
                <w:rFonts w:asciiTheme="minorHAnsi" w:hAnsiTheme="minorHAnsi" w:cstheme="minorHAnsi"/>
                <w:color w:val="000000" w:themeColor="text1"/>
                <w:sz w:val="24"/>
                <w:szCs w:val="24"/>
              </w:rPr>
            </w:pPr>
            <w:r w:rsidRPr="00146C04">
              <w:rPr>
                <w:rFonts w:asciiTheme="minorHAnsi" w:hAnsiTheme="minorHAnsi" w:cstheme="minorHAnsi"/>
                <w:color w:val="000000" w:themeColor="text1"/>
                <w:sz w:val="24"/>
                <w:szCs w:val="24"/>
              </w:rPr>
              <w:t xml:space="preserve">Nazwa oprogramowania: __________ </w:t>
            </w:r>
            <w:r w:rsidRPr="00146C04">
              <w:rPr>
                <w:rFonts w:asciiTheme="minorHAnsi" w:eastAsia="Calibri" w:hAnsiTheme="minorHAnsi" w:cstheme="minorHAnsi"/>
                <w:color w:val="000000" w:themeColor="text1"/>
                <w:sz w:val="24"/>
                <w:szCs w:val="24"/>
              </w:rPr>
              <w:t>(należy uzupełnić)</w:t>
            </w:r>
          </w:p>
          <w:p w:rsidR="006B022F" w:rsidRPr="00146C04" w:rsidRDefault="006B022F" w:rsidP="00BE1277">
            <w:pPr>
              <w:pStyle w:val="Bezodstpw"/>
              <w:spacing w:line="276" w:lineRule="auto"/>
              <w:rPr>
                <w:rFonts w:asciiTheme="minorHAnsi" w:hAnsiTheme="minorHAnsi" w:cstheme="minorHAnsi"/>
                <w:color w:val="000000" w:themeColor="text1"/>
                <w:sz w:val="24"/>
                <w:szCs w:val="24"/>
              </w:rPr>
            </w:pPr>
            <w:r w:rsidRPr="00146C04">
              <w:rPr>
                <w:rFonts w:asciiTheme="minorHAnsi" w:hAnsiTheme="minorHAnsi" w:cstheme="minorHAnsi"/>
                <w:color w:val="000000" w:themeColor="text1"/>
                <w:sz w:val="24"/>
                <w:szCs w:val="24"/>
              </w:rPr>
              <w:t xml:space="preserve">Wersja oprogramowania: __________ </w:t>
            </w:r>
            <w:r w:rsidRPr="00146C04">
              <w:rPr>
                <w:rFonts w:asciiTheme="minorHAnsi" w:eastAsia="Calibri" w:hAnsiTheme="minorHAnsi" w:cstheme="minorHAnsi"/>
                <w:color w:val="000000" w:themeColor="text1"/>
                <w:sz w:val="24"/>
                <w:szCs w:val="24"/>
              </w:rPr>
              <w:t>(należy uzupełnić)</w:t>
            </w:r>
          </w:p>
          <w:p w:rsidR="006B022F" w:rsidRPr="00146C04" w:rsidRDefault="006B022F" w:rsidP="00BE1277">
            <w:pPr>
              <w:spacing w:line="276" w:lineRule="auto"/>
              <w:rPr>
                <w:rFonts w:eastAsia="Calibri" w:cstheme="minorHAnsi"/>
                <w:i/>
                <w:iCs/>
                <w:color w:val="000000" w:themeColor="text1"/>
                <w:sz w:val="24"/>
                <w:szCs w:val="24"/>
              </w:rPr>
            </w:pPr>
          </w:p>
        </w:tc>
      </w:tr>
      <w:tr w:rsidR="006B022F" w:rsidRPr="00146C04" w:rsidTr="00BC5496">
        <w:tc>
          <w:tcPr>
            <w:tcW w:w="2122" w:type="dxa"/>
            <w:shd w:val="clear" w:color="auto" w:fill="auto"/>
          </w:tcPr>
          <w:p w:rsidR="006B022F" w:rsidRPr="00146C04" w:rsidRDefault="006B022F" w:rsidP="00BE1277">
            <w:pPr>
              <w:rPr>
                <w:rFonts w:cstheme="minorHAnsi"/>
                <w:color w:val="000000" w:themeColor="text1"/>
                <w:sz w:val="24"/>
                <w:szCs w:val="24"/>
              </w:rPr>
            </w:pPr>
            <w:r w:rsidRPr="00146C04">
              <w:rPr>
                <w:rFonts w:cstheme="minorHAnsi"/>
                <w:color w:val="000000" w:themeColor="text1"/>
                <w:sz w:val="24"/>
                <w:szCs w:val="24"/>
              </w:rPr>
              <w:t>cechy produktu</w:t>
            </w:r>
          </w:p>
        </w:tc>
        <w:tc>
          <w:tcPr>
            <w:tcW w:w="5128" w:type="dxa"/>
            <w:shd w:val="clear" w:color="auto" w:fill="auto"/>
          </w:tcPr>
          <w:p w:rsidR="006B022F" w:rsidRPr="00146C04" w:rsidRDefault="006B022F"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pakiet oprogramowania biurowego w polskiej wersji językowej, do użytku edukacyjnego</w:t>
            </w:r>
          </w:p>
          <w:p w:rsidR="006B022F" w:rsidRPr="00146C04" w:rsidRDefault="006B022F" w:rsidP="00BE1277">
            <w:pPr>
              <w:rPr>
                <w:rStyle w:val="Wyrnieniedelikatne"/>
                <w:rFonts w:cstheme="minorHAnsi"/>
                <w:b w:val="0"/>
                <w:i w:val="0"/>
                <w:color w:val="000000" w:themeColor="text1"/>
                <w:sz w:val="24"/>
                <w:szCs w:val="24"/>
              </w:rPr>
            </w:pPr>
          </w:p>
          <w:p w:rsidR="006B022F" w:rsidRPr="00146C04" w:rsidRDefault="006B022F"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minimalna zawartość:</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edytor tekstu</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arkusz kalkulacyjny</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tworzenia prezentacji</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obsługi poczty e-mail i kalendarza</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zbierania notatek</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tworzenia publikacji</w:t>
            </w:r>
          </w:p>
          <w:p w:rsidR="006B022F" w:rsidRPr="00146C04" w:rsidRDefault="006B022F" w:rsidP="00BE1277">
            <w:pPr>
              <w:rPr>
                <w:rStyle w:val="Wyrnieniedelikatne"/>
                <w:rFonts w:cstheme="minorHAnsi"/>
                <w:b w:val="0"/>
                <w:i w:val="0"/>
                <w:color w:val="000000" w:themeColor="text1"/>
                <w:sz w:val="24"/>
                <w:szCs w:val="24"/>
              </w:rPr>
            </w:pPr>
          </w:p>
          <w:p w:rsidR="006B022F" w:rsidRPr="00146C04" w:rsidRDefault="006B022F"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kompatybilny z Microsoft Office:</w:t>
            </w:r>
          </w:p>
          <w:p w:rsidR="006B022F" w:rsidRPr="00146C04" w:rsidRDefault="006B022F" w:rsidP="00BE1277">
            <w:pPr>
              <w:numPr>
                <w:ilvl w:val="0"/>
                <w:numId w:val="2"/>
              </w:numPr>
              <w:rPr>
                <w:rStyle w:val="Wyrnieniedelikatne"/>
                <w:rFonts w:cstheme="minorHAnsi"/>
                <w:b w:val="0"/>
                <w:i w:val="0"/>
                <w:color w:val="000000" w:themeColor="text1"/>
                <w:sz w:val="24"/>
                <w:szCs w:val="24"/>
                <w:lang w:val="en-US"/>
              </w:rPr>
            </w:pPr>
            <w:r w:rsidRPr="00146C04">
              <w:rPr>
                <w:rStyle w:val="Wyrnieniedelikatne"/>
                <w:rFonts w:cstheme="minorHAnsi"/>
                <w:b w:val="0"/>
                <w:i w:val="0"/>
                <w:color w:val="000000" w:themeColor="text1"/>
                <w:sz w:val="24"/>
                <w:szCs w:val="24"/>
              </w:rPr>
              <w:t>otwieranie</w:t>
            </w:r>
            <w:r w:rsidRPr="00146C04">
              <w:rPr>
                <w:rStyle w:val="Wyrnieniedelikatne"/>
                <w:rFonts w:cstheme="minorHAnsi"/>
                <w:b w:val="0"/>
                <w:i w:val="0"/>
                <w:color w:val="000000" w:themeColor="text1"/>
                <w:sz w:val="24"/>
                <w:szCs w:val="24"/>
                <w:lang w:val="en-US"/>
              </w:rPr>
              <w:t xml:space="preserve"> </w:t>
            </w:r>
            <w:r w:rsidRPr="00146C04">
              <w:rPr>
                <w:rStyle w:val="Wyrnieniedelikatne"/>
                <w:rFonts w:cstheme="minorHAnsi"/>
                <w:b w:val="0"/>
                <w:i w:val="0"/>
                <w:color w:val="000000" w:themeColor="text1"/>
                <w:sz w:val="24"/>
                <w:szCs w:val="24"/>
              </w:rPr>
              <w:t>dokumentów</w:t>
            </w:r>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utworzonych</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przy</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pomocy</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programów</w:t>
            </w:r>
            <w:proofErr w:type="spellEnd"/>
            <w:r w:rsidRPr="00146C04">
              <w:rPr>
                <w:rStyle w:val="Wyrnieniedelikatne"/>
                <w:rFonts w:cstheme="minorHAnsi"/>
                <w:b w:val="0"/>
                <w:i w:val="0"/>
                <w:color w:val="000000" w:themeColor="text1"/>
                <w:sz w:val="24"/>
                <w:szCs w:val="24"/>
                <w:lang w:val="en-US"/>
              </w:rPr>
              <w:t xml:space="preserve"> MS Word 2021, MS Excel 2021, MS Power Point 2021, MS Word 2019, MS Excel 2019, MS Power Point 2019, MS Word 2016, MS Excel 2016, MS Power Point 2016, MS Word 2013, MS Excel 2013, MS Power Point 2013, MS Word 2010, MS Excel 2010, MS Power Point 2010, MS Word 2007, MS Excel 2007, MS Power Point 2007, MS Word 2003, MS Excel 2003, MS Power Point 2003.</w:t>
            </w:r>
          </w:p>
          <w:p w:rsidR="006B022F" w:rsidRPr="00146C04" w:rsidRDefault="006B022F" w:rsidP="00BE1277">
            <w:pPr>
              <w:ind w:left="360"/>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6B022F" w:rsidRPr="00146C04" w:rsidRDefault="006B022F" w:rsidP="00BE1277">
            <w:pPr>
              <w:numPr>
                <w:ilvl w:val="0"/>
                <w:numId w:val="2"/>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dostarczony pakiet musi zapewniać możliwość modyfikacji plików utworzonych za pomocą ww. programów w taki sposób by możliwe było ich poprawne otworzenie przy pomocy programu, który oryginalnie służył do utworzenia pliku</w:t>
            </w:r>
          </w:p>
          <w:p w:rsidR="006B022F" w:rsidRPr="002A5BDE" w:rsidRDefault="006B022F" w:rsidP="00BE1277">
            <w:pPr>
              <w:numPr>
                <w:ilvl w:val="0"/>
                <w:numId w:val="2"/>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lastRenderedPageBreak/>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tc>
        <w:tc>
          <w:tcPr>
            <w:tcW w:w="2693" w:type="dxa"/>
            <w:vMerge/>
          </w:tcPr>
          <w:p w:rsidR="006B022F" w:rsidRPr="00146C04" w:rsidRDefault="006B022F" w:rsidP="00BE1277">
            <w:pPr>
              <w:spacing w:line="276" w:lineRule="auto"/>
              <w:rPr>
                <w:rFonts w:eastAsia="Calibri" w:cstheme="minorHAnsi"/>
                <w:i/>
                <w:iCs/>
                <w:color w:val="000000" w:themeColor="text1"/>
                <w:sz w:val="24"/>
                <w:szCs w:val="24"/>
              </w:rPr>
            </w:pPr>
          </w:p>
        </w:tc>
      </w:tr>
    </w:tbl>
    <w:p w:rsidR="003137D2" w:rsidRPr="00146C04" w:rsidRDefault="003137D2" w:rsidP="00EA2DE3">
      <w:pPr>
        <w:spacing w:after="0" w:line="276" w:lineRule="auto"/>
        <w:rPr>
          <w:rFonts w:cstheme="minorHAnsi"/>
          <w:color w:val="000000" w:themeColor="text1"/>
          <w:sz w:val="24"/>
          <w:szCs w:val="24"/>
        </w:rPr>
      </w:pPr>
    </w:p>
    <w:p w:rsidR="00533F65" w:rsidRPr="00146C04" w:rsidRDefault="00533F65" w:rsidP="005C3946">
      <w:pPr>
        <w:pStyle w:val="Nagwek2"/>
        <w:rPr>
          <w:rFonts w:cstheme="minorHAnsi"/>
          <w:color w:val="000000" w:themeColor="text1"/>
          <w:szCs w:val="24"/>
        </w:rPr>
      </w:pPr>
      <w:r w:rsidRPr="00146C04">
        <w:rPr>
          <w:rFonts w:cstheme="minorHAnsi"/>
          <w:color w:val="000000" w:themeColor="text1"/>
          <w:szCs w:val="24"/>
        </w:rPr>
        <w:t xml:space="preserve">Pozycja 2. Oprogramowanie biurowe – </w:t>
      </w:r>
      <w:r w:rsidR="00A55EB2">
        <w:rPr>
          <w:rFonts w:cstheme="minorHAnsi"/>
          <w:color w:val="000000" w:themeColor="text1"/>
          <w:szCs w:val="24"/>
        </w:rPr>
        <w:t xml:space="preserve">7 </w:t>
      </w:r>
      <w:r w:rsidR="00B54435">
        <w:rPr>
          <w:rFonts w:cstheme="minorHAnsi"/>
          <w:color w:val="000000" w:themeColor="text1"/>
          <w:szCs w:val="24"/>
        </w:rPr>
        <w:t>sztuk</w:t>
      </w:r>
    </w:p>
    <w:tbl>
      <w:tblPr>
        <w:tblStyle w:val="Tabela-Siatka"/>
        <w:tblW w:w="9943" w:type="dxa"/>
        <w:tblLayout w:type="fixed"/>
        <w:tblLook w:val="04A0" w:firstRow="1" w:lastRow="0" w:firstColumn="1" w:lastColumn="0" w:noHBand="0" w:noVBand="1"/>
        <w:tblCaption w:val="Specyfikacja techniczna"/>
        <w:tblDescription w:val="Tabela zawiera minimalne parametry techniczne zamawianego sprzętu"/>
      </w:tblPr>
      <w:tblGrid>
        <w:gridCol w:w="2122"/>
        <w:gridCol w:w="5128"/>
        <w:gridCol w:w="2693"/>
      </w:tblGrid>
      <w:tr w:rsidR="00146C04" w:rsidRPr="00146C04" w:rsidTr="00BC5496">
        <w:tc>
          <w:tcPr>
            <w:tcW w:w="2122" w:type="dxa"/>
          </w:tcPr>
          <w:p w:rsidR="00533F65" w:rsidRPr="00146C04" w:rsidRDefault="00533F65" w:rsidP="00460FB6">
            <w:pPr>
              <w:jc w:val="center"/>
              <w:rPr>
                <w:rFonts w:cstheme="minorHAnsi"/>
                <w:color w:val="000000" w:themeColor="text1"/>
                <w:sz w:val="24"/>
                <w:szCs w:val="24"/>
              </w:rPr>
            </w:pPr>
            <w:r w:rsidRPr="00146C04">
              <w:rPr>
                <w:rFonts w:cstheme="minorHAnsi"/>
                <w:color w:val="000000" w:themeColor="text1"/>
                <w:sz w:val="24"/>
                <w:szCs w:val="24"/>
              </w:rPr>
              <w:t>cecha</w:t>
            </w:r>
          </w:p>
        </w:tc>
        <w:tc>
          <w:tcPr>
            <w:tcW w:w="5128" w:type="dxa"/>
          </w:tcPr>
          <w:p w:rsidR="00533F65" w:rsidRPr="00146C04" w:rsidRDefault="00533F65" w:rsidP="00460FB6">
            <w:pPr>
              <w:jc w:val="center"/>
              <w:rPr>
                <w:rFonts w:cstheme="minorHAnsi"/>
                <w:color w:val="000000" w:themeColor="text1"/>
                <w:sz w:val="24"/>
                <w:szCs w:val="24"/>
              </w:rPr>
            </w:pPr>
            <w:r w:rsidRPr="00146C04">
              <w:rPr>
                <w:rFonts w:cstheme="minorHAnsi"/>
                <w:color w:val="000000" w:themeColor="text1"/>
                <w:sz w:val="24"/>
                <w:szCs w:val="24"/>
              </w:rPr>
              <w:t>wymagane parametry</w:t>
            </w:r>
          </w:p>
        </w:tc>
        <w:tc>
          <w:tcPr>
            <w:tcW w:w="2693" w:type="dxa"/>
          </w:tcPr>
          <w:p w:rsidR="00533F65" w:rsidRPr="00146C04" w:rsidRDefault="00533F65" w:rsidP="00460FB6">
            <w:pPr>
              <w:jc w:val="center"/>
              <w:rPr>
                <w:rFonts w:cstheme="minorHAnsi"/>
                <w:color w:val="000000" w:themeColor="text1"/>
                <w:sz w:val="24"/>
                <w:szCs w:val="24"/>
              </w:rPr>
            </w:pPr>
            <w:r w:rsidRPr="00146C04">
              <w:rPr>
                <w:rFonts w:cstheme="minorHAnsi"/>
                <w:color w:val="000000" w:themeColor="text1"/>
                <w:sz w:val="24"/>
                <w:szCs w:val="24"/>
              </w:rPr>
              <w:t>parametry oferowanego sprzętu</w:t>
            </w:r>
          </w:p>
        </w:tc>
      </w:tr>
      <w:tr w:rsidR="00A12846" w:rsidRPr="00146C04" w:rsidTr="00BC5496">
        <w:tc>
          <w:tcPr>
            <w:tcW w:w="2122" w:type="dxa"/>
            <w:shd w:val="clear" w:color="auto" w:fill="auto"/>
          </w:tcPr>
          <w:p w:rsidR="00A12846" w:rsidRPr="00146C04" w:rsidRDefault="00A12846" w:rsidP="00BE1277">
            <w:pPr>
              <w:rPr>
                <w:rFonts w:cstheme="minorHAnsi"/>
                <w:color w:val="000000" w:themeColor="text1"/>
                <w:sz w:val="24"/>
                <w:szCs w:val="24"/>
              </w:rPr>
            </w:pPr>
            <w:r w:rsidRPr="00146C04">
              <w:rPr>
                <w:rFonts w:cstheme="minorHAnsi"/>
                <w:color w:val="000000" w:themeColor="text1"/>
                <w:sz w:val="24"/>
                <w:szCs w:val="24"/>
              </w:rPr>
              <w:t xml:space="preserve">klasa produktu </w:t>
            </w:r>
          </w:p>
        </w:tc>
        <w:tc>
          <w:tcPr>
            <w:tcW w:w="5128" w:type="dxa"/>
            <w:shd w:val="clear" w:color="auto" w:fill="auto"/>
          </w:tcPr>
          <w:p w:rsidR="00A12846" w:rsidRPr="00146C04" w:rsidRDefault="00A12846" w:rsidP="00BE1277">
            <w:pPr>
              <w:rPr>
                <w:rStyle w:val="Wyrnieniedelikatne"/>
                <w:rFonts w:cstheme="minorHAnsi"/>
                <w:b w:val="0"/>
                <w:i w:val="0"/>
                <w:iCs w:val="0"/>
                <w:color w:val="000000" w:themeColor="text1"/>
                <w:sz w:val="24"/>
                <w:szCs w:val="24"/>
              </w:rPr>
            </w:pPr>
            <w:r w:rsidRPr="00146C04">
              <w:rPr>
                <w:rStyle w:val="Wyrnieniedelikatne"/>
                <w:rFonts w:cstheme="minorHAnsi"/>
                <w:b w:val="0"/>
                <w:i w:val="0"/>
                <w:color w:val="000000" w:themeColor="text1"/>
                <w:sz w:val="24"/>
                <w:szCs w:val="24"/>
              </w:rPr>
              <w:t>Oprogramowanie biurowe</w:t>
            </w:r>
          </w:p>
        </w:tc>
        <w:tc>
          <w:tcPr>
            <w:tcW w:w="2693" w:type="dxa"/>
            <w:vMerge w:val="restart"/>
          </w:tcPr>
          <w:p w:rsidR="00A12846" w:rsidRPr="00146C04" w:rsidRDefault="00A12846" w:rsidP="00BE1277">
            <w:pPr>
              <w:pStyle w:val="Bezodstpw"/>
              <w:spacing w:line="276" w:lineRule="auto"/>
              <w:rPr>
                <w:rFonts w:asciiTheme="minorHAnsi" w:hAnsiTheme="minorHAnsi" w:cstheme="minorHAnsi"/>
                <w:color w:val="000000" w:themeColor="text1"/>
                <w:sz w:val="24"/>
                <w:szCs w:val="24"/>
              </w:rPr>
            </w:pPr>
            <w:r w:rsidRPr="00146C04">
              <w:rPr>
                <w:rFonts w:asciiTheme="minorHAnsi" w:hAnsiTheme="minorHAnsi" w:cstheme="minorHAnsi"/>
                <w:color w:val="000000" w:themeColor="text1"/>
                <w:sz w:val="24"/>
                <w:szCs w:val="24"/>
              </w:rPr>
              <w:t xml:space="preserve">Nazwa oprogramowania: __________ </w:t>
            </w:r>
            <w:r w:rsidRPr="00146C04">
              <w:rPr>
                <w:rFonts w:asciiTheme="minorHAnsi" w:eastAsia="Calibri" w:hAnsiTheme="minorHAnsi" w:cstheme="minorHAnsi"/>
                <w:color w:val="000000" w:themeColor="text1"/>
                <w:sz w:val="24"/>
                <w:szCs w:val="24"/>
              </w:rPr>
              <w:t>(należy uzupełnić)</w:t>
            </w:r>
          </w:p>
          <w:p w:rsidR="00A12846" w:rsidRPr="00146C04" w:rsidRDefault="00A12846" w:rsidP="00BE1277">
            <w:pPr>
              <w:pStyle w:val="Bezodstpw"/>
              <w:spacing w:line="276" w:lineRule="auto"/>
              <w:rPr>
                <w:rFonts w:asciiTheme="minorHAnsi" w:hAnsiTheme="minorHAnsi" w:cstheme="minorHAnsi"/>
                <w:color w:val="000000" w:themeColor="text1"/>
                <w:sz w:val="24"/>
                <w:szCs w:val="24"/>
              </w:rPr>
            </w:pPr>
            <w:r w:rsidRPr="00146C04">
              <w:rPr>
                <w:rFonts w:asciiTheme="minorHAnsi" w:hAnsiTheme="minorHAnsi" w:cstheme="minorHAnsi"/>
                <w:color w:val="000000" w:themeColor="text1"/>
                <w:sz w:val="24"/>
                <w:szCs w:val="24"/>
              </w:rPr>
              <w:t xml:space="preserve">Wersja oprogramowania: __________ </w:t>
            </w:r>
            <w:r w:rsidRPr="00146C04">
              <w:rPr>
                <w:rFonts w:asciiTheme="minorHAnsi" w:eastAsia="Calibri" w:hAnsiTheme="minorHAnsi" w:cstheme="minorHAnsi"/>
                <w:color w:val="000000" w:themeColor="text1"/>
                <w:sz w:val="24"/>
                <w:szCs w:val="24"/>
              </w:rPr>
              <w:t>(należy uzupełnić)</w:t>
            </w:r>
          </w:p>
          <w:p w:rsidR="00A12846" w:rsidRPr="00146C04" w:rsidRDefault="00A12846" w:rsidP="00BE1277">
            <w:pPr>
              <w:rPr>
                <w:rStyle w:val="Wyrnieniedelikatne"/>
                <w:rFonts w:cstheme="minorHAnsi"/>
                <w:b w:val="0"/>
                <w:i w:val="0"/>
                <w:color w:val="000000" w:themeColor="text1"/>
                <w:sz w:val="24"/>
                <w:szCs w:val="24"/>
              </w:rPr>
            </w:pPr>
          </w:p>
        </w:tc>
      </w:tr>
      <w:tr w:rsidR="00A12846" w:rsidRPr="00146C04" w:rsidTr="00BC5496">
        <w:tc>
          <w:tcPr>
            <w:tcW w:w="2122" w:type="dxa"/>
            <w:shd w:val="clear" w:color="auto" w:fill="auto"/>
          </w:tcPr>
          <w:p w:rsidR="00A12846" w:rsidRPr="00146C04" w:rsidRDefault="00A12846" w:rsidP="00BE1277">
            <w:pPr>
              <w:rPr>
                <w:rFonts w:cstheme="minorHAnsi"/>
                <w:color w:val="000000" w:themeColor="text1"/>
                <w:sz w:val="24"/>
                <w:szCs w:val="24"/>
              </w:rPr>
            </w:pPr>
            <w:r w:rsidRPr="00146C04">
              <w:rPr>
                <w:rFonts w:cstheme="minorHAnsi"/>
                <w:color w:val="000000" w:themeColor="text1"/>
                <w:sz w:val="24"/>
                <w:szCs w:val="24"/>
              </w:rPr>
              <w:t>cechy produktu</w:t>
            </w:r>
          </w:p>
        </w:tc>
        <w:tc>
          <w:tcPr>
            <w:tcW w:w="5128" w:type="dxa"/>
            <w:shd w:val="clear" w:color="auto" w:fill="auto"/>
          </w:tcPr>
          <w:p w:rsidR="00A12846" w:rsidRPr="00146C04" w:rsidRDefault="00A12846"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pakiet oprogramowania biurowego w polskiej wersji językowej, do użytku edukacyjnego</w:t>
            </w:r>
          </w:p>
          <w:p w:rsidR="00A12846" w:rsidRPr="00146C04" w:rsidRDefault="00A12846" w:rsidP="00BE1277">
            <w:pPr>
              <w:rPr>
                <w:rStyle w:val="Wyrnieniedelikatne"/>
                <w:rFonts w:cstheme="minorHAnsi"/>
                <w:b w:val="0"/>
                <w:i w:val="0"/>
                <w:color w:val="000000" w:themeColor="text1"/>
                <w:sz w:val="24"/>
                <w:szCs w:val="24"/>
              </w:rPr>
            </w:pPr>
          </w:p>
          <w:p w:rsidR="00A12846" w:rsidRPr="00146C04" w:rsidRDefault="00A12846"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minimalna zawartość:</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edytor tekstu</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arkusz kalkulacyjny</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tworzenia prezentacji</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obsługi poczty e-mail i kalendarza</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zbierania notatek</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tworzenia publikacji</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obsługi baz danych</w:t>
            </w:r>
          </w:p>
          <w:p w:rsidR="00A12846" w:rsidRPr="00146C04" w:rsidRDefault="00A12846" w:rsidP="00BE1277">
            <w:pPr>
              <w:rPr>
                <w:rStyle w:val="Wyrnieniedelikatne"/>
                <w:rFonts w:cstheme="minorHAnsi"/>
                <w:b w:val="0"/>
                <w:i w:val="0"/>
                <w:color w:val="000000" w:themeColor="text1"/>
                <w:sz w:val="24"/>
                <w:szCs w:val="24"/>
              </w:rPr>
            </w:pPr>
          </w:p>
          <w:p w:rsidR="00A12846" w:rsidRPr="00146C04" w:rsidRDefault="00A12846"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kompatybilny z Microsoft Office:</w:t>
            </w:r>
          </w:p>
          <w:p w:rsidR="00A12846" w:rsidRPr="00146C04" w:rsidRDefault="00A12846" w:rsidP="00BE1277">
            <w:pPr>
              <w:numPr>
                <w:ilvl w:val="0"/>
                <w:numId w:val="2"/>
              </w:numPr>
              <w:rPr>
                <w:rStyle w:val="Wyrnieniedelikatne"/>
                <w:rFonts w:cstheme="minorHAnsi"/>
                <w:b w:val="0"/>
                <w:i w:val="0"/>
                <w:color w:val="000000" w:themeColor="text1"/>
                <w:sz w:val="24"/>
                <w:szCs w:val="24"/>
                <w:lang w:val="en-US"/>
              </w:rPr>
            </w:pPr>
            <w:r w:rsidRPr="00146C04">
              <w:rPr>
                <w:rStyle w:val="Wyrnieniedelikatne"/>
                <w:rFonts w:cstheme="minorHAnsi"/>
                <w:b w:val="0"/>
                <w:i w:val="0"/>
                <w:color w:val="000000" w:themeColor="text1"/>
                <w:sz w:val="24"/>
                <w:szCs w:val="24"/>
              </w:rPr>
              <w:t>otwieranie</w:t>
            </w:r>
            <w:r w:rsidRPr="00146C04">
              <w:rPr>
                <w:rStyle w:val="Wyrnieniedelikatne"/>
                <w:rFonts w:cstheme="minorHAnsi"/>
                <w:b w:val="0"/>
                <w:i w:val="0"/>
                <w:color w:val="000000" w:themeColor="text1"/>
                <w:sz w:val="24"/>
                <w:szCs w:val="24"/>
                <w:lang w:val="en-US"/>
              </w:rPr>
              <w:t xml:space="preserve"> </w:t>
            </w:r>
            <w:r w:rsidRPr="00146C04">
              <w:rPr>
                <w:rStyle w:val="Wyrnieniedelikatne"/>
                <w:rFonts w:cstheme="minorHAnsi"/>
                <w:b w:val="0"/>
                <w:i w:val="0"/>
                <w:color w:val="000000" w:themeColor="text1"/>
                <w:sz w:val="24"/>
                <w:szCs w:val="24"/>
              </w:rPr>
              <w:t>dokumentów</w:t>
            </w:r>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utworzonych</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przy</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pomocy</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programów</w:t>
            </w:r>
            <w:proofErr w:type="spellEnd"/>
            <w:r w:rsidRPr="00146C04">
              <w:rPr>
                <w:rStyle w:val="Wyrnieniedelikatne"/>
                <w:rFonts w:cstheme="minorHAnsi"/>
                <w:b w:val="0"/>
                <w:i w:val="0"/>
                <w:color w:val="000000" w:themeColor="text1"/>
                <w:sz w:val="24"/>
                <w:szCs w:val="24"/>
                <w:lang w:val="en-US"/>
              </w:rPr>
              <w:t xml:space="preserve"> MS Word 2021, MS Excel 2021, MS Power Point 2021, MS Word 2019, MS Excel 2019, MS Power Point 2019, MS Word 2016, MS Excel 2016, MS Power Point 2016, MS Word 2013, MS Excel 2013, MS Power Point 2013, MS Power Point 2013, MS Word 2010, MS Excel 2010, MS Power Point 2010, MS Word 2007, MS Excel 2007, MS Power Point 2007, MS Word 2003, MS Excel 2003, MS Power Point 2003, MS Access.</w:t>
            </w:r>
          </w:p>
          <w:p w:rsidR="00A12846" w:rsidRPr="00146C04" w:rsidRDefault="00A12846" w:rsidP="00BE1277">
            <w:pPr>
              <w:ind w:left="360"/>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A12846" w:rsidRPr="00146C04" w:rsidRDefault="00A12846" w:rsidP="00BE1277">
            <w:pPr>
              <w:numPr>
                <w:ilvl w:val="0"/>
                <w:numId w:val="2"/>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dostarczony pakiet musi zapewniać możliwość modyfikacji plików utworzonych za pomocą ww. programów w taki sposób by możliwe było ich poprawne otworzenie przy pomocy programu, który oryginalnie służył do utworzenia pliku</w:t>
            </w:r>
          </w:p>
          <w:p w:rsidR="00A12846" w:rsidRPr="002A5BDE" w:rsidRDefault="00A12846" w:rsidP="00BE1277">
            <w:pPr>
              <w:numPr>
                <w:ilvl w:val="0"/>
                <w:numId w:val="2"/>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tc>
        <w:tc>
          <w:tcPr>
            <w:tcW w:w="2693" w:type="dxa"/>
            <w:vMerge/>
          </w:tcPr>
          <w:p w:rsidR="00A12846" w:rsidRPr="00146C04" w:rsidRDefault="00A12846" w:rsidP="00BE1277">
            <w:pPr>
              <w:rPr>
                <w:rStyle w:val="Wyrnieniedelikatne"/>
                <w:rFonts w:cstheme="minorHAnsi"/>
                <w:b w:val="0"/>
                <w:i w:val="0"/>
                <w:color w:val="000000" w:themeColor="text1"/>
                <w:sz w:val="24"/>
                <w:szCs w:val="24"/>
              </w:rPr>
            </w:pPr>
          </w:p>
        </w:tc>
      </w:tr>
    </w:tbl>
    <w:p w:rsidR="00BC4CDB" w:rsidRPr="00146C04" w:rsidRDefault="00BC4CDB" w:rsidP="00BC4CDB">
      <w:pPr>
        <w:spacing w:after="0" w:line="276" w:lineRule="auto"/>
        <w:rPr>
          <w:rFonts w:cstheme="minorHAnsi"/>
          <w:color w:val="000000" w:themeColor="text1"/>
          <w:sz w:val="24"/>
          <w:szCs w:val="24"/>
        </w:rPr>
      </w:pPr>
      <w:r w:rsidRPr="00146C04">
        <w:rPr>
          <w:rFonts w:cstheme="minorHAnsi"/>
          <w:color w:val="000000" w:themeColor="text1"/>
          <w:sz w:val="24"/>
          <w:szCs w:val="24"/>
        </w:rPr>
        <w:t>Licencja na dostarczone oprogramowanie musi umożliwiać użytkowanie bezterminowe</w:t>
      </w:r>
      <w:r w:rsidRPr="00146C04">
        <w:rPr>
          <w:rFonts w:cstheme="minorHAnsi"/>
          <w:color w:val="000000" w:themeColor="text1"/>
          <w:sz w:val="24"/>
          <w:szCs w:val="24"/>
        </w:rPr>
        <w:br/>
        <w:t xml:space="preserve">(dożywotnie), bez dostępu do Internetu (wersja oprogramowania </w:t>
      </w:r>
      <w:proofErr w:type="spellStart"/>
      <w:r w:rsidRPr="00146C04">
        <w:rPr>
          <w:rFonts w:cstheme="minorHAnsi"/>
          <w:color w:val="000000" w:themeColor="text1"/>
          <w:sz w:val="24"/>
          <w:szCs w:val="24"/>
        </w:rPr>
        <w:t>standalone</w:t>
      </w:r>
      <w:proofErr w:type="spellEnd"/>
      <w:r w:rsidRPr="00146C04">
        <w:rPr>
          <w:rFonts w:cstheme="minorHAnsi"/>
          <w:color w:val="000000" w:themeColor="text1"/>
          <w:sz w:val="24"/>
          <w:szCs w:val="24"/>
        </w:rPr>
        <w:t xml:space="preserve"> - instalowana</w:t>
      </w:r>
      <w:r w:rsidRPr="00146C04">
        <w:rPr>
          <w:rFonts w:cstheme="minorHAnsi"/>
          <w:color w:val="000000" w:themeColor="text1"/>
          <w:sz w:val="24"/>
          <w:szCs w:val="24"/>
        </w:rPr>
        <w:br/>
        <w:t>na stacji roboczej), przy jednorazowej zapłacie za licencje.</w:t>
      </w:r>
      <w:r w:rsidR="005861C1">
        <w:rPr>
          <w:rFonts w:cstheme="minorHAnsi"/>
          <w:color w:val="000000" w:themeColor="text1"/>
          <w:sz w:val="24"/>
          <w:szCs w:val="24"/>
        </w:rPr>
        <w:t xml:space="preserve"> </w:t>
      </w:r>
      <w:bookmarkStart w:id="0" w:name="_GoBack"/>
      <w:bookmarkEnd w:id="0"/>
      <w:r w:rsidR="005861C1" w:rsidRPr="005861C1">
        <w:rPr>
          <w:rFonts w:cstheme="minorHAnsi"/>
          <w:color w:val="000000" w:themeColor="text1"/>
          <w:sz w:val="24"/>
          <w:szCs w:val="24"/>
        </w:rPr>
        <w:t>Wykonawca zobowiązany jest dostarczyć licencję na oprogramowanie biurowe poprzez oficjalny portal producenta oferowanego oprogramowania.</w:t>
      </w:r>
    </w:p>
    <w:p w:rsidR="00BC4CDB" w:rsidRPr="00146C04" w:rsidRDefault="00BC4CDB" w:rsidP="00EA2DE3">
      <w:pPr>
        <w:spacing w:after="0" w:line="276" w:lineRule="auto"/>
        <w:rPr>
          <w:rFonts w:cstheme="minorHAnsi"/>
          <w:color w:val="000000" w:themeColor="text1"/>
          <w:sz w:val="24"/>
          <w:szCs w:val="24"/>
        </w:rPr>
      </w:pPr>
    </w:p>
    <w:p w:rsidR="00BC4CDB" w:rsidRPr="00146C04" w:rsidRDefault="00BC4CDB" w:rsidP="00BC4CDB">
      <w:pPr>
        <w:keepLines/>
        <w:spacing w:line="276" w:lineRule="auto"/>
        <w:rPr>
          <w:rFonts w:cstheme="minorHAnsi"/>
          <w:color w:val="000000" w:themeColor="text1"/>
          <w:sz w:val="24"/>
          <w:szCs w:val="24"/>
        </w:rPr>
      </w:pPr>
      <w:bookmarkStart w:id="1" w:name="_Hlk109130201"/>
      <w:r w:rsidRPr="00146C04">
        <w:rPr>
          <w:rFonts w:cstheme="minorHAnsi"/>
          <w:color w:val="000000" w:themeColor="text1"/>
          <w:sz w:val="24"/>
          <w:szCs w:val="24"/>
        </w:rPr>
        <w:t xml:space="preserve">Instrukcja wypełniania specyfikacji technicznej – załącznik nr </w:t>
      </w:r>
      <w:r w:rsidR="00A64A8A">
        <w:rPr>
          <w:rFonts w:cstheme="minorHAnsi"/>
          <w:color w:val="000000" w:themeColor="text1"/>
          <w:sz w:val="24"/>
          <w:szCs w:val="24"/>
        </w:rPr>
        <w:t>2</w:t>
      </w:r>
      <w:r w:rsidRPr="00146C04">
        <w:rPr>
          <w:rFonts w:cstheme="minorHAnsi"/>
          <w:color w:val="000000" w:themeColor="text1"/>
          <w:sz w:val="24"/>
          <w:szCs w:val="24"/>
        </w:rPr>
        <w:t xml:space="preserve"> do SWZ</w:t>
      </w:r>
    </w:p>
    <w:p w:rsidR="00BC4CDB" w:rsidRPr="00146C04" w:rsidRDefault="00224E5F" w:rsidP="00035C20">
      <w:pPr>
        <w:pStyle w:val="Akapitzlist"/>
        <w:keepLines/>
        <w:numPr>
          <w:ilvl w:val="0"/>
          <w:numId w:val="3"/>
        </w:numPr>
        <w:spacing w:line="276" w:lineRule="auto"/>
        <w:rPr>
          <w:rFonts w:asciiTheme="minorHAnsi" w:eastAsia="Times New Roman" w:hAnsiTheme="minorHAnsi" w:cstheme="minorHAnsi"/>
          <w:bCs/>
          <w:color w:val="000000" w:themeColor="text1"/>
          <w:sz w:val="24"/>
          <w:szCs w:val="24"/>
          <w:lang w:eastAsia="pl-PL"/>
        </w:rPr>
      </w:pPr>
      <w:r w:rsidRPr="00146C04">
        <w:rPr>
          <w:rFonts w:asciiTheme="minorHAnsi" w:eastAsia="Times New Roman" w:hAnsiTheme="minorHAnsi" w:cstheme="minorHAnsi"/>
          <w:bCs/>
          <w:color w:val="000000" w:themeColor="text1"/>
          <w:sz w:val="24"/>
          <w:szCs w:val="24"/>
          <w:lang w:eastAsia="pl-PL"/>
        </w:rPr>
        <w:t xml:space="preserve">Poprawnie wypełniony formularz specyfikacji technicznej w kolumnie „Parametry oferowanego produktu” (kolumna określająca oferowany asortyment), musi zawierać jego jednoznaczne określenie poprzez podanie - nazwy producenta, modelu sprzętu,  nazwy i wersji oprogramowania oraz innych oznaczeń jednoznacznie identyfikujących oferowany produkt, a także w przypadku, gdy Zamawiający wskazał w formularzu - jednoznaczne wskazanie parametrów technicznych przy danym parametrze, funkcjonalności.  Zamawiający nie dopuszcza wskazania jedynie oznaczenia określającego „rodzinę” (grupę) produktów, co oznacza, że w przypadku gdy wskazanie producenta oraz modelu nie jest wystarczające do jednoznacznej identyfikacji oferowanego produktu, Wykonawca jest zobowiązany dodatkowo inne oznaczenie umożliwiające identyfikację, w tym na przykład wskazać link do karty produktu lub załączyć taką kartę do oferty. </w:t>
      </w:r>
    </w:p>
    <w:p w:rsidR="00BC4CDB" w:rsidRPr="00146C04" w:rsidRDefault="00BC4CDB" w:rsidP="00BC4CDB">
      <w:pPr>
        <w:pStyle w:val="Akapitzlist"/>
        <w:keepLines/>
        <w:numPr>
          <w:ilvl w:val="0"/>
          <w:numId w:val="3"/>
        </w:numPr>
        <w:spacing w:after="0" w:line="276" w:lineRule="auto"/>
        <w:rPr>
          <w:rFonts w:asciiTheme="minorHAnsi" w:eastAsia="Times New Roman" w:hAnsiTheme="minorHAnsi" w:cstheme="minorHAnsi"/>
          <w:bCs/>
          <w:color w:val="000000" w:themeColor="text1"/>
          <w:sz w:val="24"/>
          <w:szCs w:val="24"/>
          <w:lang w:eastAsia="pl-PL"/>
        </w:rPr>
      </w:pPr>
      <w:r w:rsidRPr="00146C04">
        <w:rPr>
          <w:rFonts w:asciiTheme="minorHAnsi" w:eastAsia="Times New Roman" w:hAnsiTheme="minorHAnsi" w:cstheme="minorHAnsi"/>
          <w:bCs/>
          <w:color w:val="000000" w:themeColor="text1"/>
          <w:sz w:val="24"/>
          <w:szCs w:val="24"/>
          <w:lang w:eastAsia="pl-PL"/>
        </w:rPr>
        <w:t xml:space="preserve">Niedopuszczalne jest wprowadzanie przez Wykonawców jakichkolwiek zmian w formularzu specyfikacji technicznej. Zmiana jest możliwa tylko w przypadku, gdy Zamawiający wprowadził zmiany w SWZ przed terminem otwarcia ofert i nie udostępnił zmienionego formularza specyfikacji technicznej. W każdym innym przypadku wprowadzenie zmian skutkować będzie odrzuceniem oferty zgodnie z przepisami ustawy. Zamawiający zaleca wykorzystanie formularza specyfikacji technicznej przekazanego przez Zamawiającego. Dopuszcza się w ofercie złożenie formularza specyfikacji technicznej opracowanego przez Wykonawców pod warunkiem, że będzie on identyczny co do treści z formularzem przygotowanym przez Zamawiającego. </w:t>
      </w:r>
    </w:p>
    <w:p w:rsidR="00BC4CDB" w:rsidRDefault="00BC4CDB" w:rsidP="004E5976">
      <w:pPr>
        <w:pStyle w:val="Akapitzlist"/>
        <w:keepLines/>
        <w:numPr>
          <w:ilvl w:val="0"/>
          <w:numId w:val="3"/>
        </w:numPr>
        <w:spacing w:after="0" w:line="276" w:lineRule="auto"/>
        <w:rPr>
          <w:rFonts w:asciiTheme="minorHAnsi" w:hAnsiTheme="minorHAnsi" w:cstheme="minorHAnsi"/>
          <w:b/>
          <w:color w:val="000000" w:themeColor="text1"/>
          <w:sz w:val="24"/>
          <w:szCs w:val="24"/>
        </w:rPr>
      </w:pPr>
      <w:r w:rsidRPr="00B95265">
        <w:rPr>
          <w:rFonts w:asciiTheme="minorHAnsi" w:eastAsia="Times New Roman" w:hAnsiTheme="minorHAnsi" w:cstheme="minorHAnsi"/>
          <w:b/>
          <w:bCs/>
          <w:color w:val="000000" w:themeColor="text1"/>
          <w:sz w:val="24"/>
          <w:szCs w:val="24"/>
          <w:lang w:eastAsia="pl-PL"/>
        </w:rPr>
        <w:t>Formularz specyfikacji technicznej należy złożyć w terminie składania ofert. Dokument nie podlega uzupełnieniu.</w:t>
      </w:r>
      <w:bookmarkEnd w:id="1"/>
      <w:r w:rsidR="004E5976" w:rsidRPr="00B95265">
        <w:rPr>
          <w:rFonts w:asciiTheme="minorHAnsi" w:hAnsiTheme="minorHAnsi" w:cstheme="minorHAnsi"/>
          <w:b/>
          <w:color w:val="000000" w:themeColor="text1"/>
          <w:sz w:val="24"/>
          <w:szCs w:val="24"/>
        </w:rPr>
        <w:t xml:space="preserve"> </w:t>
      </w:r>
    </w:p>
    <w:p w:rsidR="00195467" w:rsidRDefault="00195467" w:rsidP="00195467">
      <w:pPr>
        <w:keepLines/>
        <w:spacing w:after="0" w:line="276" w:lineRule="auto"/>
        <w:rPr>
          <w:rFonts w:cstheme="minorHAnsi"/>
          <w:b/>
          <w:color w:val="000000" w:themeColor="text1"/>
          <w:sz w:val="24"/>
          <w:szCs w:val="24"/>
        </w:rPr>
      </w:pPr>
    </w:p>
    <w:p w:rsidR="00195467" w:rsidRPr="00195467" w:rsidRDefault="00195467" w:rsidP="00195467">
      <w:pPr>
        <w:keepLines/>
        <w:spacing w:after="0" w:line="276" w:lineRule="auto"/>
        <w:rPr>
          <w:rFonts w:cstheme="minorHAnsi"/>
          <w:b/>
          <w:color w:val="000000" w:themeColor="text1"/>
          <w:sz w:val="24"/>
          <w:szCs w:val="24"/>
        </w:rPr>
      </w:pPr>
      <w:r w:rsidRPr="00195467">
        <w:rPr>
          <w:rFonts w:cstheme="minorHAnsi"/>
          <w:b/>
          <w:color w:val="000000" w:themeColor="text1"/>
          <w:sz w:val="24"/>
          <w:szCs w:val="24"/>
        </w:rPr>
        <w:t xml:space="preserve">Uwaga: </w:t>
      </w:r>
      <w:r w:rsidR="0046510A" w:rsidRPr="0046510A">
        <w:rPr>
          <w:rFonts w:cstheme="minorHAnsi"/>
          <w:b/>
          <w:color w:val="000000" w:themeColor="text1"/>
          <w:sz w:val="24"/>
          <w:szCs w:val="24"/>
        </w:rPr>
        <w:t>Specyfikację techniczną oferowanego asortymentu należy podpisać kwalifikowanym podpisem elektronicznym</w:t>
      </w:r>
    </w:p>
    <w:sectPr w:rsidR="00195467" w:rsidRPr="0019546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0C60" w:rsidRDefault="00C30C60" w:rsidP="003137D2">
      <w:pPr>
        <w:spacing w:after="0" w:line="240" w:lineRule="auto"/>
      </w:pPr>
      <w:r>
        <w:separator/>
      </w:r>
    </w:p>
  </w:endnote>
  <w:endnote w:type="continuationSeparator" w:id="0">
    <w:p w:rsidR="00C30C60" w:rsidRDefault="00C30C60" w:rsidP="00313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19DF" w:rsidRDefault="008E19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19DF" w:rsidRDefault="008E19D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19DF" w:rsidRDefault="008E19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0C60" w:rsidRDefault="00C30C60" w:rsidP="003137D2">
      <w:pPr>
        <w:spacing w:after="0" w:line="240" w:lineRule="auto"/>
      </w:pPr>
      <w:r>
        <w:separator/>
      </w:r>
    </w:p>
  </w:footnote>
  <w:footnote w:type="continuationSeparator" w:id="0">
    <w:p w:rsidR="00C30C60" w:rsidRDefault="00C30C60" w:rsidP="003137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19DF" w:rsidRDefault="008E19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7AA4" w:rsidRDefault="008C7AA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19DF" w:rsidRDefault="008E19D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1953F5"/>
    <w:multiLevelType w:val="hybridMultilevel"/>
    <w:tmpl w:val="7A78C2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568B6B2E"/>
    <w:multiLevelType w:val="hybridMultilevel"/>
    <w:tmpl w:val="4752984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61041FD2"/>
    <w:multiLevelType w:val="hybridMultilevel"/>
    <w:tmpl w:val="CFC2C4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7D2"/>
    <w:rsid w:val="00002BC4"/>
    <w:rsid w:val="000123E7"/>
    <w:rsid w:val="00021FD0"/>
    <w:rsid w:val="00035C20"/>
    <w:rsid w:val="000C477F"/>
    <w:rsid w:val="000E1C08"/>
    <w:rsid w:val="00141D54"/>
    <w:rsid w:val="00143985"/>
    <w:rsid w:val="00146C04"/>
    <w:rsid w:val="001567D5"/>
    <w:rsid w:val="00195467"/>
    <w:rsid w:val="001B043B"/>
    <w:rsid w:val="001B402E"/>
    <w:rsid w:val="001C0384"/>
    <w:rsid w:val="001D2EA9"/>
    <w:rsid w:val="001F77F7"/>
    <w:rsid w:val="00224E5F"/>
    <w:rsid w:val="00267827"/>
    <w:rsid w:val="002741FC"/>
    <w:rsid w:val="002834BD"/>
    <w:rsid w:val="002A18B0"/>
    <w:rsid w:val="002A5BDE"/>
    <w:rsid w:val="002C5B36"/>
    <w:rsid w:val="002F0D84"/>
    <w:rsid w:val="0030154E"/>
    <w:rsid w:val="003137D2"/>
    <w:rsid w:val="00325ECC"/>
    <w:rsid w:val="003279F2"/>
    <w:rsid w:val="00374ABB"/>
    <w:rsid w:val="00394562"/>
    <w:rsid w:val="003F60E2"/>
    <w:rsid w:val="0040229F"/>
    <w:rsid w:val="00416A87"/>
    <w:rsid w:val="00420FDC"/>
    <w:rsid w:val="00455137"/>
    <w:rsid w:val="00465026"/>
    <w:rsid w:val="0046510A"/>
    <w:rsid w:val="004A188B"/>
    <w:rsid w:val="004E5976"/>
    <w:rsid w:val="004F7211"/>
    <w:rsid w:val="00514AFC"/>
    <w:rsid w:val="00533F65"/>
    <w:rsid w:val="0055366E"/>
    <w:rsid w:val="00570F41"/>
    <w:rsid w:val="005730B7"/>
    <w:rsid w:val="005861C1"/>
    <w:rsid w:val="005946D9"/>
    <w:rsid w:val="005B4C9F"/>
    <w:rsid w:val="005B642A"/>
    <w:rsid w:val="005C3946"/>
    <w:rsid w:val="005E516F"/>
    <w:rsid w:val="00653626"/>
    <w:rsid w:val="00671BD4"/>
    <w:rsid w:val="006B022F"/>
    <w:rsid w:val="006D6D3F"/>
    <w:rsid w:val="0073460E"/>
    <w:rsid w:val="007D2273"/>
    <w:rsid w:val="007D2397"/>
    <w:rsid w:val="00803662"/>
    <w:rsid w:val="00840F62"/>
    <w:rsid w:val="00853276"/>
    <w:rsid w:val="008A0CE6"/>
    <w:rsid w:val="008C7AA4"/>
    <w:rsid w:val="008E19DF"/>
    <w:rsid w:val="008E541E"/>
    <w:rsid w:val="00925B2F"/>
    <w:rsid w:val="00936E1F"/>
    <w:rsid w:val="0097476F"/>
    <w:rsid w:val="009A141C"/>
    <w:rsid w:val="009A3286"/>
    <w:rsid w:val="00A10285"/>
    <w:rsid w:val="00A12846"/>
    <w:rsid w:val="00A128AA"/>
    <w:rsid w:val="00A15651"/>
    <w:rsid w:val="00A55EB2"/>
    <w:rsid w:val="00A62F5F"/>
    <w:rsid w:val="00A64A8A"/>
    <w:rsid w:val="00A773FC"/>
    <w:rsid w:val="00AE05BC"/>
    <w:rsid w:val="00AE4451"/>
    <w:rsid w:val="00AE6E6E"/>
    <w:rsid w:val="00B54435"/>
    <w:rsid w:val="00B95265"/>
    <w:rsid w:val="00BB36CF"/>
    <w:rsid w:val="00BC4CDB"/>
    <w:rsid w:val="00BC5496"/>
    <w:rsid w:val="00BC7B8F"/>
    <w:rsid w:val="00BE1277"/>
    <w:rsid w:val="00BF57DA"/>
    <w:rsid w:val="00C03B94"/>
    <w:rsid w:val="00C30C60"/>
    <w:rsid w:val="00C36329"/>
    <w:rsid w:val="00C53D31"/>
    <w:rsid w:val="00C73137"/>
    <w:rsid w:val="00C818ED"/>
    <w:rsid w:val="00CB3E49"/>
    <w:rsid w:val="00CC0F2C"/>
    <w:rsid w:val="00CD1D3C"/>
    <w:rsid w:val="00CD25C5"/>
    <w:rsid w:val="00D31B76"/>
    <w:rsid w:val="00D37AE1"/>
    <w:rsid w:val="00D44AE2"/>
    <w:rsid w:val="00D47F8D"/>
    <w:rsid w:val="00E4268E"/>
    <w:rsid w:val="00E5049D"/>
    <w:rsid w:val="00E8727E"/>
    <w:rsid w:val="00E94F68"/>
    <w:rsid w:val="00E96B95"/>
    <w:rsid w:val="00EA2DE3"/>
    <w:rsid w:val="00EE088D"/>
    <w:rsid w:val="00F04EF2"/>
    <w:rsid w:val="00F37230"/>
    <w:rsid w:val="00FA3399"/>
    <w:rsid w:val="00FF73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B7F41"/>
  <w15:chartTrackingRefBased/>
  <w15:docId w15:val="{35A8895A-440E-4404-8071-BD3991100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autoRedefine/>
    <w:uiPriority w:val="9"/>
    <w:qFormat/>
    <w:rsid w:val="00E96B95"/>
    <w:pPr>
      <w:keepNext/>
      <w:keepLines/>
      <w:spacing w:before="240" w:after="0"/>
      <w:outlineLvl w:val="0"/>
    </w:pPr>
    <w:rPr>
      <w:rFonts w:ascii="Calibri" w:eastAsiaTheme="majorEastAsia" w:hAnsi="Calibri" w:cstheme="majorBidi"/>
      <w:sz w:val="24"/>
      <w:szCs w:val="32"/>
    </w:rPr>
  </w:style>
  <w:style w:type="paragraph" w:styleId="Nagwek2">
    <w:name w:val="heading 2"/>
    <w:basedOn w:val="Normalny"/>
    <w:next w:val="Normalny"/>
    <w:link w:val="Nagwek2Znak"/>
    <w:autoRedefine/>
    <w:uiPriority w:val="9"/>
    <w:semiHidden/>
    <w:unhideWhenUsed/>
    <w:qFormat/>
    <w:rsid w:val="005C3946"/>
    <w:pPr>
      <w:keepNext/>
      <w:keepLines/>
      <w:spacing w:before="40" w:after="0"/>
      <w:outlineLvl w:val="1"/>
    </w:pPr>
    <w:rPr>
      <w:rFonts w:ascii="Calibri" w:eastAsiaTheme="majorEastAsia" w:hAnsi="Calibri" w:cstheme="majorBidi"/>
      <w:sz w:val="24"/>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37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37D2"/>
  </w:style>
  <w:style w:type="paragraph" w:styleId="Stopka">
    <w:name w:val="footer"/>
    <w:basedOn w:val="Normalny"/>
    <w:link w:val="StopkaZnak"/>
    <w:uiPriority w:val="99"/>
    <w:unhideWhenUsed/>
    <w:rsid w:val="003137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37D2"/>
  </w:style>
  <w:style w:type="table" w:styleId="Tabela-Siatka">
    <w:name w:val="Table Grid"/>
    <w:basedOn w:val="Standardowy"/>
    <w:uiPriority w:val="39"/>
    <w:rsid w:val="00EA2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BC4CDB"/>
  </w:style>
  <w:style w:type="paragraph" w:styleId="Akapitzlist">
    <w:name w:val="List Paragraph"/>
    <w:basedOn w:val="Normalny"/>
    <w:uiPriority w:val="34"/>
    <w:qFormat/>
    <w:rsid w:val="00BC4CDB"/>
    <w:pPr>
      <w:spacing w:line="256" w:lineRule="auto"/>
      <w:ind w:left="720"/>
      <w:contextualSpacing/>
    </w:pPr>
    <w:rPr>
      <w:rFonts w:ascii="Calibri" w:eastAsia="Calibri" w:hAnsi="Calibri" w:cs="Times New Roman"/>
    </w:rPr>
  </w:style>
  <w:style w:type="paragraph" w:styleId="Bezodstpw">
    <w:name w:val="No Spacing"/>
    <w:uiPriority w:val="1"/>
    <w:qFormat/>
    <w:rsid w:val="00C03B94"/>
    <w:pPr>
      <w:widowControl w:val="0"/>
      <w:autoSpaceDE w:val="0"/>
      <w:autoSpaceDN w:val="0"/>
      <w:spacing w:after="0" w:line="240" w:lineRule="auto"/>
    </w:pPr>
    <w:rPr>
      <w:rFonts w:ascii="Arial" w:eastAsia="Arial" w:hAnsi="Arial" w:cs="Arial"/>
    </w:rPr>
  </w:style>
  <w:style w:type="character" w:styleId="Wyrnieniedelikatne">
    <w:name w:val="Subtle Emphasis"/>
    <w:uiPriority w:val="19"/>
    <w:qFormat/>
    <w:rsid w:val="00533F65"/>
    <w:rPr>
      <w:b/>
      <w:i/>
      <w:iCs/>
      <w:color w:val="404040"/>
    </w:rPr>
  </w:style>
  <w:style w:type="character" w:customStyle="1" w:styleId="Nagwek1Znak">
    <w:name w:val="Nagłówek 1 Znak"/>
    <w:basedOn w:val="Domylnaczcionkaakapitu"/>
    <w:link w:val="Nagwek1"/>
    <w:uiPriority w:val="9"/>
    <w:rsid w:val="00E96B95"/>
    <w:rPr>
      <w:rFonts w:ascii="Calibri" w:eastAsiaTheme="majorEastAsia" w:hAnsi="Calibri" w:cstheme="majorBidi"/>
      <w:sz w:val="24"/>
      <w:szCs w:val="32"/>
    </w:rPr>
  </w:style>
  <w:style w:type="character" w:customStyle="1" w:styleId="Nagwek2Znak">
    <w:name w:val="Nagłówek 2 Znak"/>
    <w:basedOn w:val="Domylnaczcionkaakapitu"/>
    <w:link w:val="Nagwek2"/>
    <w:uiPriority w:val="9"/>
    <w:semiHidden/>
    <w:rsid w:val="005C3946"/>
    <w:rPr>
      <w:rFonts w:ascii="Calibri" w:eastAsiaTheme="majorEastAsia" w:hAnsi="Calibri" w:cstheme="majorBidi"/>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723A8-020E-4449-B9D1-DA28A3DCB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854</Words>
  <Characters>5126</Characters>
  <Application>Microsoft Office Word</Application>
  <DocSecurity>0</DocSecurity>
  <Lines>42</Lines>
  <Paragraphs>11</Paragraphs>
  <ScaleCrop>false</ScaleCrop>
  <HeadingPairs>
    <vt:vector size="4" baseType="variant">
      <vt:variant>
        <vt:lpstr>Tytuł</vt:lpstr>
      </vt:variant>
      <vt:variant>
        <vt:i4>1</vt:i4>
      </vt:variant>
      <vt:variant>
        <vt:lpstr>Nagłówki</vt:lpstr>
      </vt:variant>
      <vt:variant>
        <vt:i4>4</vt:i4>
      </vt:variant>
    </vt:vector>
  </HeadingPairs>
  <TitlesOfParts>
    <vt:vector size="5" baseType="lpstr">
      <vt:lpstr/>
      <vt:lpstr>Specyfikacja techniczna</vt:lpstr>
      <vt:lpstr>Zadanie numer 3. Oprogramowania biurowe – 29 sztuk</vt:lpstr>
      <vt:lpstr>    Pozycja 1. Oprogramowanie biurowe – 13 sztuk</vt:lpstr>
      <vt:lpstr>    Pozycja 2. Oprogramowanie biurowe – 16 sztuk</vt:lpstr>
    </vt:vector>
  </TitlesOfParts>
  <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subject/>
  <dc:creator>h.maruszczyk</dc:creator>
  <cp:keywords/>
  <dc:description/>
  <cp:lastModifiedBy>h.maruszczyk</cp:lastModifiedBy>
  <cp:revision>71</cp:revision>
  <dcterms:created xsi:type="dcterms:W3CDTF">2022-07-19T11:29:00Z</dcterms:created>
  <dcterms:modified xsi:type="dcterms:W3CDTF">2025-02-14T10:10:00Z</dcterms:modified>
</cp:coreProperties>
</file>